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566" w:rsidRPr="00D51566" w:rsidRDefault="00D51566" w:rsidP="00D515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51566">
        <w:rPr>
          <w:rFonts w:ascii="Times New Roman" w:hAnsi="Times New Roman" w:cs="Times New Roman"/>
          <w:b/>
          <w:sz w:val="28"/>
          <w:szCs w:val="28"/>
        </w:rPr>
        <w:t xml:space="preserve">Раскрытие творческих способностей </w:t>
      </w:r>
    </w:p>
    <w:bookmarkEnd w:id="0"/>
    <w:p w:rsidR="00D51566" w:rsidRPr="00D51566" w:rsidRDefault="00D51566" w:rsidP="00D51566">
      <w:pPr>
        <w:jc w:val="both"/>
        <w:rPr>
          <w:rFonts w:ascii="Times New Roman" w:hAnsi="Times New Roman" w:cs="Times New Roman"/>
          <w:sz w:val="28"/>
          <w:szCs w:val="28"/>
        </w:rPr>
      </w:pPr>
      <w:r w:rsidRPr="00D51566">
        <w:rPr>
          <w:rFonts w:ascii="Times New Roman" w:hAnsi="Times New Roman" w:cs="Times New Roman"/>
          <w:sz w:val="28"/>
          <w:szCs w:val="28"/>
        </w:rPr>
        <w:t>Известно, что лишь небольшой процент людей появляется на свет с уже проявленными творческими талантами, так сказать от Бога, — это те, кто становятся впоследствии композиторами, художниками, поэтами и т.д. Ещё меньше среди них настоящих гениев (Моцартов, Пушкиных, Ван Гогов). Однако мало кто знает, что практически в каждом из нас изначально всё-таки заложен мощный творческий и духовный потенциал, и его можно раскрыть. Почти в каждом можно «разбудить» если и не гениальность, то, как минимум ярко выраженные способности. Но для этого стремящемуся нужно очень много потрудиться.</w:t>
      </w:r>
    </w:p>
    <w:p w:rsidR="00D51566" w:rsidRPr="00D51566" w:rsidRDefault="00D51566" w:rsidP="00D51566">
      <w:pPr>
        <w:jc w:val="both"/>
        <w:rPr>
          <w:rFonts w:ascii="Times New Roman" w:hAnsi="Times New Roman" w:cs="Times New Roman"/>
          <w:sz w:val="28"/>
          <w:szCs w:val="28"/>
        </w:rPr>
      </w:pPr>
      <w:r w:rsidRPr="00D51566">
        <w:rPr>
          <w:rFonts w:ascii="Times New Roman" w:hAnsi="Times New Roman" w:cs="Times New Roman"/>
          <w:sz w:val="28"/>
          <w:szCs w:val="28"/>
        </w:rPr>
        <w:t xml:space="preserve">С чего же начать? Оказывается, существует огромное количество </w:t>
      </w:r>
      <w:proofErr w:type="gramStart"/>
      <w:r w:rsidRPr="00D51566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D51566">
        <w:rPr>
          <w:rFonts w:ascii="Times New Roman" w:hAnsi="Times New Roman" w:cs="Times New Roman"/>
          <w:sz w:val="28"/>
          <w:szCs w:val="28"/>
        </w:rPr>
        <w:t xml:space="preserve"> кардинально влияющих на эффективность творческой деятельности. Это и, так называемые закономерности, активизирующие творческие процессы человека, и способность генерировать творческие идеи, и то, насколько у человека установлено взаимодействие со светлыми высшими силами и т.д. На занятиях по раскрытию творческих способностей, применяя авторскую методику и целый комплекс специальных практик, каждым достигаются хорошие результаты, а некоторые начинают заниматься творческой деятельностью профессионально. Обращайтесь и вы увидите на что вы способны.</w:t>
      </w:r>
    </w:p>
    <w:p w:rsidR="00EA2423" w:rsidRPr="00D51566" w:rsidRDefault="00D51566" w:rsidP="00D51566">
      <w:pPr>
        <w:jc w:val="right"/>
        <w:rPr>
          <w:rFonts w:ascii="Times New Roman" w:hAnsi="Times New Roman" w:cs="Times New Roman"/>
          <w:sz w:val="28"/>
          <w:szCs w:val="28"/>
        </w:rPr>
      </w:pPr>
      <w:r w:rsidRPr="00D51566">
        <w:rPr>
          <w:rFonts w:ascii="Times New Roman" w:hAnsi="Times New Roman" w:cs="Times New Roman"/>
          <w:sz w:val="28"/>
          <w:szCs w:val="28"/>
        </w:rPr>
        <w:t>Руководитель Центра развития «Древо жизни», композитор, поэт, художник, писатель Кузнецов В.В.</w:t>
      </w:r>
    </w:p>
    <w:sectPr w:rsidR="00EA2423" w:rsidRPr="00D51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66"/>
    <w:rsid w:val="00D51566"/>
    <w:rsid w:val="00EA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13D00-D941-481D-B0A8-7757D1C6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ДРЕВО ЖИЗНИ</dc:creator>
  <cp:keywords/>
  <dc:description/>
  <cp:lastModifiedBy>ДРЕВО ЖИЗНИ</cp:lastModifiedBy>
  <cp:revision>1</cp:revision>
  <dcterms:created xsi:type="dcterms:W3CDTF">2020-11-20T09:21:00Z</dcterms:created>
  <dcterms:modified xsi:type="dcterms:W3CDTF">2020-11-20T09:23:00Z</dcterms:modified>
</cp:coreProperties>
</file>