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29" w:rsidRDefault="00260A29" w:rsidP="00260A29">
      <w:pPr>
        <w:jc w:val="center"/>
        <w:rPr>
          <w:b/>
          <w:i/>
          <w:sz w:val="28"/>
          <w:szCs w:val="28"/>
        </w:rPr>
      </w:pPr>
      <w:r w:rsidRPr="00260A29">
        <w:rPr>
          <w:b/>
          <w:i/>
          <w:sz w:val="28"/>
          <w:szCs w:val="28"/>
        </w:rPr>
        <w:t xml:space="preserve">Информация о профориентации </w:t>
      </w:r>
      <w:r>
        <w:rPr>
          <w:b/>
          <w:i/>
          <w:sz w:val="28"/>
          <w:szCs w:val="28"/>
        </w:rPr>
        <w:t xml:space="preserve"> и социализации </w:t>
      </w:r>
      <w:proofErr w:type="gramStart"/>
      <w:r w:rsidRPr="00260A29">
        <w:rPr>
          <w:b/>
          <w:i/>
          <w:sz w:val="28"/>
          <w:szCs w:val="28"/>
        </w:rPr>
        <w:t>обучающихся</w:t>
      </w:r>
      <w:proofErr w:type="gramEnd"/>
    </w:p>
    <w:p w:rsidR="00260A29" w:rsidRDefault="00260A29" w:rsidP="00260A2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МОБУ Лицей № 8 г. Тынды</w:t>
      </w:r>
      <w:r w:rsidRPr="00260A2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Pr="00260A29">
        <w:rPr>
          <w:b/>
          <w:i/>
          <w:sz w:val="28"/>
          <w:szCs w:val="28"/>
        </w:rPr>
        <w:t xml:space="preserve">и привлечении </w:t>
      </w:r>
      <w:r>
        <w:rPr>
          <w:b/>
          <w:i/>
          <w:sz w:val="28"/>
          <w:szCs w:val="28"/>
        </w:rPr>
        <w:t xml:space="preserve"> </w:t>
      </w:r>
      <w:r w:rsidRPr="00260A29">
        <w:rPr>
          <w:b/>
          <w:i/>
          <w:sz w:val="28"/>
          <w:szCs w:val="28"/>
        </w:rPr>
        <w:t>социальных партнёров</w:t>
      </w:r>
    </w:p>
    <w:p w:rsidR="00260A29" w:rsidRPr="00260A29" w:rsidRDefault="00260A29" w:rsidP="00260A29">
      <w:pPr>
        <w:jc w:val="center"/>
        <w:rPr>
          <w:b/>
          <w:i/>
          <w:sz w:val="28"/>
          <w:szCs w:val="28"/>
        </w:rPr>
      </w:pPr>
    </w:p>
    <w:p w:rsidR="00260A29" w:rsidRPr="000B5CC9" w:rsidRDefault="00260A29" w:rsidP="007648CD">
      <w:pPr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 xml:space="preserve">Социальное партнерство МОБУ Лицей № 8  г. Тынды Амурской области </w:t>
      </w:r>
      <w:proofErr w:type="gramStart"/>
      <w:r w:rsidRPr="000B5CC9">
        <w:rPr>
          <w:i/>
          <w:sz w:val="24"/>
          <w:szCs w:val="24"/>
        </w:rPr>
        <w:t>с</w:t>
      </w:r>
      <w:proofErr w:type="gramEnd"/>
      <w:r w:rsidRPr="000B5CC9">
        <w:rPr>
          <w:i/>
          <w:sz w:val="24"/>
          <w:szCs w:val="24"/>
        </w:rPr>
        <w:t>:</w:t>
      </w:r>
    </w:p>
    <w:p w:rsidR="00260A29" w:rsidRPr="000B5CC9" w:rsidRDefault="00260A29" w:rsidP="007648CD">
      <w:pPr>
        <w:numPr>
          <w:ilvl w:val="0"/>
          <w:numId w:val="1"/>
        </w:numPr>
        <w:ind w:left="285" w:hanging="720"/>
        <w:contextualSpacing/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>- Филиалом ДВГУПС - БАМИЖТ (СПО,  ВПО);</w:t>
      </w:r>
    </w:p>
    <w:p w:rsidR="00260A29" w:rsidRPr="000B5CC9" w:rsidRDefault="00260A29" w:rsidP="007648CD">
      <w:pPr>
        <w:numPr>
          <w:ilvl w:val="0"/>
          <w:numId w:val="1"/>
        </w:numPr>
        <w:ind w:left="285" w:hanging="720"/>
        <w:contextualSpacing/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>-  ДВДЖД  г. Хабаровска – филиал ОАО «РЖД»;</w:t>
      </w:r>
    </w:p>
    <w:p w:rsidR="00260A29" w:rsidRPr="000B5CC9" w:rsidRDefault="00260A29" w:rsidP="007648CD">
      <w:pPr>
        <w:numPr>
          <w:ilvl w:val="0"/>
          <w:numId w:val="1"/>
        </w:numPr>
        <w:ind w:left="285" w:hanging="720"/>
        <w:contextualSpacing/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>-  учебным центром Тындинского  отделения ОАО «РЖД».</w:t>
      </w:r>
    </w:p>
    <w:p w:rsidR="00260A29" w:rsidRDefault="00260A29" w:rsidP="007648CD">
      <w:pPr>
        <w:jc w:val="both"/>
        <w:rPr>
          <w:sz w:val="24"/>
          <w:szCs w:val="24"/>
        </w:rPr>
      </w:pPr>
    </w:p>
    <w:p w:rsidR="00DF2D20" w:rsidRDefault="00260A29" w:rsidP="007648CD">
      <w:pPr>
        <w:jc w:val="both"/>
        <w:rPr>
          <w:sz w:val="24"/>
          <w:szCs w:val="24"/>
        </w:rPr>
      </w:pPr>
      <w:r w:rsidRPr="000B5CC9">
        <w:rPr>
          <w:sz w:val="24"/>
          <w:szCs w:val="24"/>
        </w:rPr>
        <w:t>В настоящее время ведётся договор по восстановлению связей с Хабаровским пограничным  институтом (ФГКОУ  ХПИ ФСБ России) в связи с открытием оборонно-спортивного профиля</w:t>
      </w:r>
      <w:r>
        <w:rPr>
          <w:sz w:val="24"/>
          <w:szCs w:val="24"/>
        </w:rPr>
        <w:t>.</w:t>
      </w:r>
    </w:p>
    <w:p w:rsidR="00260A29" w:rsidRPr="000B5CC9" w:rsidRDefault="00260A29" w:rsidP="007648C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лицее </w:t>
      </w:r>
      <w:proofErr w:type="gramStart"/>
      <w:r>
        <w:rPr>
          <w:sz w:val="24"/>
          <w:szCs w:val="24"/>
        </w:rPr>
        <w:t>открыты</w:t>
      </w:r>
      <w:proofErr w:type="gramEnd"/>
      <w:r>
        <w:rPr>
          <w:sz w:val="24"/>
          <w:szCs w:val="24"/>
        </w:rPr>
        <w:t xml:space="preserve"> </w:t>
      </w:r>
      <w:r w:rsidRPr="000B5CC9">
        <w:rPr>
          <w:i/>
          <w:sz w:val="24"/>
          <w:szCs w:val="24"/>
        </w:rPr>
        <w:t>- физико-математический профиль;</w:t>
      </w:r>
      <w:r>
        <w:rPr>
          <w:i/>
          <w:sz w:val="24"/>
          <w:szCs w:val="24"/>
        </w:rPr>
        <w:t xml:space="preserve"> </w:t>
      </w:r>
      <w:r w:rsidRPr="000B5CC9">
        <w:rPr>
          <w:i/>
          <w:sz w:val="24"/>
          <w:szCs w:val="24"/>
        </w:rPr>
        <w:t>естественно-научный профиль</w:t>
      </w:r>
    </w:p>
    <w:p w:rsidR="00260A29" w:rsidRDefault="00260A29" w:rsidP="007648CD">
      <w:pPr>
        <w:jc w:val="both"/>
        <w:rPr>
          <w:sz w:val="24"/>
          <w:szCs w:val="24"/>
        </w:rPr>
      </w:pPr>
    </w:p>
    <w:p w:rsidR="00260A29" w:rsidRDefault="00260A29" w:rsidP="007648CD">
      <w:pPr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>-  Договор о сотрудничестве МОБУ Лицей  № 8  г. Тынды с Дальневосточной детской железной дорогой – структурным подразделением филиалом ОАО «РЖД» - ДВДЖД от 18.10.2013</w:t>
      </w:r>
      <w:r>
        <w:rPr>
          <w:i/>
          <w:sz w:val="24"/>
          <w:szCs w:val="24"/>
        </w:rPr>
        <w:t>.</w:t>
      </w:r>
    </w:p>
    <w:p w:rsidR="00260A29" w:rsidRDefault="00260A29" w:rsidP="007648CD">
      <w:pPr>
        <w:jc w:val="both"/>
        <w:rPr>
          <w:i/>
          <w:sz w:val="24"/>
          <w:szCs w:val="24"/>
        </w:rPr>
      </w:pPr>
    </w:p>
    <w:p w:rsidR="00260A29" w:rsidRPr="000B5CC9" w:rsidRDefault="00260A29" w:rsidP="007648CD">
      <w:pPr>
        <w:jc w:val="both"/>
        <w:rPr>
          <w:bCs/>
          <w:i/>
          <w:iCs/>
          <w:sz w:val="24"/>
          <w:szCs w:val="24"/>
          <w:bdr w:val="none" w:sz="0" w:space="0" w:color="auto" w:frame="1"/>
        </w:rPr>
      </w:pPr>
      <w:r w:rsidRPr="000B5CC9">
        <w:rPr>
          <w:bCs/>
          <w:i/>
          <w:iCs/>
          <w:sz w:val="24"/>
          <w:szCs w:val="24"/>
          <w:bdr w:val="none" w:sz="0" w:space="0" w:color="auto" w:frame="1"/>
        </w:rPr>
        <w:t xml:space="preserve">Теоритические занятия с обучающимися железнодорожных профильных классов проводятся 1 раз в месяц на базе МОБУ Лицей № 8 г. Тынды. </w:t>
      </w:r>
    </w:p>
    <w:p w:rsidR="00260A29" w:rsidRDefault="00260A29" w:rsidP="007648CD">
      <w:pPr>
        <w:jc w:val="both"/>
        <w:rPr>
          <w:i/>
          <w:sz w:val="24"/>
          <w:szCs w:val="24"/>
        </w:rPr>
      </w:pPr>
    </w:p>
    <w:p w:rsidR="00260A29" w:rsidRDefault="00260A29" w:rsidP="007648CD">
      <w:pPr>
        <w:jc w:val="both"/>
        <w:rPr>
          <w:i/>
          <w:sz w:val="24"/>
          <w:szCs w:val="24"/>
        </w:rPr>
      </w:pPr>
      <w:r w:rsidRPr="000B5CC9">
        <w:rPr>
          <w:bCs/>
          <w:i/>
          <w:iCs/>
          <w:sz w:val="24"/>
          <w:szCs w:val="24"/>
          <w:bdr w:val="none" w:sz="0" w:space="0" w:color="auto" w:frame="1"/>
        </w:rPr>
        <w:t xml:space="preserve">    Кроме аудиторных занятий по совместному плану с социальными партнёрами обучающиеся  посещают учебный тренажёрный центр для проведения практических занятий и совершенствования профессиональных умений и навыков</w:t>
      </w:r>
    </w:p>
    <w:p w:rsidR="00260A29" w:rsidRDefault="00260A29" w:rsidP="007648CD">
      <w:pPr>
        <w:jc w:val="both"/>
        <w:rPr>
          <w:bCs/>
          <w:i/>
          <w:iCs/>
          <w:sz w:val="24"/>
          <w:szCs w:val="24"/>
          <w:bdr w:val="none" w:sz="0" w:space="0" w:color="auto" w:frame="1"/>
        </w:rPr>
      </w:pPr>
      <w:proofErr w:type="gramStart"/>
      <w:r w:rsidRPr="000B5CC9">
        <w:rPr>
          <w:bCs/>
          <w:i/>
          <w:iCs/>
          <w:sz w:val="24"/>
          <w:szCs w:val="24"/>
          <w:bdr w:val="none" w:sz="0" w:space="0" w:color="auto" w:frame="1"/>
        </w:rPr>
        <w:t xml:space="preserve">Согласно положению с 2013  года в лицее осуществляется ранняя </w:t>
      </w:r>
      <w:proofErr w:type="spellStart"/>
      <w:r w:rsidRPr="000B5CC9">
        <w:rPr>
          <w:bCs/>
          <w:i/>
          <w:iCs/>
          <w:sz w:val="24"/>
          <w:szCs w:val="24"/>
          <w:bdr w:val="none" w:sz="0" w:space="0" w:color="auto" w:frame="1"/>
        </w:rPr>
        <w:t>профилизация</w:t>
      </w:r>
      <w:proofErr w:type="spellEnd"/>
      <w:r w:rsidRPr="000B5CC9">
        <w:rPr>
          <w:bCs/>
          <w:i/>
          <w:iCs/>
          <w:sz w:val="24"/>
          <w:szCs w:val="24"/>
          <w:bdr w:val="none" w:sz="0" w:space="0" w:color="auto" w:frame="1"/>
        </w:rPr>
        <w:t xml:space="preserve"> обучающихся и ведётся </w:t>
      </w:r>
      <w:proofErr w:type="spellStart"/>
      <w:r w:rsidRPr="000B5CC9">
        <w:rPr>
          <w:bCs/>
          <w:i/>
          <w:iCs/>
          <w:sz w:val="24"/>
          <w:szCs w:val="24"/>
          <w:bdr w:val="none" w:sz="0" w:space="0" w:color="auto" w:frame="1"/>
        </w:rPr>
        <w:t>предпрофильная</w:t>
      </w:r>
      <w:proofErr w:type="spellEnd"/>
      <w:r w:rsidRPr="000B5CC9">
        <w:rPr>
          <w:bCs/>
          <w:i/>
          <w:iCs/>
          <w:sz w:val="24"/>
          <w:szCs w:val="24"/>
          <w:bdr w:val="none" w:sz="0" w:space="0" w:color="auto" w:frame="1"/>
        </w:rPr>
        <w:t xml:space="preserve"> подготовка учащихся.</w:t>
      </w:r>
      <w:proofErr w:type="gramEnd"/>
    </w:p>
    <w:p w:rsidR="00260A29" w:rsidRPr="000B5CC9" w:rsidRDefault="00260A29" w:rsidP="007648CD">
      <w:pPr>
        <w:ind w:firstLine="708"/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 xml:space="preserve">Куратор профильного обучения в лицее в рамках  социального партнерства – </w:t>
      </w:r>
    </w:p>
    <w:p w:rsidR="00260A29" w:rsidRDefault="00260A29" w:rsidP="007648CD">
      <w:pPr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 xml:space="preserve">Сухотский В.М., </w:t>
      </w:r>
      <w:r w:rsidRPr="000B5CC9">
        <w:rPr>
          <w:sz w:val="28"/>
        </w:rPr>
        <w:t xml:space="preserve"> </w:t>
      </w:r>
      <w:r w:rsidRPr="000B5CC9">
        <w:rPr>
          <w:i/>
          <w:sz w:val="24"/>
          <w:szCs w:val="24"/>
        </w:rPr>
        <w:t xml:space="preserve">начальник Тындинского </w:t>
      </w:r>
      <w:r w:rsidRPr="000B5CC9">
        <w:rPr>
          <w:sz w:val="24"/>
          <w:szCs w:val="24"/>
        </w:rPr>
        <w:t xml:space="preserve"> </w:t>
      </w:r>
      <w:r w:rsidRPr="000B5CC9">
        <w:rPr>
          <w:i/>
          <w:sz w:val="24"/>
          <w:szCs w:val="24"/>
        </w:rPr>
        <w:t>Дальневосточного учебного центра профессиональных квалификаций РЖД.</w:t>
      </w:r>
      <w:r>
        <w:rPr>
          <w:i/>
          <w:sz w:val="24"/>
          <w:szCs w:val="24"/>
        </w:rPr>
        <w:t xml:space="preserve"> </w:t>
      </w:r>
    </w:p>
    <w:p w:rsidR="00260A29" w:rsidRDefault="00260A29" w:rsidP="007648CD">
      <w:pPr>
        <w:jc w:val="both"/>
        <w:rPr>
          <w:i/>
          <w:sz w:val="24"/>
          <w:szCs w:val="24"/>
        </w:rPr>
      </w:pPr>
    </w:p>
    <w:p w:rsidR="00260A29" w:rsidRPr="000B5CC9" w:rsidRDefault="00260A29" w:rsidP="007648CD">
      <w:pPr>
        <w:framePr w:hSpace="180" w:wrap="around" w:vAnchor="text" w:hAnchor="text" w:y="1"/>
        <w:suppressOverlap/>
        <w:jc w:val="both"/>
        <w:rPr>
          <w:bCs/>
          <w:i/>
          <w:iCs/>
          <w:sz w:val="24"/>
          <w:szCs w:val="24"/>
          <w:bdr w:val="none" w:sz="0" w:space="0" w:color="auto" w:frame="1"/>
        </w:rPr>
      </w:pPr>
      <w:r w:rsidRPr="000B5CC9">
        <w:rPr>
          <w:bCs/>
          <w:i/>
          <w:iCs/>
          <w:sz w:val="24"/>
          <w:szCs w:val="24"/>
          <w:bdr w:val="none" w:sz="0" w:space="0" w:color="auto" w:frame="1"/>
        </w:rPr>
        <w:t xml:space="preserve">      </w:t>
      </w:r>
    </w:p>
    <w:p w:rsidR="00260A29" w:rsidRDefault="00260A29" w:rsidP="007648CD">
      <w:pPr>
        <w:jc w:val="both"/>
        <w:rPr>
          <w:bCs/>
          <w:i/>
          <w:iCs/>
          <w:sz w:val="24"/>
          <w:szCs w:val="24"/>
          <w:bdr w:val="none" w:sz="0" w:space="0" w:color="auto" w:frame="1"/>
        </w:rPr>
      </w:pPr>
      <w:r w:rsidRPr="000B5CC9">
        <w:rPr>
          <w:bCs/>
          <w:i/>
          <w:iCs/>
          <w:sz w:val="24"/>
          <w:szCs w:val="24"/>
          <w:bdr w:val="none" w:sz="0" w:space="0" w:color="auto" w:frame="1"/>
        </w:rPr>
        <w:t>Из вариантной части учебного плана лицея  было выделено по 1 часу в неделю на раннее изучение физики в 6 классе,  химии в 7 классе; у</w:t>
      </w:r>
      <w:r w:rsidRPr="000B5CC9">
        <w:rPr>
          <w:i/>
          <w:color w:val="000000"/>
          <w:sz w:val="24"/>
          <w:szCs w:val="24"/>
          <w:shd w:val="clear" w:color="auto" w:fill="FFFFFF"/>
        </w:rPr>
        <w:t>глубленное изучение физики и матема</w:t>
      </w:r>
      <w:r>
        <w:rPr>
          <w:i/>
          <w:color w:val="000000"/>
          <w:sz w:val="24"/>
          <w:szCs w:val="24"/>
          <w:shd w:val="clear" w:color="auto" w:fill="FFFFFF"/>
        </w:rPr>
        <w:t xml:space="preserve">тики в 9 железнодорожном классе, </w:t>
      </w:r>
      <w:r w:rsidRPr="000B5CC9">
        <w:rPr>
          <w:bCs/>
          <w:i/>
          <w:iCs/>
          <w:sz w:val="24"/>
          <w:szCs w:val="24"/>
          <w:bdr w:val="none" w:sz="0" w:space="0" w:color="auto" w:frame="1"/>
        </w:rPr>
        <w:t xml:space="preserve"> </w:t>
      </w:r>
      <w:r>
        <w:rPr>
          <w:bCs/>
          <w:i/>
          <w:iCs/>
          <w:sz w:val="24"/>
          <w:szCs w:val="24"/>
          <w:bdr w:val="none" w:sz="0" w:space="0" w:color="auto" w:frame="1"/>
        </w:rPr>
        <w:t xml:space="preserve">физики, математики, информатики в 10-11 классах. </w:t>
      </w:r>
    </w:p>
    <w:p w:rsidR="00260A29" w:rsidRDefault="00260A29" w:rsidP="007648CD">
      <w:pPr>
        <w:ind w:firstLine="708"/>
        <w:jc w:val="both"/>
        <w:rPr>
          <w:i/>
          <w:sz w:val="24"/>
          <w:szCs w:val="24"/>
        </w:rPr>
      </w:pPr>
      <w:r w:rsidRPr="000B5CC9">
        <w:rPr>
          <w:bCs/>
          <w:i/>
          <w:iCs/>
          <w:sz w:val="24"/>
          <w:szCs w:val="24"/>
          <w:bdr w:val="none" w:sz="0" w:space="0" w:color="auto" w:frame="1"/>
        </w:rPr>
        <w:t xml:space="preserve">Авторские </w:t>
      </w:r>
      <w:r w:rsidRPr="000B5CC9">
        <w:rPr>
          <w:i/>
          <w:sz w:val="24"/>
          <w:szCs w:val="24"/>
        </w:rPr>
        <w:t>Программы раннего изучения физики и химии рассчитаны на 1 год (70 часов) и разработаны преподавателями  лицея.</w:t>
      </w:r>
      <w:r>
        <w:rPr>
          <w:i/>
          <w:sz w:val="24"/>
          <w:szCs w:val="24"/>
        </w:rPr>
        <w:t xml:space="preserve"> </w:t>
      </w:r>
    </w:p>
    <w:p w:rsidR="00260A29" w:rsidRDefault="00260A29" w:rsidP="007648CD">
      <w:pPr>
        <w:jc w:val="both"/>
        <w:rPr>
          <w:i/>
          <w:sz w:val="24"/>
          <w:szCs w:val="24"/>
        </w:rPr>
      </w:pPr>
    </w:p>
    <w:p w:rsidR="007648CD" w:rsidRPr="007648CD" w:rsidRDefault="00260A29" w:rsidP="007648CD">
      <w:pPr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 xml:space="preserve">Практические занятия обучающихся лицея осуществляются  также в рамках социального партнёрства с ДВДЖД  во время прохождения летней  профильной профориентационной  смены «Огни Магистрали» на детской железной дороге </w:t>
      </w:r>
      <w:proofErr w:type="gramStart"/>
      <w:r w:rsidRPr="000B5CC9">
        <w:rPr>
          <w:i/>
          <w:sz w:val="24"/>
          <w:szCs w:val="24"/>
        </w:rPr>
        <w:t>в</w:t>
      </w:r>
      <w:proofErr w:type="gramEnd"/>
      <w:r w:rsidRPr="000B5CC9">
        <w:rPr>
          <w:i/>
          <w:sz w:val="24"/>
          <w:szCs w:val="24"/>
        </w:rPr>
        <w:t xml:space="preserve"> </w:t>
      </w:r>
    </w:p>
    <w:p w:rsidR="00260A29" w:rsidRDefault="00260A29" w:rsidP="007648CD">
      <w:pPr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 xml:space="preserve"> г.  </w:t>
      </w:r>
      <w:proofErr w:type="gramStart"/>
      <w:r w:rsidRPr="000B5CC9">
        <w:rPr>
          <w:i/>
          <w:sz w:val="24"/>
          <w:szCs w:val="24"/>
        </w:rPr>
        <w:t>Хабаровске</w:t>
      </w:r>
      <w:proofErr w:type="gramEnd"/>
      <w:r w:rsidRPr="000B5CC9">
        <w:rPr>
          <w:i/>
          <w:sz w:val="24"/>
          <w:szCs w:val="24"/>
        </w:rPr>
        <w:t>.  В течение недели ребята ежедневно осваивали  и исполняли должностные инструкции и обязанности работников различных железнодорожных профессий.</w:t>
      </w:r>
    </w:p>
    <w:p w:rsidR="00260A29" w:rsidRDefault="00260A29" w:rsidP="007648C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рамках  профилизации и профориентации обучающихся классными руководителями совместно с социальными партнёрами и родительской общественностью проведены следующие мероприятия: </w:t>
      </w:r>
    </w:p>
    <w:p w:rsidR="00260A29" w:rsidRDefault="00260A29" w:rsidP="007648CD">
      <w:pPr>
        <w:jc w:val="both"/>
        <w:rPr>
          <w:bCs/>
          <w:i/>
          <w:color w:val="000000"/>
          <w:sz w:val="24"/>
          <w:szCs w:val="24"/>
          <w:shd w:val="clear" w:color="auto" w:fill="FFFFFF"/>
        </w:rPr>
      </w:pPr>
      <w:r w:rsidRPr="00F265A6">
        <w:rPr>
          <w:bCs/>
          <w:i/>
          <w:color w:val="000000"/>
          <w:sz w:val="24"/>
          <w:szCs w:val="24"/>
          <w:shd w:val="clear" w:color="auto" w:fill="FFFFFF"/>
        </w:rPr>
        <w:t>1.Устный журнал  «Дорога безопасных чудес».</w:t>
      </w:r>
    </w:p>
    <w:p w:rsidR="00260A29" w:rsidRDefault="00260A29" w:rsidP="007648CD">
      <w:pPr>
        <w:jc w:val="both"/>
        <w:rPr>
          <w:bCs/>
          <w:i/>
          <w:color w:val="000000"/>
          <w:sz w:val="24"/>
          <w:szCs w:val="24"/>
          <w:shd w:val="clear" w:color="auto" w:fill="FFFFFF"/>
        </w:rPr>
      </w:pPr>
      <w:r w:rsidRPr="00F265A6">
        <w:rPr>
          <w:bCs/>
          <w:i/>
          <w:color w:val="000000"/>
          <w:sz w:val="24"/>
          <w:szCs w:val="24"/>
          <w:shd w:val="clear" w:color="auto" w:fill="FFFFFF"/>
        </w:rPr>
        <w:t xml:space="preserve"> 2.  Экскурсия в краеведческий музей «Взгляд  в  будущее  через  прошлое».</w:t>
      </w:r>
    </w:p>
    <w:p w:rsidR="00260A29" w:rsidRDefault="00260A29" w:rsidP="007648CD">
      <w:pPr>
        <w:jc w:val="both"/>
        <w:rPr>
          <w:bCs/>
          <w:i/>
          <w:color w:val="000000"/>
          <w:sz w:val="24"/>
          <w:szCs w:val="24"/>
          <w:shd w:val="clear" w:color="auto" w:fill="FFFFFF"/>
        </w:rPr>
      </w:pPr>
      <w:r w:rsidRPr="00F265A6">
        <w:rPr>
          <w:bCs/>
          <w:i/>
          <w:color w:val="000000"/>
          <w:sz w:val="24"/>
          <w:szCs w:val="24"/>
          <w:shd w:val="clear" w:color="auto" w:fill="FFFFFF"/>
        </w:rPr>
        <w:t xml:space="preserve"> 3. Исследовательский проект</w:t>
      </w:r>
      <w:r w:rsidRPr="000B5CC9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265A6">
        <w:rPr>
          <w:bCs/>
          <w:i/>
          <w:color w:val="000000"/>
          <w:sz w:val="24"/>
          <w:szCs w:val="24"/>
          <w:shd w:val="clear" w:color="auto" w:fill="FFFFFF"/>
        </w:rPr>
        <w:t>«История Дальневосточной  магистрали».</w:t>
      </w:r>
    </w:p>
    <w:p w:rsidR="00260A29" w:rsidRDefault="00260A29" w:rsidP="007648CD">
      <w:pPr>
        <w:jc w:val="both"/>
        <w:rPr>
          <w:bCs/>
          <w:i/>
          <w:color w:val="000000"/>
          <w:sz w:val="24"/>
          <w:szCs w:val="24"/>
          <w:shd w:val="clear" w:color="auto" w:fill="FFFFFF"/>
        </w:rPr>
      </w:pPr>
      <w:r w:rsidRPr="00F265A6">
        <w:rPr>
          <w:bCs/>
          <w:i/>
          <w:color w:val="000000"/>
          <w:sz w:val="24"/>
          <w:szCs w:val="24"/>
          <w:shd w:val="clear" w:color="auto" w:fill="FFFFFF"/>
        </w:rPr>
        <w:t>4. Круглый стол «Профессии железнодорожных магистралей».</w:t>
      </w:r>
    </w:p>
    <w:p w:rsidR="00260A29" w:rsidRDefault="00260A29" w:rsidP="007648CD">
      <w:pPr>
        <w:jc w:val="both"/>
        <w:rPr>
          <w:bCs/>
          <w:i/>
          <w:color w:val="000000"/>
          <w:sz w:val="24"/>
          <w:szCs w:val="24"/>
          <w:shd w:val="clear" w:color="auto" w:fill="FFFFFF"/>
        </w:rPr>
      </w:pPr>
      <w:r w:rsidRPr="00F265A6">
        <w:rPr>
          <w:bCs/>
          <w:i/>
          <w:color w:val="000000"/>
          <w:sz w:val="24"/>
          <w:szCs w:val="24"/>
          <w:shd w:val="clear" w:color="auto" w:fill="FFFFFF"/>
        </w:rPr>
        <w:t xml:space="preserve">5. </w:t>
      </w:r>
      <w:r w:rsidRPr="000B5CC9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0B5CC9">
        <w:rPr>
          <w:i/>
          <w:color w:val="000000"/>
          <w:sz w:val="24"/>
          <w:szCs w:val="24"/>
          <w:shd w:val="clear" w:color="auto" w:fill="FFFFFF"/>
        </w:rPr>
        <w:t xml:space="preserve">Защита </w:t>
      </w:r>
      <w:proofErr w:type="spellStart"/>
      <w:r w:rsidRPr="000B5CC9">
        <w:rPr>
          <w:i/>
          <w:color w:val="000000"/>
          <w:sz w:val="24"/>
          <w:szCs w:val="24"/>
          <w:shd w:val="clear" w:color="auto" w:fill="FFFFFF"/>
        </w:rPr>
        <w:t>прензентаций</w:t>
      </w:r>
      <w:proofErr w:type="spellEnd"/>
      <w:r w:rsidRPr="00F265A6">
        <w:rPr>
          <w:bCs/>
          <w:i/>
          <w:color w:val="000000"/>
          <w:sz w:val="24"/>
          <w:szCs w:val="24"/>
          <w:shd w:val="clear" w:color="auto" w:fill="FFFFFF"/>
        </w:rPr>
        <w:t> «По стопам моих родителей».</w:t>
      </w:r>
    </w:p>
    <w:p w:rsidR="00260A29" w:rsidRDefault="00260A29" w:rsidP="007648CD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F265A6">
        <w:rPr>
          <w:bCs/>
          <w:i/>
          <w:color w:val="000000"/>
          <w:sz w:val="24"/>
          <w:szCs w:val="24"/>
          <w:shd w:val="clear" w:color="auto" w:fill="FFFFFF"/>
        </w:rPr>
        <w:lastRenderedPageBreak/>
        <w:t>6. Творческий проект</w:t>
      </w:r>
      <w:r w:rsidRPr="000B5CC9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0B5CC9">
        <w:rPr>
          <w:i/>
          <w:color w:val="000000"/>
          <w:sz w:val="24"/>
          <w:szCs w:val="24"/>
          <w:shd w:val="clear" w:color="auto" w:fill="FFFFFF"/>
        </w:rPr>
        <w:t xml:space="preserve">по  созданию  Книги  летописи  «Железнодорожные  династии </w:t>
      </w:r>
      <w:proofErr w:type="spellStart"/>
      <w:r w:rsidRPr="000B5CC9">
        <w:rPr>
          <w:i/>
          <w:color w:val="000000"/>
          <w:sz w:val="24"/>
          <w:szCs w:val="24"/>
          <w:shd w:val="clear" w:color="auto" w:fill="FFFFFF"/>
        </w:rPr>
        <w:t>тындинцев</w:t>
      </w:r>
      <w:proofErr w:type="spellEnd"/>
      <w:r w:rsidRPr="000B5CC9">
        <w:rPr>
          <w:i/>
          <w:color w:val="000000"/>
          <w:sz w:val="24"/>
          <w:szCs w:val="24"/>
          <w:shd w:val="clear" w:color="auto" w:fill="FFFFFF"/>
        </w:rPr>
        <w:t>».</w:t>
      </w:r>
    </w:p>
    <w:p w:rsidR="00260A29" w:rsidRDefault="00260A29" w:rsidP="007648CD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0B5CC9">
        <w:rPr>
          <w:i/>
          <w:color w:val="000000"/>
          <w:sz w:val="24"/>
          <w:szCs w:val="24"/>
          <w:shd w:val="clear" w:color="auto" w:fill="FFFFFF"/>
        </w:rPr>
        <w:t xml:space="preserve">7. </w:t>
      </w:r>
      <w:proofErr w:type="gramStart"/>
      <w:r w:rsidRPr="000B5CC9">
        <w:rPr>
          <w:i/>
          <w:color w:val="000000"/>
          <w:sz w:val="24"/>
          <w:szCs w:val="24"/>
          <w:shd w:val="clear" w:color="auto" w:fill="FFFFFF"/>
        </w:rPr>
        <w:t>Железнодорожный</w:t>
      </w:r>
      <w:proofErr w:type="gramEnd"/>
      <w:r w:rsidRPr="000B5CC9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5CC9">
        <w:rPr>
          <w:i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0B5CC9">
        <w:rPr>
          <w:i/>
          <w:color w:val="000000"/>
          <w:sz w:val="24"/>
          <w:szCs w:val="24"/>
          <w:shd w:val="clear" w:color="auto" w:fill="FFFFFF"/>
        </w:rPr>
        <w:t xml:space="preserve"> с участием родителей – работников Тындинского локомотивного и вагонного депо.</w:t>
      </w:r>
    </w:p>
    <w:p w:rsidR="00260A29" w:rsidRDefault="00260A29" w:rsidP="007648CD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0B5CC9">
        <w:rPr>
          <w:i/>
          <w:color w:val="000000"/>
          <w:sz w:val="24"/>
          <w:szCs w:val="24"/>
          <w:shd w:val="clear" w:color="auto" w:fill="FFFFFF"/>
        </w:rPr>
        <w:t>8. Экскурсии  в эксплуатационное локомотивное  и вагонное депо   г. Тында. </w:t>
      </w:r>
    </w:p>
    <w:p w:rsidR="00260A29" w:rsidRPr="000B5CC9" w:rsidRDefault="00260A29" w:rsidP="007648CD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0B5CC9">
        <w:rPr>
          <w:i/>
          <w:color w:val="000000"/>
          <w:sz w:val="24"/>
          <w:szCs w:val="24"/>
          <w:shd w:val="clear" w:color="auto" w:fill="FFFFFF"/>
        </w:rPr>
        <w:t>9. День открытых дверей в БАМИЖТ (</w:t>
      </w:r>
      <w:proofErr w:type="spellStart"/>
      <w:r w:rsidRPr="000B5CC9">
        <w:rPr>
          <w:i/>
          <w:color w:val="000000"/>
          <w:sz w:val="24"/>
          <w:szCs w:val="24"/>
          <w:shd w:val="clear" w:color="auto" w:fill="FFFFFF"/>
        </w:rPr>
        <w:t>профориентационные</w:t>
      </w:r>
      <w:proofErr w:type="spellEnd"/>
      <w:r w:rsidRPr="000B5CC9">
        <w:rPr>
          <w:i/>
          <w:color w:val="000000"/>
          <w:sz w:val="24"/>
          <w:szCs w:val="24"/>
          <w:shd w:val="clear" w:color="auto" w:fill="FFFFFF"/>
        </w:rPr>
        <w:t xml:space="preserve"> встречи с преподавателями БАМИЖТ (СПО и ВПО), преподавателями ДВГУПС  г. Хабаровска).</w:t>
      </w:r>
      <w:r w:rsidRPr="000B5CC9">
        <w:rPr>
          <w:i/>
          <w:color w:val="000000"/>
          <w:sz w:val="24"/>
          <w:szCs w:val="24"/>
        </w:rPr>
        <w:br/>
      </w:r>
      <w:r w:rsidRPr="000B5CC9">
        <w:rPr>
          <w:i/>
          <w:color w:val="000000"/>
          <w:sz w:val="24"/>
          <w:szCs w:val="24"/>
          <w:shd w:val="clear" w:color="auto" w:fill="FFFFFF"/>
        </w:rPr>
        <w:t>10. Городской семинар «Проектирование образовательного процесса как необходимое условие реализации ФГОС».</w:t>
      </w:r>
      <w:r w:rsidRPr="000B5CC9">
        <w:rPr>
          <w:i/>
          <w:color w:val="000000"/>
          <w:sz w:val="24"/>
          <w:szCs w:val="24"/>
        </w:rPr>
        <w:br/>
      </w:r>
      <w:r w:rsidRPr="000B5CC9">
        <w:rPr>
          <w:i/>
          <w:color w:val="000000"/>
          <w:sz w:val="24"/>
          <w:szCs w:val="24"/>
          <w:shd w:val="clear" w:color="auto" w:fill="FFFFFF"/>
        </w:rPr>
        <w:t>11. Лицейский семинар «Практика реализации профильного обучения».</w:t>
      </w:r>
      <w:r w:rsidRPr="000B5CC9">
        <w:rPr>
          <w:i/>
          <w:color w:val="000000"/>
          <w:sz w:val="24"/>
          <w:szCs w:val="24"/>
        </w:rPr>
        <w:br/>
      </w:r>
      <w:r w:rsidRPr="000B5CC9">
        <w:rPr>
          <w:i/>
          <w:color w:val="000000"/>
          <w:sz w:val="24"/>
          <w:szCs w:val="24"/>
          <w:shd w:val="clear" w:color="auto" w:fill="FFFFFF"/>
        </w:rPr>
        <w:t xml:space="preserve">12. Областной Единый день открытых дверей «Содержание, способы и формы организации образовательного процесса в рамках </w:t>
      </w:r>
      <w:r>
        <w:rPr>
          <w:i/>
          <w:color w:val="000000"/>
          <w:sz w:val="24"/>
          <w:szCs w:val="24"/>
          <w:shd w:val="clear" w:color="auto" w:fill="FFFFFF"/>
        </w:rPr>
        <w:t>профилизации в основной школе»,</w:t>
      </w:r>
      <w:r w:rsidRPr="000B5CC9">
        <w:rPr>
          <w:i/>
          <w:color w:val="000000"/>
          <w:sz w:val="24"/>
          <w:szCs w:val="24"/>
          <w:shd w:val="clear" w:color="auto" w:fill="FFFFFF"/>
        </w:rPr>
        <w:t>2016 г.</w:t>
      </w:r>
    </w:p>
    <w:p w:rsidR="00260A29" w:rsidRPr="000B5CC9" w:rsidRDefault="00260A29" w:rsidP="007648CD">
      <w:pPr>
        <w:framePr w:hSpace="180" w:wrap="around" w:vAnchor="text" w:hAnchor="text" w:y="1"/>
        <w:suppressOverlap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0B5CC9">
        <w:rPr>
          <w:i/>
          <w:color w:val="000000"/>
          <w:sz w:val="24"/>
          <w:szCs w:val="24"/>
          <w:shd w:val="clear" w:color="auto" w:fill="FFFFFF"/>
        </w:rPr>
        <w:t>13. Участие в городском «Дне дублёра».</w:t>
      </w:r>
    </w:p>
    <w:p w:rsidR="00260A29" w:rsidRPr="000B5CC9" w:rsidRDefault="00260A29" w:rsidP="007648CD">
      <w:pPr>
        <w:framePr w:hSpace="180" w:wrap="around" w:vAnchor="text" w:hAnchor="text" w:y="1"/>
        <w:suppressOverlap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0B5CC9">
        <w:rPr>
          <w:i/>
          <w:color w:val="000000"/>
          <w:sz w:val="24"/>
          <w:szCs w:val="24"/>
          <w:shd w:val="clear" w:color="auto" w:fill="FFFFFF"/>
        </w:rPr>
        <w:t>14. Участие в Неделе финансовой грамотности.</w:t>
      </w:r>
    </w:p>
    <w:p w:rsidR="00260A29" w:rsidRDefault="00260A29" w:rsidP="007648CD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0B5CC9">
        <w:rPr>
          <w:i/>
          <w:color w:val="000000"/>
          <w:sz w:val="24"/>
          <w:szCs w:val="24"/>
          <w:shd w:val="clear" w:color="auto" w:fill="FFFFFF"/>
        </w:rPr>
        <w:t>15. Участие в Неделе предпринимательства.</w:t>
      </w:r>
    </w:p>
    <w:p w:rsidR="00260A29" w:rsidRDefault="00260A29" w:rsidP="007648CD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260A29" w:rsidRDefault="00260A29" w:rsidP="007648CD">
      <w:pPr>
        <w:jc w:val="both"/>
        <w:rPr>
          <w:sz w:val="24"/>
          <w:szCs w:val="24"/>
        </w:rPr>
      </w:pPr>
      <w:r>
        <w:rPr>
          <w:sz w:val="24"/>
          <w:szCs w:val="24"/>
        </w:rPr>
        <w:t>В лицее р</w:t>
      </w:r>
      <w:r w:rsidRPr="000B5CC9">
        <w:rPr>
          <w:sz w:val="24"/>
          <w:szCs w:val="24"/>
        </w:rPr>
        <w:t xml:space="preserve">азработан материалы по профессиональной ориентации </w:t>
      </w:r>
      <w:proofErr w:type="gramStart"/>
      <w:r w:rsidRPr="000B5CC9">
        <w:rPr>
          <w:sz w:val="24"/>
          <w:szCs w:val="24"/>
        </w:rPr>
        <w:t>обучающихся</w:t>
      </w:r>
      <w:proofErr w:type="gramEnd"/>
      <w:r w:rsidRPr="000B5CC9">
        <w:rPr>
          <w:sz w:val="24"/>
          <w:szCs w:val="24"/>
        </w:rPr>
        <w:t xml:space="preserve"> (наименование и адрес доступа)</w:t>
      </w:r>
    </w:p>
    <w:p w:rsidR="00260A29" w:rsidRDefault="00260A29" w:rsidP="007648CD">
      <w:pPr>
        <w:jc w:val="both"/>
        <w:rPr>
          <w:sz w:val="24"/>
          <w:szCs w:val="24"/>
        </w:rPr>
      </w:pPr>
    </w:p>
    <w:p w:rsidR="00260A29" w:rsidRPr="000B5CC9" w:rsidRDefault="00260A29" w:rsidP="007648CD">
      <w:pPr>
        <w:jc w:val="both"/>
        <w:rPr>
          <w:i/>
          <w:sz w:val="24"/>
          <w:szCs w:val="24"/>
        </w:rPr>
      </w:pPr>
      <w:proofErr w:type="gramStart"/>
      <w:r w:rsidRPr="000B5CC9">
        <w:rPr>
          <w:i/>
          <w:sz w:val="24"/>
          <w:szCs w:val="24"/>
        </w:rPr>
        <w:t xml:space="preserve">- </w:t>
      </w:r>
      <w:r w:rsidRPr="000B5CC9">
        <w:rPr>
          <w:color w:val="000000"/>
          <w:sz w:val="27"/>
          <w:szCs w:val="27"/>
          <w:shd w:val="clear" w:color="auto" w:fill="FFFFFF"/>
        </w:rPr>
        <w:t xml:space="preserve">  </w:t>
      </w:r>
      <w:hyperlink r:id="rId6" w:history="1">
        <w:r w:rsidRPr="00F265A6">
          <w:rPr>
            <w:i/>
            <w:color w:val="0000FF"/>
            <w:sz w:val="24"/>
            <w:szCs w:val="24"/>
            <w:u w:val="single"/>
            <w:shd w:val="clear" w:color="auto" w:fill="FFFFFF"/>
          </w:rPr>
          <w:t>Положение  о ранней профилизации в МОБУ Лицей № 8 г. Тынды</w:t>
        </w:r>
      </w:hyperlink>
      <w:proofErr w:type="gramEnd"/>
    </w:p>
    <w:p w:rsidR="00260A29" w:rsidRPr="000B5CC9" w:rsidRDefault="00260A29" w:rsidP="007648CD">
      <w:pPr>
        <w:jc w:val="both"/>
        <w:rPr>
          <w:sz w:val="24"/>
          <w:szCs w:val="24"/>
        </w:rPr>
      </w:pPr>
      <w:r w:rsidRPr="000B5CC9">
        <w:rPr>
          <w:sz w:val="24"/>
          <w:szCs w:val="24"/>
        </w:rPr>
        <w:t>-</w:t>
      </w:r>
      <w:r w:rsidRPr="000B5CC9">
        <w:rPr>
          <w:color w:val="000000"/>
          <w:sz w:val="24"/>
          <w:szCs w:val="24"/>
          <w:shd w:val="clear" w:color="auto" w:fill="FFFFFF"/>
        </w:rPr>
        <w:t xml:space="preserve">  </w:t>
      </w:r>
      <w:hyperlink r:id="rId7" w:history="1">
        <w:r w:rsidRPr="00F265A6">
          <w:rPr>
            <w:color w:val="0000FF"/>
            <w:sz w:val="24"/>
            <w:szCs w:val="24"/>
            <w:u w:val="single"/>
            <w:shd w:val="clear" w:color="auto" w:fill="FFFFFF"/>
          </w:rPr>
          <w:t>Положение о железнодорожном классе</w:t>
        </w:r>
      </w:hyperlink>
    </w:p>
    <w:p w:rsidR="00260A29" w:rsidRPr="000B5CC9" w:rsidRDefault="00260A29" w:rsidP="007648CD">
      <w:pPr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>-</w:t>
      </w:r>
      <w:r w:rsidRPr="000B5CC9">
        <w:rPr>
          <w:color w:val="000000"/>
          <w:sz w:val="27"/>
          <w:szCs w:val="27"/>
          <w:shd w:val="clear" w:color="auto" w:fill="FFFFFF"/>
        </w:rPr>
        <w:t xml:space="preserve"> </w:t>
      </w:r>
      <w:r w:rsidRPr="000B5CC9">
        <w:rPr>
          <w:i/>
          <w:color w:val="000000"/>
          <w:sz w:val="24"/>
          <w:szCs w:val="24"/>
          <w:shd w:val="clear" w:color="auto" w:fill="FFFFFF"/>
        </w:rPr>
        <w:t>Создание  проекта </w:t>
      </w:r>
      <w:hyperlink r:id="rId8" w:history="1">
        <w:r w:rsidRPr="00F265A6">
          <w:rPr>
            <w:i/>
            <w:color w:val="0000FF"/>
            <w:sz w:val="24"/>
            <w:szCs w:val="24"/>
            <w:u w:val="single"/>
            <w:shd w:val="clear" w:color="auto" w:fill="FFFFFF"/>
          </w:rPr>
          <w:t>«</w:t>
        </w:r>
        <w:proofErr w:type="gramStart"/>
        <w:r w:rsidRPr="00F265A6">
          <w:rPr>
            <w:i/>
            <w:color w:val="0000FF"/>
            <w:sz w:val="24"/>
            <w:szCs w:val="24"/>
            <w:u w:val="single"/>
            <w:shd w:val="clear" w:color="auto" w:fill="FFFFFF"/>
          </w:rPr>
          <w:t>Ранняя</w:t>
        </w:r>
        <w:proofErr w:type="gramEnd"/>
        <w:r w:rsidRPr="00F265A6">
          <w:rPr>
            <w:i/>
            <w:color w:val="0000FF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F265A6">
          <w:rPr>
            <w:i/>
            <w:color w:val="0000FF"/>
            <w:sz w:val="24"/>
            <w:szCs w:val="24"/>
            <w:u w:val="single"/>
            <w:shd w:val="clear" w:color="auto" w:fill="FFFFFF"/>
          </w:rPr>
          <w:t>профилизация</w:t>
        </w:r>
        <w:proofErr w:type="spellEnd"/>
        <w:r w:rsidRPr="00F265A6">
          <w:rPr>
            <w:i/>
            <w:color w:val="0000FF"/>
            <w:sz w:val="24"/>
            <w:szCs w:val="24"/>
            <w:u w:val="single"/>
            <w:shd w:val="clear" w:color="auto" w:fill="FFFFFF"/>
          </w:rPr>
          <w:t xml:space="preserve"> железнодорожной направленности как условие успешной социализации и востребованности выпускников лицея на рынке труда в г. Тынде»</w:t>
        </w:r>
      </w:hyperlink>
      <w:r w:rsidRPr="000B5CC9">
        <w:rPr>
          <w:i/>
          <w:color w:val="0000FF"/>
          <w:sz w:val="24"/>
          <w:szCs w:val="24"/>
          <w:shd w:val="clear" w:color="auto" w:fill="FFFFFF"/>
        </w:rPr>
        <w:t> </w:t>
      </w:r>
    </w:p>
    <w:p w:rsidR="00260A29" w:rsidRPr="000B5CC9" w:rsidRDefault="00260A29" w:rsidP="007648CD">
      <w:pPr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>- Создание и реализация воспитательной программы профориентационной направленности «Дорога железная, а профессия - золотая».</w:t>
      </w:r>
    </w:p>
    <w:p w:rsidR="00260A29" w:rsidRPr="000B5CC9" w:rsidRDefault="00260A29" w:rsidP="007648CD">
      <w:pPr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>- Создание и реализация авторских рабочих программ внеурочной деятельности «</w:t>
      </w:r>
      <w:r w:rsidRPr="000B5CC9">
        <w:rPr>
          <w:rFonts w:eastAsia="Calibri"/>
          <w:i/>
          <w:sz w:val="24"/>
          <w:szCs w:val="24"/>
        </w:rPr>
        <w:t>Путешествие в страну железных дорог</w:t>
      </w:r>
      <w:r w:rsidRPr="000B5CC9">
        <w:rPr>
          <w:i/>
          <w:sz w:val="24"/>
          <w:szCs w:val="24"/>
        </w:rPr>
        <w:t>» и «</w:t>
      </w:r>
      <w:r w:rsidRPr="000B5CC9">
        <w:rPr>
          <w:rFonts w:eastAsia="Calibri"/>
          <w:i/>
          <w:sz w:val="24"/>
          <w:szCs w:val="24"/>
        </w:rPr>
        <w:t>БАМ – дорога в будущее</w:t>
      </w:r>
      <w:r w:rsidRPr="000B5CC9">
        <w:rPr>
          <w:i/>
          <w:sz w:val="24"/>
          <w:szCs w:val="24"/>
        </w:rPr>
        <w:t>».</w:t>
      </w:r>
    </w:p>
    <w:p w:rsidR="00260A29" w:rsidRPr="000B5CC9" w:rsidRDefault="00260A29" w:rsidP="007648CD">
      <w:pPr>
        <w:jc w:val="both"/>
        <w:rPr>
          <w:i/>
          <w:sz w:val="24"/>
          <w:szCs w:val="24"/>
        </w:rPr>
      </w:pPr>
      <w:r w:rsidRPr="000B5CC9">
        <w:rPr>
          <w:i/>
          <w:color w:val="000000"/>
          <w:sz w:val="24"/>
          <w:szCs w:val="24"/>
          <w:shd w:val="clear" w:color="auto" w:fill="FFFFFF"/>
        </w:rPr>
        <w:t xml:space="preserve">- </w:t>
      </w:r>
      <w:r w:rsidRPr="000B5CC9">
        <w:rPr>
          <w:color w:val="000000"/>
          <w:sz w:val="27"/>
          <w:szCs w:val="27"/>
          <w:shd w:val="clear" w:color="auto" w:fill="FFFFFF"/>
        </w:rPr>
        <w:t xml:space="preserve"> </w:t>
      </w:r>
      <w:hyperlink r:id="rId9" w:history="1">
        <w:r w:rsidRPr="00F265A6">
          <w:rPr>
            <w:i/>
            <w:color w:val="0000FF"/>
            <w:sz w:val="24"/>
            <w:szCs w:val="24"/>
            <w:u w:val="single"/>
            <w:shd w:val="clear" w:color="auto" w:fill="FFFFFF"/>
          </w:rPr>
          <w:t>Определение  форм  контроля результативности  (критериев  и показателей оценки) образовательной инновации</w:t>
        </w:r>
      </w:hyperlink>
      <w:r w:rsidRPr="000B5CC9">
        <w:rPr>
          <w:i/>
          <w:sz w:val="24"/>
          <w:szCs w:val="24"/>
        </w:rPr>
        <w:t>;</w:t>
      </w:r>
    </w:p>
    <w:p w:rsidR="00260A29" w:rsidRPr="000B5CC9" w:rsidRDefault="00260A29" w:rsidP="007648CD">
      <w:pPr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 xml:space="preserve">- </w:t>
      </w:r>
      <w:r w:rsidRPr="000B5CC9">
        <w:rPr>
          <w:i/>
          <w:color w:val="0000FF"/>
          <w:sz w:val="24"/>
          <w:szCs w:val="24"/>
          <w:shd w:val="clear" w:color="auto" w:fill="FFFFFF"/>
        </w:rPr>
        <w:t> </w:t>
      </w:r>
      <w:r w:rsidRPr="000B5CC9">
        <w:t xml:space="preserve"> </w:t>
      </w:r>
      <w:hyperlink r:id="rId10" w:history="1">
        <w:r w:rsidRPr="00F265A6">
          <w:rPr>
            <w:i/>
            <w:color w:val="0000FF"/>
            <w:sz w:val="24"/>
            <w:szCs w:val="24"/>
            <w:u w:val="single"/>
            <w:shd w:val="clear" w:color="auto" w:fill="FFFFFF"/>
          </w:rPr>
          <w:t>Мониторинг инновационной деятельности в образовательной организации</w:t>
        </w:r>
      </w:hyperlink>
      <w:r w:rsidRPr="000B5CC9">
        <w:rPr>
          <w:i/>
          <w:sz w:val="24"/>
          <w:szCs w:val="24"/>
        </w:rPr>
        <w:t>;</w:t>
      </w:r>
    </w:p>
    <w:p w:rsidR="00260A29" w:rsidRDefault="00260A29" w:rsidP="007648CD">
      <w:pPr>
        <w:jc w:val="both"/>
        <w:rPr>
          <w:i/>
          <w:sz w:val="24"/>
          <w:szCs w:val="24"/>
        </w:rPr>
      </w:pPr>
    </w:p>
    <w:p w:rsidR="00260A29" w:rsidRDefault="00260A29" w:rsidP="007648CD">
      <w:pPr>
        <w:jc w:val="both"/>
        <w:rPr>
          <w:i/>
          <w:color w:val="0000FF"/>
          <w:sz w:val="24"/>
          <w:szCs w:val="24"/>
          <w:u w:val="single"/>
          <w:shd w:val="clear" w:color="auto" w:fill="FFFFFF"/>
        </w:rPr>
      </w:pPr>
      <w:r w:rsidRPr="000B5CC9">
        <w:rPr>
          <w:i/>
          <w:sz w:val="24"/>
          <w:szCs w:val="24"/>
        </w:rPr>
        <w:t>-</w:t>
      </w:r>
      <w:r w:rsidR="007648CD" w:rsidRPr="007648CD">
        <w:rPr>
          <w:i/>
          <w:sz w:val="24"/>
          <w:szCs w:val="24"/>
        </w:rPr>
        <w:t xml:space="preserve"> </w:t>
      </w:r>
      <w:hyperlink r:id="rId11" w:history="1">
        <w:r w:rsidRPr="00F265A6">
          <w:rPr>
            <w:i/>
            <w:color w:val="0000FF"/>
            <w:sz w:val="24"/>
            <w:szCs w:val="24"/>
            <w:u w:val="single"/>
            <w:shd w:val="clear" w:color="auto" w:fill="FFFFFF"/>
          </w:rPr>
          <w:t>Создание проекта профориентационной летней профильной смены «Огни</w:t>
        </w:r>
        <w:r w:rsidRPr="000B5CC9">
          <w:rPr>
            <w:i/>
            <w:color w:val="0000FF"/>
            <w:sz w:val="24"/>
            <w:szCs w:val="24"/>
            <w:shd w:val="clear" w:color="auto" w:fill="FFFFFF"/>
          </w:rPr>
          <w:br/>
        </w:r>
        <w:r w:rsidRPr="00F265A6">
          <w:rPr>
            <w:i/>
            <w:color w:val="0000FF"/>
            <w:sz w:val="24"/>
            <w:szCs w:val="24"/>
            <w:u w:val="single"/>
            <w:shd w:val="clear" w:color="auto" w:fill="FFFFFF"/>
          </w:rPr>
          <w:t>Магистрали» на ДВДЖД в г. Хабаровске</w:t>
        </w:r>
      </w:hyperlink>
      <w:r>
        <w:rPr>
          <w:i/>
          <w:color w:val="0000FF"/>
          <w:sz w:val="24"/>
          <w:szCs w:val="24"/>
          <w:u w:val="single"/>
          <w:shd w:val="clear" w:color="auto" w:fill="FFFFFF"/>
        </w:rPr>
        <w:t>.</w:t>
      </w:r>
      <w:bookmarkStart w:id="0" w:name="_GoBack"/>
      <w:bookmarkEnd w:id="0"/>
    </w:p>
    <w:p w:rsidR="00260A29" w:rsidRDefault="00260A29" w:rsidP="007648CD">
      <w:pPr>
        <w:ind w:firstLine="708"/>
        <w:jc w:val="both"/>
        <w:rPr>
          <w:sz w:val="24"/>
          <w:szCs w:val="24"/>
        </w:rPr>
      </w:pPr>
    </w:p>
    <w:p w:rsidR="00260A29" w:rsidRDefault="00260A29" w:rsidP="007648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и педагогический коллектив лицея осуществляет постоянное обучение, в</w:t>
      </w:r>
      <w:r w:rsidRPr="000B5CC9">
        <w:rPr>
          <w:sz w:val="24"/>
          <w:szCs w:val="24"/>
        </w:rPr>
        <w:t xml:space="preserve">ыявление и распространение опыта работы </w:t>
      </w:r>
      <w:r>
        <w:rPr>
          <w:sz w:val="24"/>
          <w:szCs w:val="24"/>
        </w:rPr>
        <w:t xml:space="preserve"> </w:t>
      </w:r>
      <w:r w:rsidRPr="000B5CC9">
        <w:rPr>
          <w:sz w:val="24"/>
          <w:szCs w:val="24"/>
        </w:rPr>
        <w:t xml:space="preserve">по профориентации и самореализации </w:t>
      </w:r>
      <w:proofErr w:type="gramStart"/>
      <w:r w:rsidRPr="000B5CC9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</w:t>
      </w:r>
    </w:p>
    <w:p w:rsidR="00260A29" w:rsidRPr="000B5CC9" w:rsidRDefault="00260A29" w:rsidP="007648CD">
      <w:pPr>
        <w:framePr w:hSpace="180" w:wrap="around" w:vAnchor="text" w:hAnchor="text" w:y="1"/>
        <w:suppressOverlap/>
        <w:jc w:val="both"/>
        <w:rPr>
          <w:i/>
          <w:sz w:val="24"/>
          <w:szCs w:val="24"/>
        </w:rPr>
      </w:pPr>
      <w:proofErr w:type="gramStart"/>
      <w:r w:rsidRPr="000B5CC9">
        <w:rPr>
          <w:i/>
          <w:sz w:val="24"/>
          <w:szCs w:val="24"/>
        </w:rPr>
        <w:t xml:space="preserve">-  Участие в областном конкурсе на присвоение статуса  региональной инновационной площадки </w:t>
      </w:r>
      <w:r w:rsidRPr="000B5CC9">
        <w:rPr>
          <w:color w:val="000000"/>
          <w:sz w:val="27"/>
          <w:szCs w:val="27"/>
          <w:shd w:val="clear" w:color="auto" w:fill="FFFFFF"/>
        </w:rPr>
        <w:t xml:space="preserve"> </w:t>
      </w:r>
      <w:r w:rsidRPr="000B5CC9">
        <w:rPr>
          <w:i/>
          <w:color w:val="000000"/>
          <w:sz w:val="24"/>
          <w:szCs w:val="24"/>
          <w:shd w:val="clear" w:color="auto" w:fill="FFFFFF"/>
        </w:rPr>
        <w:t>Амурской области</w:t>
      </w:r>
      <w:r w:rsidRPr="000B5CC9">
        <w:rPr>
          <w:color w:val="000000"/>
          <w:sz w:val="27"/>
          <w:szCs w:val="27"/>
          <w:shd w:val="clear" w:color="auto" w:fill="FFFFFF"/>
        </w:rPr>
        <w:t xml:space="preserve"> </w:t>
      </w:r>
      <w:r w:rsidRPr="000B5CC9">
        <w:rPr>
          <w:i/>
          <w:color w:val="000000"/>
          <w:sz w:val="24"/>
          <w:szCs w:val="24"/>
          <w:shd w:val="clear" w:color="auto" w:fill="FFFFFF"/>
        </w:rPr>
        <w:t>по ранней профилизации обучающихся МОБУ Лицей № 8  г. Тынды.</w:t>
      </w:r>
      <w:proofErr w:type="gramEnd"/>
    </w:p>
    <w:p w:rsidR="00260A29" w:rsidRPr="000B5CC9" w:rsidRDefault="00260A29" w:rsidP="007648CD">
      <w:pPr>
        <w:framePr w:hSpace="180" w:wrap="around" w:vAnchor="text" w:hAnchor="text" w:y="1"/>
        <w:suppressOverlap/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>-  Распространение опыта работы на городских, областных семинарах.</w:t>
      </w:r>
    </w:p>
    <w:p w:rsidR="00260A29" w:rsidRPr="000B5CC9" w:rsidRDefault="00260A29" w:rsidP="007648CD">
      <w:pPr>
        <w:framePr w:hSpace="180" w:wrap="around" w:vAnchor="text" w:hAnchor="text" w:y="1"/>
        <w:suppressOverlap/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 xml:space="preserve">-  Распространение опыта работы по ранней профилизации </w:t>
      </w:r>
      <w:proofErr w:type="gramStart"/>
      <w:r w:rsidRPr="000B5CC9">
        <w:rPr>
          <w:i/>
          <w:sz w:val="24"/>
          <w:szCs w:val="24"/>
        </w:rPr>
        <w:t>обучающихся</w:t>
      </w:r>
      <w:proofErr w:type="gramEnd"/>
      <w:r w:rsidRPr="000B5CC9">
        <w:rPr>
          <w:i/>
          <w:sz w:val="24"/>
          <w:szCs w:val="24"/>
        </w:rPr>
        <w:t xml:space="preserve">  на онлайн – конференции.</w:t>
      </w:r>
    </w:p>
    <w:p w:rsidR="00260A29" w:rsidRPr="000B5CC9" w:rsidRDefault="00260A29" w:rsidP="007648CD">
      <w:pPr>
        <w:framePr w:hSpace="180" w:wrap="around" w:vAnchor="text" w:hAnchor="text" w:y="1"/>
        <w:suppressOverlap/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 xml:space="preserve">-  </w:t>
      </w:r>
      <w:r w:rsidRPr="000B5CC9">
        <w:rPr>
          <w:color w:val="000000"/>
          <w:sz w:val="27"/>
          <w:szCs w:val="27"/>
          <w:shd w:val="clear" w:color="auto" w:fill="FFFFFF"/>
        </w:rPr>
        <w:t xml:space="preserve"> </w:t>
      </w:r>
      <w:r w:rsidRPr="000B5CC9">
        <w:rPr>
          <w:i/>
          <w:color w:val="000000"/>
          <w:sz w:val="24"/>
          <w:szCs w:val="24"/>
          <w:shd w:val="clear" w:color="auto" w:fill="FFFFFF"/>
        </w:rPr>
        <w:t xml:space="preserve">Тиражирование  образовательной инновации в другие общеобразовательные организации, </w:t>
      </w:r>
      <w:r w:rsidRPr="000B5CC9">
        <w:rPr>
          <w:i/>
          <w:sz w:val="24"/>
          <w:szCs w:val="24"/>
        </w:rPr>
        <w:t xml:space="preserve"> в местных СМИ              </w:t>
      </w:r>
    </w:p>
    <w:p w:rsidR="00260A29" w:rsidRPr="000B5CC9" w:rsidRDefault="00260A29" w:rsidP="007648CD">
      <w:pPr>
        <w:framePr w:hSpace="180" w:wrap="around" w:vAnchor="text" w:hAnchor="text" w:y="1"/>
        <w:suppressOverlap/>
        <w:jc w:val="both"/>
        <w:rPr>
          <w:i/>
          <w:sz w:val="24"/>
          <w:szCs w:val="24"/>
        </w:rPr>
      </w:pPr>
      <w:r w:rsidRPr="000B5CC9">
        <w:rPr>
          <w:i/>
          <w:sz w:val="24"/>
          <w:szCs w:val="24"/>
        </w:rPr>
        <w:t xml:space="preserve">и на официальном сайте МОБУ Лицей № 8 г. Тынды Амурской области: </w:t>
      </w:r>
    </w:p>
    <w:p w:rsidR="00260A29" w:rsidRPr="000B5CC9" w:rsidRDefault="00260A29" w:rsidP="007648CD">
      <w:pPr>
        <w:framePr w:hSpace="180" w:wrap="around" w:vAnchor="text" w:hAnchor="text" w:y="1"/>
        <w:suppressOverlap/>
        <w:jc w:val="both"/>
        <w:rPr>
          <w:i/>
          <w:sz w:val="24"/>
          <w:szCs w:val="24"/>
        </w:rPr>
      </w:pPr>
      <w:r w:rsidRPr="000B5CC9">
        <w:rPr>
          <w:b/>
          <w:color w:val="000000"/>
          <w:sz w:val="27"/>
          <w:szCs w:val="27"/>
          <w:shd w:val="clear" w:color="auto" w:fill="FFFFFF"/>
        </w:rPr>
        <w:t>-</w:t>
      </w:r>
      <w:hyperlink r:id="rId12" w:history="1">
        <w:r w:rsidRPr="00F265A6">
          <w:rPr>
            <w:color w:val="0000FF"/>
            <w:sz w:val="24"/>
            <w:szCs w:val="24"/>
            <w:u w:val="single"/>
            <w:shd w:val="clear" w:color="auto" w:fill="FFFFFF"/>
          </w:rPr>
          <w:t>http://licey8tynda.ucoz.ru/index/metodicheskaja_kopilka/0-175</w:t>
        </w:r>
      </w:hyperlink>
      <w:r w:rsidRPr="000B5CC9">
        <w:rPr>
          <w:sz w:val="24"/>
          <w:szCs w:val="24"/>
        </w:rPr>
        <w:t>;</w:t>
      </w:r>
      <w:r w:rsidRPr="000B5CC9">
        <w:rPr>
          <w:i/>
          <w:sz w:val="24"/>
          <w:szCs w:val="24"/>
        </w:rPr>
        <w:t xml:space="preserve"> </w:t>
      </w:r>
    </w:p>
    <w:p w:rsidR="00260A29" w:rsidRPr="000B5CC9" w:rsidRDefault="007648CD" w:rsidP="007648CD">
      <w:pPr>
        <w:framePr w:hSpace="180" w:wrap="around" w:vAnchor="text" w:hAnchor="text" w:y="1"/>
        <w:suppressOverlap/>
        <w:jc w:val="both"/>
        <w:rPr>
          <w:color w:val="0000FF"/>
          <w:sz w:val="24"/>
          <w:szCs w:val="24"/>
          <w:u w:val="single"/>
        </w:rPr>
      </w:pPr>
      <w:hyperlink r:id="rId13" w:history="1">
        <w:r w:rsidR="00260A29" w:rsidRPr="00F265A6">
          <w:rPr>
            <w:color w:val="0000FF"/>
            <w:sz w:val="24"/>
            <w:szCs w:val="24"/>
            <w:u w:val="single"/>
          </w:rPr>
          <w:t>http://licey8tynda.ucoz.ru/index/realizacija_preemstvennosti_osnovnogo_obshhego_i_srednego_polnogo_obshhego_obrazovanija/0-277</w:t>
        </w:r>
      </w:hyperlink>
      <w:r w:rsidR="00260A29" w:rsidRPr="000B5CC9">
        <w:rPr>
          <w:color w:val="0000FF"/>
          <w:sz w:val="24"/>
          <w:szCs w:val="24"/>
          <w:u w:val="single"/>
        </w:rPr>
        <w:t xml:space="preserve">; </w:t>
      </w:r>
    </w:p>
    <w:p w:rsidR="00260A29" w:rsidRPr="000B5CC9" w:rsidRDefault="00260A29" w:rsidP="007648CD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 w:rsidRPr="000B5CC9">
        <w:rPr>
          <w:sz w:val="24"/>
          <w:szCs w:val="24"/>
        </w:rPr>
        <w:t>-</w:t>
      </w:r>
      <w:hyperlink r:id="rId14" w:history="1">
        <w:r w:rsidRPr="00F265A6">
          <w:rPr>
            <w:color w:val="0000FF"/>
            <w:sz w:val="24"/>
            <w:szCs w:val="24"/>
            <w:u w:val="single"/>
          </w:rPr>
          <w:t>http://licey8tynda.ucoz.ru/index/doroga_zheleznaja_professija_zolotaja/0-253</w:t>
        </w:r>
      </w:hyperlink>
      <w:r w:rsidRPr="000B5CC9">
        <w:rPr>
          <w:sz w:val="24"/>
          <w:szCs w:val="24"/>
        </w:rPr>
        <w:t>;</w:t>
      </w:r>
    </w:p>
    <w:p w:rsidR="00260A29" w:rsidRDefault="00260A29" w:rsidP="007648CD">
      <w:pPr>
        <w:ind w:firstLine="708"/>
        <w:jc w:val="both"/>
        <w:rPr>
          <w:sz w:val="24"/>
          <w:szCs w:val="24"/>
        </w:rPr>
      </w:pPr>
      <w:r w:rsidRPr="000B5CC9">
        <w:rPr>
          <w:sz w:val="24"/>
          <w:szCs w:val="24"/>
        </w:rPr>
        <w:lastRenderedPageBreak/>
        <w:t>-</w:t>
      </w:r>
      <w:r w:rsidRPr="000B5CC9">
        <w:t xml:space="preserve"> </w:t>
      </w:r>
      <w:r w:rsidRPr="000B5CC9">
        <w:rPr>
          <w:color w:val="0000FF"/>
          <w:sz w:val="24"/>
          <w:szCs w:val="24"/>
          <w:u w:val="single"/>
        </w:rPr>
        <w:t>http://licey8tynda.ucoz.ru/news/proforientacionnaja_profilnaja_smena_ogni_magistrali/2017-06-10-359</w:t>
      </w:r>
    </w:p>
    <w:p w:rsidR="00260A29" w:rsidRDefault="00260A29" w:rsidP="007648CD">
      <w:pPr>
        <w:ind w:firstLine="708"/>
        <w:jc w:val="both"/>
        <w:rPr>
          <w:sz w:val="24"/>
          <w:szCs w:val="24"/>
        </w:rPr>
      </w:pPr>
    </w:p>
    <w:p w:rsidR="00260A29" w:rsidRDefault="00260A29" w:rsidP="007648CD">
      <w:pPr>
        <w:ind w:firstLine="708"/>
        <w:jc w:val="both"/>
        <w:rPr>
          <w:sz w:val="24"/>
          <w:szCs w:val="24"/>
        </w:rPr>
      </w:pPr>
    </w:p>
    <w:p w:rsidR="00260A29" w:rsidRDefault="00260A29" w:rsidP="007648CD">
      <w:pPr>
        <w:ind w:firstLine="708"/>
        <w:jc w:val="both"/>
      </w:pPr>
      <w:r>
        <w:rPr>
          <w:sz w:val="24"/>
          <w:szCs w:val="24"/>
        </w:rPr>
        <w:t>В целях знакомства с профессиями по социальному  обслуживанию  населения  и развития волонтёрского и тимуровского движения  проводится  систематическое в</w:t>
      </w:r>
      <w:r w:rsidRPr="000B5CC9">
        <w:rPr>
          <w:sz w:val="24"/>
          <w:szCs w:val="24"/>
        </w:rPr>
        <w:t>овлечение учащихся в реализацию волонтёрских социально-значимых  проектов совместно с досуговыми учреждениями города (КДМ, ГДЦ «Гармония», Молодёжный Парламент г. Тынды)</w:t>
      </w:r>
      <w:r>
        <w:rPr>
          <w:sz w:val="24"/>
          <w:szCs w:val="24"/>
        </w:rPr>
        <w:t>.</w:t>
      </w:r>
    </w:p>
    <w:sectPr w:rsidR="00260A29" w:rsidSect="00D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7D2"/>
    <w:multiLevelType w:val="hybridMultilevel"/>
    <w:tmpl w:val="2206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A29"/>
    <w:rsid w:val="00260A29"/>
    <w:rsid w:val="007648CD"/>
    <w:rsid w:val="00D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8tynda.ucoz.ru/inv/20174/proekt_regionalnoj_innovacionnoj_ploshhadki.docx" TargetMode="External"/><Relationship Id="rId13" Type="http://schemas.openxmlformats.org/officeDocument/2006/relationships/hyperlink" Target="http://licey8tynda.ucoz.ru/index/realizacija_preemstvennosti_osnovnogo_obshhego_i_srednego_polnogo_obshhego_obrazovanija/0-2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cey8tynda.ucoz.ru/inv/20174/polozhenie_o_zhd_klasse.docx" TargetMode="External"/><Relationship Id="rId12" Type="http://schemas.openxmlformats.org/officeDocument/2006/relationships/hyperlink" Target="http://licey8tynda.ucoz.ru/index/metodicheskaja_kopilka/0-1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cey8tynda.ucoz.ru/inv/20174/polozhenie_o_rannej_profilizacii.docx" TargetMode="External"/><Relationship Id="rId11" Type="http://schemas.openxmlformats.org/officeDocument/2006/relationships/hyperlink" Target="http://licey8tynda.ucoz.ru/inv/20174/letnjaja_profilnaja_proforientacionnaja_smena_ogni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cey8tynda.ucoz.ru/inv/20174/inform-o_luchshikh_praktikakh_tirazhirovanija_obr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cey8tynda.ucoz.ru/inv/20174/inform-o_luchshikh_praktikakh_tirazhirovanija_obra.doc" TargetMode="External"/><Relationship Id="rId14" Type="http://schemas.openxmlformats.org/officeDocument/2006/relationships/hyperlink" Target="http://licey8tynda.ucoz.ru/index/doroga_zheleznaja_professija_zolotaja/0-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2018-01-28T12:10:00Z</dcterms:created>
  <dcterms:modified xsi:type="dcterms:W3CDTF">2020-11-28T02:36:00Z</dcterms:modified>
</cp:coreProperties>
</file>