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8"/>
        <w:jc w:val="center"/>
        <w:rPr>
          <w:rFonts w:ascii="Liberation Serif;Times New Roman" w:hAnsi="Liberation Serif;Times New Roman" w:eastAsia="Calibri" w:cs="Liberation Serif;Times New Roman" w:eastAsiaTheme="minorHAnsi"/>
          <w:b/>
          <w:b/>
          <w:bCs/>
          <w:color w:val="000000"/>
          <w:spacing w:val="0"/>
          <w:kern w:val="0"/>
          <w:sz w:val="28"/>
          <w:szCs w:val="28"/>
          <w:lang w:val="ru-RU" w:eastAsia="en-US" w:bidi="ar-SA"/>
        </w:rPr>
      </w:pPr>
      <w:bookmarkStart w:id="0" w:name="__DdeLink__80_1001389506"/>
      <w:r>
        <w:rPr>
          <w:rFonts w:eastAsia="Calibri" w:cs="Liberation Serif;Times New Roman" w:eastAsiaTheme="minorHAnsi" w:ascii="Liberation Serif;Times New Roman" w:hAnsi="Liberation Serif;Times New Roman"/>
          <w:b/>
          <w:bCs/>
          <w:color w:val="000000"/>
          <w:spacing w:val="0"/>
          <w:kern w:val="0"/>
          <w:sz w:val="28"/>
          <w:szCs w:val="28"/>
          <w:lang w:val="ru-RU" w:eastAsia="en-US" w:bidi="ar-SA"/>
        </w:rPr>
        <w:t>Условия подачи заявки</w:t>
      </w:r>
      <w:bookmarkEnd w:id="0"/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Liberation Serif;Times New Roman" w:hAnsi="Liberation Serif;Times New Roman" w:eastAsia="Calibri" w:cs="Liberation Serif;Times New Roman" w:eastAsiaTheme="minorHAnsi"/>
          <w:b/>
          <w:b/>
          <w:bCs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;Times New Roman" w:eastAsiaTheme="minorHAnsi" w:ascii="Liberation Serif;Times New Roman" w:hAnsi="Liberation Serif;Times New Roman"/>
          <w:b/>
          <w:bCs/>
          <w:color w:val="000000"/>
          <w:spacing w:val="0"/>
          <w:kern w:val="0"/>
          <w:sz w:val="28"/>
          <w:szCs w:val="28"/>
          <w:lang w:val="ru-RU" w:eastAsia="en-US" w:bidi="ar-SA"/>
        </w:rPr>
      </w:r>
    </w:p>
    <w:p>
      <w:pPr>
        <w:pStyle w:val="Normal"/>
        <w:shd w:fill="auto" w:val="clear"/>
        <w:tabs>
          <w:tab w:val="clear" w:pos="708"/>
          <w:tab w:val="left" w:pos="709" w:leader="none"/>
          <w:tab w:val="left" w:pos="851" w:leader="none"/>
          <w:tab w:val="left" w:pos="1023" w:leader="none"/>
        </w:tabs>
        <w:spacing w:lineRule="auto" w:line="240"/>
        <w:ind w:left="0" w:right="0" w:firstLine="708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Заявка может быть подана по одному из направлений, в одной из номинаций однократно в течение года проведения Конкурса.</w:t>
      </w:r>
    </w:p>
    <w:p>
      <w:pPr>
        <w:pStyle w:val="5"/>
        <w:shd w:fill="auto" w:val="clear"/>
        <w:tabs>
          <w:tab w:val="clear" w:pos="708"/>
          <w:tab w:val="left" w:pos="709" w:leader="none"/>
          <w:tab w:val="left" w:pos="851" w:leader="none"/>
          <w:tab w:val="left" w:pos="1023" w:leader="none"/>
        </w:tabs>
        <w:spacing w:lineRule="auto" w:line="240"/>
        <w:ind w:left="0" w:right="0" w:firstLine="708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Н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оминаци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и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«Многодетная семья»;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«Городское личное подсобное хозяйство»;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«Сельское личное подсобное хозяйство».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Н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аправления: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«Крупный рогатый скот»;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«Свиноводство»;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«Коневодство»;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«Птицеводство»;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«Кролиководство»;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«Пчеловодство»;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«Овцеводство, козоводство»;</w:t>
      </w:r>
    </w:p>
    <w:p>
      <w:pPr>
        <w:pStyle w:val="5"/>
        <w:shd w:fill="auto" w:val="clear"/>
        <w:tabs>
          <w:tab w:val="clear" w:pos="708"/>
          <w:tab w:val="left" w:pos="709" w:leader="none"/>
          <w:tab w:val="left" w:pos="851" w:leader="none"/>
          <w:tab w:val="left" w:pos="1023" w:leader="none"/>
        </w:tabs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eastAsia="Times New Roman" w:cs="Liberation Serif;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>- «Овощеводство».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f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a6f9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1" w:customStyle="1">
    <w:name w:val="Основной текст (2) + Не полужирный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Style15">
    <w:name w:val="Интернет-ссылка"/>
    <w:rPr>
      <w:color w:val="000080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текст + 11"/>
    <w:qFormat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a3"/>
    <w:qFormat/>
    <w:rsid w:val="005a6f9f"/>
    <w:pPr>
      <w:widowControl w:val="false"/>
      <w:shd w:val="clear" w:color="auto" w:fill="FFFFFF"/>
      <w:spacing w:lineRule="exact" w:line="322" w:before="600" w:after="300"/>
      <w:ind w:firstLine="700"/>
      <w:jc w:val="both"/>
    </w:pPr>
    <w:rPr>
      <w:rFonts w:eastAsia="Times New Roman"/>
      <w:sz w:val="27"/>
      <w:szCs w:val="27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pacing w:lineRule="exact" w:line="274" w:before="0" w:after="0"/>
    </w:pPr>
    <w:rPr>
      <w:rFonts w:ascii="Liberation Serif;Times New Roman" w:hAnsi="Liberation Serif;Times New Roman" w:cs="Times New Roman"/>
      <w:sz w:val="23"/>
      <w:szCs w:val="23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;Cambria"/>
      <w:color w:val="auto"/>
      <w:kern w:val="2"/>
      <w:sz w:val="28"/>
      <w:szCs w:val="24"/>
      <w:lang w:val="ru-RU" w:eastAsia="zh-CN" w:bidi="hi-IN"/>
    </w:rPr>
  </w:style>
  <w:style w:type="paragraph" w:styleId="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jc w:val="center"/>
    </w:pPr>
    <w:rPr>
      <w:rFonts w:ascii="Liberation Serif;Times New Roman" w:hAnsi="Liberation Serif;Times New Roman" w:eastAsia="Courier New" w:cs="Times New Roman"/>
      <w:b/>
      <w:bCs/>
      <w:color w:val="000000"/>
      <w:sz w:val="27"/>
      <w:szCs w:val="27"/>
    </w:rPr>
  </w:style>
  <w:style w:type="paragraph" w:styleId="12">
    <w:name w:val="Подпись к таблице1"/>
    <w:basedOn w:val="Normal"/>
    <w:qFormat/>
    <w:pPr>
      <w:widowControl w:val="false"/>
      <w:shd w:fill="FFFFFF" w:val="clear"/>
      <w:spacing w:lineRule="atLeast" w:line="240" w:before="0" w:after="0"/>
    </w:pPr>
    <w:rPr>
      <w:rFonts w:ascii="Liberation Serif;Times New Roman" w:hAnsi="Liberation Serif;Times New Roman" w:eastAsia="Courier New" w:cs="Times New Roman"/>
      <w:color w:val="000000"/>
      <w:sz w:val="23"/>
      <w:szCs w:val="23"/>
    </w:rPr>
  </w:style>
  <w:style w:type="paragraph" w:styleId="5">
    <w:name w:val="Основной текст5"/>
    <w:basedOn w:val="Normal"/>
    <w:qFormat/>
    <w:pPr>
      <w:widowControl w:val="false"/>
      <w:shd w:fill="FFFFFF" w:val="clear"/>
      <w:spacing w:lineRule="exact" w:line="322" w:before="0" w:after="0"/>
      <w:jc w:val="both"/>
    </w:pPr>
    <w:rPr>
      <w:rFonts w:ascii="Liberation Serif;Times New Roman" w:hAnsi="Liberation Serif;Times New Roman" w:cs="Times New Roman"/>
      <w:sz w:val="27"/>
      <w:szCs w:val="27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LibreOffice/6.3.2.2$Windows_x86 LibreOffice_project/98b30e735bda24bc04ab42594c85f7fd8be07b9c</Application>
  <Pages>1</Pages>
  <Words>55</Words>
  <Characters>381</Characters>
  <CharactersWithSpaces>421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2020-03-11T11:22:00Z</dcterms:created>
  <dc:creator>Алёна Лахтина</dc:creator>
  <dc:description/>
  <dc:language>ru-RU</dc:language>
  <cp:lastModifiedBy/>
  <dcterms:modified xsi:type="dcterms:W3CDTF">2020-04-15T11:45:55Z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