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4C4F83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Название</w:t>
      </w:r>
      <w:r w:rsidRPr="004C4F83">
        <w:rPr>
          <w:b/>
          <w:sz w:val="24"/>
          <w:szCs w:val="24"/>
        </w:rPr>
        <w:t xml:space="preserve">: </w:t>
      </w:r>
      <w:r w:rsidR="00461E46" w:rsidRPr="004C4F83">
        <w:rPr>
          <w:sz w:val="24"/>
          <w:szCs w:val="24"/>
        </w:rPr>
        <w:t>Государственное учреждение социального обслуживания Калининградской области «Центр социальной помощи семье и детям»</w:t>
      </w:r>
    </w:p>
    <w:p w:rsidR="00A818FE" w:rsidRPr="004C4F83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Сайт</w:t>
      </w:r>
      <w:r w:rsidRPr="004C4F83">
        <w:rPr>
          <w:b/>
          <w:sz w:val="24"/>
          <w:szCs w:val="24"/>
        </w:rPr>
        <w:t>:</w:t>
      </w:r>
      <w:r w:rsidRPr="004C4F83">
        <w:rPr>
          <w:sz w:val="24"/>
          <w:szCs w:val="24"/>
        </w:rPr>
        <w:t xml:space="preserve"> </w:t>
      </w:r>
      <w:r w:rsidR="00461E46" w:rsidRPr="004C4F83">
        <w:rPr>
          <w:sz w:val="24"/>
          <w:szCs w:val="24"/>
        </w:rPr>
        <w:t>kcspsd39.ru</w:t>
      </w:r>
    </w:p>
    <w:p w:rsidR="00A818FE" w:rsidRPr="004C4F83" w:rsidRDefault="00FF1AF3" w:rsidP="00AF5720">
      <w:pPr>
        <w:ind w:firstLine="709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Телефон</w:t>
      </w:r>
      <w:r w:rsidRPr="004C4F83">
        <w:rPr>
          <w:b/>
          <w:sz w:val="24"/>
          <w:szCs w:val="24"/>
        </w:rPr>
        <w:t>:</w:t>
      </w:r>
      <w:r w:rsidRPr="004C4F83">
        <w:rPr>
          <w:sz w:val="24"/>
          <w:szCs w:val="24"/>
        </w:rPr>
        <w:t xml:space="preserve"> </w:t>
      </w:r>
      <w:r w:rsidR="00461E46" w:rsidRPr="004C4F83">
        <w:rPr>
          <w:sz w:val="24"/>
          <w:szCs w:val="24"/>
        </w:rPr>
        <w:t>7- 4012-95 73 03</w:t>
      </w:r>
    </w:p>
    <w:p w:rsidR="00A818FE" w:rsidRPr="004C4F83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Электронная почта</w:t>
      </w:r>
      <w:r w:rsidRPr="004C4F83">
        <w:rPr>
          <w:b/>
          <w:sz w:val="24"/>
          <w:szCs w:val="24"/>
        </w:rPr>
        <w:t>:</w:t>
      </w:r>
      <w:r w:rsidRPr="004C4F83">
        <w:rPr>
          <w:sz w:val="24"/>
          <w:szCs w:val="24"/>
        </w:rPr>
        <w:t xml:space="preserve"> </w:t>
      </w:r>
      <w:r w:rsidR="00461E46" w:rsidRPr="004C4F83">
        <w:rPr>
          <w:sz w:val="24"/>
          <w:szCs w:val="24"/>
        </w:rPr>
        <w:t>kcspsd@mail.ru</w:t>
      </w:r>
    </w:p>
    <w:p w:rsidR="00461E46" w:rsidRPr="004C4F83" w:rsidRDefault="00FF1AF3" w:rsidP="004C4F83">
      <w:pPr>
        <w:pStyle w:val="af2"/>
        <w:widowControl w:val="0"/>
        <w:numPr>
          <w:ilvl w:val="1"/>
          <w:numId w:val="3"/>
        </w:numPr>
        <w:tabs>
          <w:tab w:val="left" w:pos="782"/>
        </w:tabs>
        <w:autoSpaceDE w:val="0"/>
        <w:spacing w:before="120" w:line="252" w:lineRule="auto"/>
        <w:ind w:right="135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Контактное лицо</w:t>
      </w:r>
      <w:r w:rsidRPr="004C4F83">
        <w:rPr>
          <w:b/>
          <w:sz w:val="24"/>
          <w:szCs w:val="24"/>
        </w:rPr>
        <w:t>:</w:t>
      </w:r>
      <w:r w:rsidRPr="004C4F83">
        <w:rPr>
          <w:sz w:val="24"/>
          <w:szCs w:val="24"/>
        </w:rPr>
        <w:t xml:space="preserve"> </w:t>
      </w:r>
      <w:r w:rsidR="00461E46" w:rsidRPr="004C4F83">
        <w:rPr>
          <w:sz w:val="24"/>
          <w:szCs w:val="24"/>
        </w:rPr>
        <w:t>Мананникова Вера Викторовна</w:t>
      </w:r>
    </w:p>
    <w:p w:rsidR="00A818FE" w:rsidRPr="004C4F83" w:rsidRDefault="00461E46" w:rsidP="00461E46">
      <w:pPr>
        <w:spacing w:line="252" w:lineRule="auto"/>
        <w:ind w:firstLine="709"/>
        <w:jc w:val="both"/>
        <w:rPr>
          <w:sz w:val="24"/>
          <w:szCs w:val="24"/>
        </w:rPr>
      </w:pPr>
      <w:r w:rsidRPr="004C4F83">
        <w:rPr>
          <w:rFonts w:eastAsia="Times New Roman"/>
          <w:sz w:val="24"/>
          <w:szCs w:val="24"/>
        </w:rPr>
        <w:t xml:space="preserve">   </w:t>
      </w:r>
      <w:proofErr w:type="spellStart"/>
      <w:r w:rsidRPr="004C4F83">
        <w:rPr>
          <w:sz w:val="24"/>
          <w:szCs w:val="24"/>
        </w:rPr>
        <w:t>Жолобова</w:t>
      </w:r>
      <w:proofErr w:type="spellEnd"/>
      <w:r w:rsidRPr="004C4F83">
        <w:rPr>
          <w:sz w:val="24"/>
          <w:szCs w:val="24"/>
        </w:rPr>
        <w:t xml:space="preserve"> Надежда </w:t>
      </w:r>
      <w:proofErr w:type="spellStart"/>
      <w:r w:rsidRPr="004C4F83">
        <w:rPr>
          <w:sz w:val="24"/>
          <w:szCs w:val="24"/>
        </w:rPr>
        <w:t>Изаровна</w:t>
      </w:r>
      <w:proofErr w:type="spellEnd"/>
    </w:p>
    <w:p w:rsidR="00A818FE" w:rsidRPr="004C4F83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4C4F83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Ценности практики</w:t>
      </w:r>
    </w:p>
    <w:p w:rsidR="00461E46" w:rsidRPr="004C4F83" w:rsidRDefault="00461E46" w:rsidP="004C4F83">
      <w:pPr>
        <w:widowControl w:val="0"/>
        <w:numPr>
          <w:ilvl w:val="0"/>
          <w:numId w:val="4"/>
        </w:numPr>
        <w:autoSpaceDE w:val="0"/>
        <w:spacing w:before="240" w:line="240" w:lineRule="auto"/>
        <w:ind w:left="709" w:right="-143" w:firstLine="309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Гуманизм</w:t>
      </w:r>
      <w:r w:rsidRPr="004C4F83">
        <w:rPr>
          <w:b/>
          <w:sz w:val="24"/>
          <w:szCs w:val="24"/>
        </w:rPr>
        <w:t xml:space="preserve"> </w:t>
      </w:r>
      <w:r w:rsidRPr="004C4F83">
        <w:rPr>
          <w:sz w:val="24"/>
          <w:szCs w:val="24"/>
        </w:rPr>
        <w:t xml:space="preserve">в нашей практике проявляется в уважительном отношении к каждому ребенку, не принуждение его, а добровольное включение в деятельность, доверие ребенку и признание его права на собственное мнение, ориентация на интересы детей. Стремимся привить детям навыки уважительного отношения и терпимости к другим людям; </w:t>
      </w:r>
    </w:p>
    <w:p w:rsidR="00461E46" w:rsidRPr="004C4F83" w:rsidRDefault="00461E46" w:rsidP="004C4F83">
      <w:pPr>
        <w:widowControl w:val="0"/>
        <w:numPr>
          <w:ilvl w:val="0"/>
          <w:numId w:val="4"/>
        </w:numPr>
        <w:autoSpaceDE w:val="0"/>
        <w:spacing w:line="240" w:lineRule="auto"/>
        <w:ind w:left="709" w:right="-143" w:firstLine="309"/>
        <w:jc w:val="both"/>
        <w:rPr>
          <w:sz w:val="24"/>
          <w:szCs w:val="24"/>
        </w:rPr>
      </w:pPr>
      <w:r w:rsidRPr="004C4F83">
        <w:rPr>
          <w:b/>
          <w:sz w:val="24"/>
          <w:szCs w:val="24"/>
          <w:u w:val="single"/>
        </w:rPr>
        <w:t>Дружеское взаимодействие:</w:t>
      </w:r>
      <w:r w:rsidRPr="004C4F83">
        <w:rPr>
          <w:b/>
          <w:sz w:val="24"/>
          <w:szCs w:val="24"/>
        </w:rPr>
        <w:t xml:space="preserve"> специалисты-дети; дети-дети. </w:t>
      </w:r>
      <w:r w:rsidRPr="004C4F83">
        <w:rPr>
          <w:sz w:val="24"/>
          <w:szCs w:val="24"/>
        </w:rPr>
        <w:t>Психолог и педагог</w:t>
      </w:r>
      <w:r w:rsidRPr="004C4F83">
        <w:rPr>
          <w:b/>
          <w:sz w:val="24"/>
          <w:szCs w:val="24"/>
        </w:rPr>
        <w:t xml:space="preserve"> </w:t>
      </w:r>
      <w:r w:rsidRPr="004C4F83">
        <w:rPr>
          <w:sz w:val="24"/>
          <w:szCs w:val="24"/>
        </w:rPr>
        <w:t xml:space="preserve">выступают в процессе коррекционной работы не как диктаторы, а как старшие товарищи, готовые поделиться своими знаниями, умениями. В детском коллективе отдается предпочтение мероприятиям, включающим детей в совместную деятельность, требующим взаимопомощь и взаимоподдержку.  </w:t>
      </w:r>
    </w:p>
    <w:p w:rsidR="00461E46" w:rsidRPr="004C4F83" w:rsidRDefault="00461E46" w:rsidP="004C4F83">
      <w:pPr>
        <w:widowControl w:val="0"/>
        <w:numPr>
          <w:ilvl w:val="0"/>
          <w:numId w:val="4"/>
        </w:numPr>
        <w:autoSpaceDE w:val="0"/>
        <w:spacing w:line="240" w:lineRule="auto"/>
        <w:ind w:left="709" w:right="-143" w:firstLine="309"/>
        <w:jc w:val="both"/>
        <w:rPr>
          <w:sz w:val="24"/>
          <w:szCs w:val="24"/>
        </w:rPr>
      </w:pPr>
      <w:r w:rsidRPr="004C4F83">
        <w:rPr>
          <w:rFonts w:eastAsia="Times New Roman"/>
          <w:b/>
          <w:sz w:val="24"/>
          <w:szCs w:val="24"/>
          <w:u w:val="single"/>
        </w:rPr>
        <w:t xml:space="preserve"> </w:t>
      </w:r>
      <w:r w:rsidRPr="004C4F83">
        <w:rPr>
          <w:b/>
          <w:sz w:val="24"/>
          <w:szCs w:val="24"/>
          <w:u w:val="single"/>
        </w:rPr>
        <w:t>Комплексный и системный подход</w:t>
      </w:r>
      <w:r w:rsidRPr="004C4F83">
        <w:rPr>
          <w:rFonts w:eastAsia="Times New Roman"/>
          <w:color w:val="8A8A8A"/>
          <w:sz w:val="24"/>
          <w:szCs w:val="24"/>
        </w:rPr>
        <w:t xml:space="preserve"> – </w:t>
      </w:r>
      <w:r w:rsidRPr="004C4F83">
        <w:rPr>
          <w:sz w:val="24"/>
          <w:szCs w:val="24"/>
        </w:rPr>
        <w:t>все элементы нашей практики организации коррекционной работы с детьми – цели, задачи, направления осуществления и содержание форм, методов и приемов организации взаимодействия, тщательно разработаны, взаимосвязаны и являются звеньями единой цепи.</w:t>
      </w:r>
    </w:p>
    <w:p w:rsidR="00540D0B" w:rsidRPr="004C4F83" w:rsidRDefault="00540D0B" w:rsidP="00AF5720">
      <w:pPr>
        <w:ind w:firstLine="709"/>
        <w:jc w:val="both"/>
        <w:rPr>
          <w:rFonts w:eastAsia="Calibri"/>
          <w:sz w:val="24"/>
          <w:szCs w:val="24"/>
        </w:rPr>
      </w:pPr>
    </w:p>
    <w:p w:rsidR="00B6298E" w:rsidRPr="004C4F83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4C4F83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4C4F83">
        <w:rPr>
          <w:b/>
          <w:sz w:val="24"/>
          <w:szCs w:val="24"/>
        </w:rPr>
        <w:t>Общая информация о практике</w:t>
      </w:r>
    </w:p>
    <w:p w:rsidR="00A818FE" w:rsidRPr="004C4F83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Как называется практика?</w:t>
      </w:r>
    </w:p>
    <w:p w:rsidR="00A818FE" w:rsidRPr="004C4F83" w:rsidRDefault="00461E46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Коррекционная работа по устранению проблем социализации и повышению адаптивного потенциала несовершеннолетних в группе дневного пребывания по программе «Шаги в будущее».</w:t>
      </w:r>
    </w:p>
    <w:p w:rsidR="00A818FE" w:rsidRPr="004C4F83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4C4F83" w:rsidRDefault="00461E46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proofErr w:type="gramStart"/>
      <w:r w:rsidRPr="004C4F83">
        <w:rPr>
          <w:sz w:val="24"/>
          <w:szCs w:val="24"/>
        </w:rPr>
        <w:t xml:space="preserve">в 15 отделениях Центра, расположенных в 12 муниципальных образованиях Калининградской области: 4 отделения в г. Калининграде и в отделениях, расположенных в Балтийском, Гвардейском, Краснознаменском, </w:t>
      </w:r>
      <w:proofErr w:type="spellStart"/>
      <w:r w:rsidRPr="004C4F83">
        <w:rPr>
          <w:sz w:val="24"/>
          <w:szCs w:val="24"/>
        </w:rPr>
        <w:t>Мамоновском</w:t>
      </w:r>
      <w:proofErr w:type="spellEnd"/>
      <w:r w:rsidRPr="004C4F83">
        <w:rPr>
          <w:sz w:val="24"/>
          <w:szCs w:val="24"/>
        </w:rPr>
        <w:t>, Неманском, Полесском, Пионерском, Светловском, Славском, Черняховском, Янтарном городских округах</w:t>
      </w:r>
      <w:proofErr w:type="gramEnd"/>
    </w:p>
    <w:p w:rsidR="00A818FE" w:rsidRPr="004C4F83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Краткое описание практики</w:t>
      </w:r>
    </w:p>
    <w:p w:rsidR="00B6298E" w:rsidRPr="004C4F83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Краткая аннотация практики</w:t>
      </w:r>
    </w:p>
    <w:p w:rsidR="00461E46" w:rsidRPr="004C4F83" w:rsidRDefault="00461E46" w:rsidP="00461E46">
      <w:pPr>
        <w:pStyle w:val="af2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 xml:space="preserve">Практика направлена на устранение проблем социализации и повышение адаптивного потенциала несовершеннолетних за счет проведения целенаправленной системной коррекционной работы, которая осуществляется в ходе групповых мероприятий, предусмотренных программой «Шаги в будущее», рассчитанной на 125 </w:t>
      </w:r>
      <w:r w:rsidRPr="004C4F83">
        <w:rPr>
          <w:sz w:val="24"/>
          <w:szCs w:val="24"/>
        </w:rPr>
        <w:lastRenderedPageBreak/>
        <w:t xml:space="preserve">рабочих дней и реализуемой ежедневно в течение 4 часов на протяжении 6 месяцев (Приложение №1). </w:t>
      </w:r>
    </w:p>
    <w:p w:rsidR="00461E46" w:rsidRPr="004C4F83" w:rsidRDefault="00461E46" w:rsidP="00461E46">
      <w:pPr>
        <w:pStyle w:val="af2"/>
        <w:ind w:firstLine="709"/>
        <w:jc w:val="both"/>
        <w:rPr>
          <w:color w:val="FF0000"/>
          <w:sz w:val="24"/>
          <w:szCs w:val="24"/>
        </w:rPr>
      </w:pPr>
      <w:r w:rsidRPr="004C4F83">
        <w:rPr>
          <w:sz w:val="24"/>
          <w:szCs w:val="24"/>
        </w:rPr>
        <w:t>Цель программы: содействие социализации и повышению адаптационного потенциала несовершеннолетних за счет развития личностных и поведенческих характеристик несовершеннолетних в ходе комплексных коррекционных и развивающих мероприятий, организованных в рамках социального обслуживания.</w:t>
      </w:r>
    </w:p>
    <w:p w:rsidR="00461E46" w:rsidRPr="004C4F83" w:rsidRDefault="00461E46" w:rsidP="00461E46">
      <w:pPr>
        <w:tabs>
          <w:tab w:val="left" w:pos="828"/>
        </w:tabs>
        <w:spacing w:line="254" w:lineRule="auto"/>
        <w:ind w:left="709"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Устранение проблем социализации и повышение адаптационного потенциала несовершеннолетних достигается за счет проведения коррекционных мероприятий, широкая направленность которых позволяет достичь у детей положительных изменений в познавательных процессах, личностно-эмоциональном развитии, овладении коммуникативными и поведенческими навыками, навыками самоконтроля, самообслуживания и организации деятельности.</w:t>
      </w:r>
    </w:p>
    <w:p w:rsidR="00B6298E" w:rsidRPr="004C4F83" w:rsidRDefault="00461E46" w:rsidP="00461E46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Проблемы социализации, преобладающие в данной группе детей, выявляются в процессе первичных психологической и социально-педагогической диагностик. Промежуточная и итоговая диагностики позволяют определить результативность коррекционной работы.</w:t>
      </w:r>
    </w:p>
    <w:p w:rsidR="00C246B4" w:rsidRPr="004C4F83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4C4F83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О</w:t>
      </w:r>
      <w:r w:rsidR="00FF1AF3" w:rsidRPr="004C4F83">
        <w:rPr>
          <w:b/>
          <w:sz w:val="24"/>
          <w:szCs w:val="24"/>
          <w:u w:val="single"/>
        </w:rPr>
        <w:t>сновны</w:t>
      </w:r>
      <w:r w:rsidRPr="004C4F83">
        <w:rPr>
          <w:b/>
          <w:sz w:val="24"/>
          <w:szCs w:val="24"/>
          <w:u w:val="single"/>
        </w:rPr>
        <w:t>е</w:t>
      </w:r>
      <w:r w:rsidR="00FF1AF3" w:rsidRPr="004C4F83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4C4F83">
        <w:rPr>
          <w:b/>
          <w:sz w:val="24"/>
          <w:szCs w:val="24"/>
          <w:u w:val="single"/>
        </w:rPr>
        <w:t>благополучател</w:t>
      </w:r>
      <w:r w:rsidRPr="004C4F83">
        <w:rPr>
          <w:b/>
          <w:sz w:val="24"/>
          <w:szCs w:val="24"/>
          <w:u w:val="single"/>
        </w:rPr>
        <w:t>и</w:t>
      </w:r>
      <w:proofErr w:type="spellEnd"/>
      <w:r w:rsidR="00FF1AF3" w:rsidRPr="004C4F83">
        <w:rPr>
          <w:b/>
          <w:sz w:val="24"/>
          <w:szCs w:val="24"/>
          <w:u w:val="single"/>
        </w:rPr>
        <w:t xml:space="preserve"> практики </w:t>
      </w:r>
    </w:p>
    <w:p w:rsidR="00540D0B" w:rsidRPr="004C4F83" w:rsidRDefault="00461E46" w:rsidP="004C4F83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Дети в возрасте от 5 до 12 лет, находящиеся в трудной жизненной ситуации.</w:t>
      </w:r>
    </w:p>
    <w:p w:rsidR="00E54CD0" w:rsidRPr="004C4F83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4C4F83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4C4F83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4C4F83" w:rsidTr="00D6562F">
        <w:tc>
          <w:tcPr>
            <w:tcW w:w="4815" w:type="dxa"/>
          </w:tcPr>
          <w:p w:rsidR="00D6562F" w:rsidRPr="004C4F83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4C4F83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4C4F83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4C4F83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461E46" w:rsidRPr="004C4F83" w:rsidTr="00D6562F">
        <w:tc>
          <w:tcPr>
            <w:tcW w:w="4815" w:type="dxa"/>
            <w:vMerge w:val="restart"/>
          </w:tcPr>
          <w:p w:rsidR="00461E46" w:rsidRPr="004C4F83" w:rsidRDefault="00461E46" w:rsidP="00AF5720">
            <w:pPr>
              <w:ind w:firstLine="709"/>
              <w:jc w:val="both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Дети в возрасте от 5 до 12 лет, находящиеся в трудной жизненной ситуации</w:t>
            </w:r>
          </w:p>
        </w:tc>
        <w:tc>
          <w:tcPr>
            <w:tcW w:w="6237" w:type="dxa"/>
          </w:tcPr>
          <w:p w:rsidR="00461E46" w:rsidRPr="004C4F83" w:rsidRDefault="00461E46" w:rsidP="00461E46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1. </w:t>
            </w:r>
            <w:r w:rsidRPr="004C4F83">
              <w:rPr>
                <w:sz w:val="24"/>
                <w:szCs w:val="24"/>
              </w:rPr>
              <w:t>Несоответствие индивидуальных познавательных процессов детей возрастным нормам</w:t>
            </w:r>
          </w:p>
          <w:p w:rsidR="00461E46" w:rsidRPr="004C4F83" w:rsidRDefault="00461E46" w:rsidP="00461E46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</w:p>
          <w:p w:rsidR="00461E46" w:rsidRPr="004C4F83" w:rsidRDefault="00461E46" w:rsidP="00461E46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Данная проблема проявляется в отклонении от возрастной нормы характеристик памяти, отставании в развитии мышления и речи, а также недостаточными для возраста знаниями об окружающем мире</w:t>
            </w:r>
          </w:p>
        </w:tc>
      </w:tr>
      <w:tr w:rsidR="00461E46" w:rsidRPr="004C4F83" w:rsidTr="00C246B4">
        <w:trPr>
          <w:trHeight w:val="70"/>
        </w:trPr>
        <w:tc>
          <w:tcPr>
            <w:tcW w:w="4815" w:type="dxa"/>
            <w:vMerge/>
          </w:tcPr>
          <w:p w:rsidR="00461E46" w:rsidRPr="004C4F83" w:rsidRDefault="00461E46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61E46" w:rsidRPr="004C4F83" w:rsidRDefault="00461E46" w:rsidP="00461E46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2. </w:t>
            </w:r>
            <w:r w:rsidRPr="004C4F83">
              <w:rPr>
                <w:sz w:val="24"/>
                <w:szCs w:val="24"/>
              </w:rPr>
              <w:t>Неблагополучие в личностно-эмоциональном развитии детей.</w:t>
            </w:r>
          </w:p>
          <w:p w:rsidR="00461E46" w:rsidRPr="004C4F83" w:rsidRDefault="00461E46" w:rsidP="00461E46">
            <w:pPr>
              <w:pStyle w:val="af2"/>
              <w:spacing w:before="40" w:after="40" w:line="254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Характеризуется недостаточной познавательной активностью, неадекватной самооценкой, повышенным уровнем тревожности и проявлениями агрессии, нарушениями эмоционального фона</w:t>
            </w:r>
          </w:p>
        </w:tc>
      </w:tr>
      <w:tr w:rsidR="00461E46" w:rsidRPr="004C4F83" w:rsidTr="00C246B4">
        <w:trPr>
          <w:trHeight w:val="70"/>
        </w:trPr>
        <w:tc>
          <w:tcPr>
            <w:tcW w:w="4815" w:type="dxa"/>
            <w:vMerge/>
          </w:tcPr>
          <w:p w:rsidR="00461E46" w:rsidRPr="004C4F83" w:rsidRDefault="00461E46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61E46" w:rsidRPr="004C4F83" w:rsidRDefault="00461E46" w:rsidP="00461E46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3. </w:t>
            </w:r>
            <w:r w:rsidRPr="004C4F83">
              <w:rPr>
                <w:sz w:val="24"/>
                <w:szCs w:val="24"/>
              </w:rPr>
              <w:t xml:space="preserve">Несформированность коммуникативных и поведенческих навыков, навыков самоконтроля, самообслуживания и </w:t>
            </w:r>
            <w:r w:rsidRPr="004C4F83">
              <w:rPr>
                <w:sz w:val="24"/>
                <w:szCs w:val="24"/>
              </w:rPr>
              <w:lastRenderedPageBreak/>
              <w:t>организации деятельности.</w:t>
            </w:r>
          </w:p>
          <w:p w:rsidR="00461E46" w:rsidRPr="004C4F83" w:rsidRDefault="00461E46" w:rsidP="00461E46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  <w:highlight w:val="green"/>
              </w:rPr>
            </w:pPr>
          </w:p>
          <w:p w:rsidR="00461E46" w:rsidRPr="004C4F83" w:rsidRDefault="00461E46" w:rsidP="00461E46">
            <w:pPr>
              <w:ind w:firstLine="70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C4F83">
              <w:rPr>
                <w:sz w:val="24"/>
                <w:szCs w:val="24"/>
              </w:rPr>
              <w:t>Проявляется в отсутствии коммуникативных навыков, несформированности навыков самоконтроля и самообслуживания, включая культуру поведения в обществе и организацию деятельности</w:t>
            </w:r>
          </w:p>
        </w:tc>
      </w:tr>
    </w:tbl>
    <w:p w:rsidR="004A7934" w:rsidRPr="004C4F83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4C4F83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Социальные результаты</w:t>
      </w:r>
      <w:r w:rsidR="00B6298E" w:rsidRPr="004C4F83">
        <w:rPr>
          <w:b/>
          <w:sz w:val="24"/>
          <w:szCs w:val="24"/>
        </w:rPr>
        <w:t xml:space="preserve"> практики </w:t>
      </w:r>
    </w:p>
    <w:p w:rsidR="008B7B45" w:rsidRPr="004C4F83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3413"/>
        <w:gridCol w:w="4981"/>
      </w:tblGrid>
      <w:tr w:rsidR="00C246B4" w:rsidRPr="004C4F83" w:rsidTr="00461E46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4C4F83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4C4F83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4C4F8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4C4F83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4C4F83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4C4F8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4C4F83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4C4F83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4C4F83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4C4F83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461E46" w:rsidRPr="004C4F83" w:rsidTr="00252D4B"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E46" w:rsidRPr="004C4F83" w:rsidRDefault="00461E46" w:rsidP="00AF5720">
            <w:pPr>
              <w:ind w:firstLine="709"/>
              <w:rPr>
                <w:sz w:val="24"/>
                <w:szCs w:val="24"/>
                <w:lang w:eastAsia="en-US"/>
              </w:rPr>
            </w:pPr>
            <w:r w:rsidRPr="004C4F83">
              <w:rPr>
                <w:sz w:val="24"/>
                <w:szCs w:val="24"/>
              </w:rPr>
              <w:t>Дети в возрасте от 5 до 12 лет, находящиеся в трудной жизненной ситуации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1. </w:t>
            </w:r>
          </w:p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Несоответствие индивидуальных познавательных процессов возрастным нормам</w:t>
            </w:r>
          </w:p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</w:p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Социальный результат 1. </w:t>
            </w:r>
            <w:r w:rsidRPr="004C4F83">
              <w:rPr>
                <w:bCs/>
                <w:sz w:val="24"/>
                <w:szCs w:val="24"/>
              </w:rPr>
              <w:t xml:space="preserve">Приближение показателей </w:t>
            </w:r>
            <w:r w:rsidRPr="004C4F83">
              <w:rPr>
                <w:sz w:val="24"/>
                <w:szCs w:val="24"/>
              </w:rPr>
              <w:t>индивидуальных познавательных процессов</w:t>
            </w:r>
            <w:r w:rsidRPr="004C4F83">
              <w:rPr>
                <w:bCs/>
                <w:sz w:val="24"/>
                <w:szCs w:val="24"/>
              </w:rPr>
              <w:t xml:space="preserve"> к среднестатистической возрастной норме.</w:t>
            </w:r>
          </w:p>
          <w:p w:rsidR="00461E46" w:rsidRPr="004C4F83" w:rsidRDefault="00461E46" w:rsidP="00A80D97">
            <w:pPr>
              <w:ind w:right="-143"/>
              <w:textAlignment w:val="baseline"/>
              <w:rPr>
                <w:bCs/>
                <w:sz w:val="24"/>
                <w:szCs w:val="24"/>
              </w:rPr>
            </w:pPr>
          </w:p>
          <w:p w:rsidR="00461E46" w:rsidRPr="004C4F83" w:rsidRDefault="00461E46" w:rsidP="00A80D97">
            <w:pPr>
              <w:ind w:right="-143"/>
              <w:textAlignment w:val="baseline"/>
              <w:rPr>
                <w:color w:val="0070C0"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У несовершеннолетних увеличилась быстрота запоминания и объем памяти, мышление и речь приблизились к психологическим нормам для данного возраста, расширились знания об окружающем мире</w:t>
            </w:r>
            <w:r w:rsidRPr="004C4F83">
              <w:rPr>
                <w:color w:val="0070C0"/>
                <w:sz w:val="24"/>
                <w:szCs w:val="24"/>
              </w:rPr>
              <w:t>.</w:t>
            </w:r>
            <w:r w:rsidRPr="004C4F83">
              <w:rPr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461E46" w:rsidRPr="004C4F83" w:rsidTr="00252D4B">
        <w:tc>
          <w:tcPr>
            <w:tcW w:w="27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E46" w:rsidRPr="004C4F83" w:rsidRDefault="00461E46" w:rsidP="00AF5720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b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2. </w:t>
            </w:r>
          </w:p>
          <w:p w:rsidR="00461E46" w:rsidRPr="004C4F83" w:rsidRDefault="00461E46" w:rsidP="00A80D9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Неблагополучие в личностно-эмоциональном развитии детей.</w:t>
            </w:r>
          </w:p>
          <w:p w:rsidR="00461E46" w:rsidRPr="004C4F83" w:rsidRDefault="00461E46" w:rsidP="00A80D9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Социальный результат 2. </w:t>
            </w:r>
            <w:r w:rsidRPr="004C4F83">
              <w:rPr>
                <w:bCs/>
                <w:sz w:val="24"/>
                <w:szCs w:val="24"/>
              </w:rPr>
              <w:t>П</w:t>
            </w:r>
            <w:r w:rsidRPr="004C4F83">
              <w:rPr>
                <w:sz w:val="24"/>
                <w:szCs w:val="24"/>
              </w:rPr>
              <w:t>оложительные изменения в личностно-эмоциональном развитии несовершеннолетних.</w:t>
            </w:r>
          </w:p>
          <w:p w:rsidR="00461E46" w:rsidRPr="004C4F83" w:rsidRDefault="00461E46" w:rsidP="00A80D97">
            <w:pPr>
              <w:ind w:right="-143"/>
              <w:textAlignment w:val="baseline"/>
              <w:rPr>
                <w:sz w:val="24"/>
                <w:szCs w:val="24"/>
              </w:rPr>
            </w:pPr>
          </w:p>
          <w:p w:rsidR="00461E46" w:rsidRPr="004C4F83" w:rsidRDefault="00461E46" w:rsidP="00A80D97">
            <w:pPr>
              <w:ind w:right="-143"/>
              <w:textAlignment w:val="baseline"/>
              <w:rPr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Возросла познавательная активность, сформирована адекватная самооценка, снижен уровень тревожности, исключена агрессивность, преобладает положительный эмоциональный фон.</w:t>
            </w:r>
          </w:p>
        </w:tc>
      </w:tr>
      <w:tr w:rsidR="00461E46" w:rsidRPr="004C4F83" w:rsidTr="00252D4B"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AF572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b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 xml:space="preserve">Проблема 3. </w:t>
            </w:r>
          </w:p>
          <w:p w:rsidR="00461E46" w:rsidRPr="004C4F83" w:rsidRDefault="00461E46" w:rsidP="00A80D97">
            <w:pPr>
              <w:tabs>
                <w:tab w:val="left" w:pos="828"/>
              </w:tabs>
              <w:spacing w:line="254" w:lineRule="auto"/>
              <w:ind w:right="125"/>
              <w:rPr>
                <w:b/>
                <w:sz w:val="24"/>
                <w:szCs w:val="24"/>
              </w:rPr>
            </w:pPr>
          </w:p>
          <w:p w:rsidR="00461E46" w:rsidRPr="004C4F83" w:rsidRDefault="00461E46" w:rsidP="00A80D97">
            <w:pPr>
              <w:tabs>
                <w:tab w:val="left" w:pos="828"/>
              </w:tabs>
              <w:spacing w:line="254" w:lineRule="auto"/>
              <w:ind w:right="125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Несформированность коммуникативных и поведенческих навыков, навыков самоконтроля, самообслуживания и организации </w:t>
            </w:r>
            <w:r w:rsidRPr="004C4F83">
              <w:rPr>
                <w:sz w:val="24"/>
                <w:szCs w:val="24"/>
              </w:rPr>
              <w:lastRenderedPageBreak/>
              <w:t>деятельности.</w:t>
            </w:r>
          </w:p>
          <w:p w:rsidR="00461E46" w:rsidRPr="004C4F83" w:rsidRDefault="00461E46" w:rsidP="00A80D97">
            <w:pPr>
              <w:tabs>
                <w:tab w:val="left" w:pos="828"/>
              </w:tabs>
              <w:spacing w:line="254" w:lineRule="auto"/>
              <w:ind w:right="125"/>
              <w:rPr>
                <w:sz w:val="24"/>
                <w:szCs w:val="24"/>
              </w:rPr>
            </w:pPr>
          </w:p>
          <w:p w:rsidR="00461E46" w:rsidRPr="004C4F83" w:rsidRDefault="00461E46" w:rsidP="00A80D97">
            <w:pPr>
              <w:tabs>
                <w:tab w:val="left" w:pos="827"/>
                <w:tab w:val="left" w:pos="828"/>
              </w:tabs>
              <w:spacing w:line="256" w:lineRule="auto"/>
              <w:ind w:right="125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A80D97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lastRenderedPageBreak/>
              <w:t xml:space="preserve">Социальный результат 3. </w:t>
            </w:r>
            <w:r w:rsidRPr="004C4F83">
              <w:rPr>
                <w:sz w:val="24"/>
                <w:szCs w:val="24"/>
              </w:rPr>
              <w:t>Положительные изменения в развитии коммуникативных и поведенческих навыков, навыков самоконтроля, самообслуживания и организации деятельности.</w:t>
            </w:r>
          </w:p>
          <w:p w:rsidR="00461E46" w:rsidRPr="004C4F83" w:rsidRDefault="00461E46" w:rsidP="00A80D97">
            <w:pPr>
              <w:ind w:right="-143"/>
              <w:textAlignment w:val="baseline"/>
              <w:rPr>
                <w:sz w:val="24"/>
                <w:szCs w:val="24"/>
                <w:highlight w:val="green"/>
              </w:rPr>
            </w:pPr>
          </w:p>
          <w:p w:rsidR="00461E46" w:rsidRPr="004C4F83" w:rsidRDefault="00461E46" w:rsidP="00A80D97">
            <w:pPr>
              <w:ind w:right="-143"/>
              <w:textAlignment w:val="baseline"/>
              <w:rPr>
                <w:bCs/>
                <w:color w:val="FF0000"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У детей сформированы основные </w:t>
            </w:r>
            <w:r w:rsidRPr="004C4F83">
              <w:rPr>
                <w:sz w:val="24"/>
                <w:szCs w:val="24"/>
              </w:rPr>
              <w:lastRenderedPageBreak/>
              <w:t xml:space="preserve">коммуникативные навыки, навыки культуры поведения в обществе, организации деятельности, самоконтроля и самообслуживания. </w:t>
            </w:r>
          </w:p>
        </w:tc>
      </w:tr>
    </w:tbl>
    <w:p w:rsidR="00C246B4" w:rsidRPr="004C4F83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4C4F83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4C4F83" w:rsidTr="00461E46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4C4F83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4C4F83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4C4F83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4C4F8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4C4F83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461E46" w:rsidRPr="004C4F83" w:rsidTr="00461E46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Социальный результат 1. </w:t>
            </w:r>
            <w:r w:rsidRPr="004C4F83">
              <w:rPr>
                <w:bCs/>
                <w:sz w:val="24"/>
                <w:szCs w:val="24"/>
              </w:rPr>
              <w:t xml:space="preserve">Приближение показателей </w:t>
            </w:r>
            <w:r w:rsidRPr="004C4F83">
              <w:rPr>
                <w:sz w:val="24"/>
                <w:szCs w:val="24"/>
              </w:rPr>
              <w:t>индивидуальных познавательных процессов</w:t>
            </w:r>
            <w:r w:rsidRPr="004C4F83">
              <w:rPr>
                <w:bCs/>
                <w:sz w:val="24"/>
                <w:szCs w:val="24"/>
              </w:rPr>
              <w:t xml:space="preserve"> к среднестатистической возрастной норме.</w:t>
            </w:r>
          </w:p>
          <w:p w:rsidR="00461E46" w:rsidRPr="004C4F83" w:rsidRDefault="00461E46" w:rsidP="00FF2DE2">
            <w:pPr>
              <w:ind w:right="-143"/>
              <w:textAlignment w:val="baseline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Изменение показателей индивидуальных характеристик у несовершеннолетних происходит за счет групповых занятий, предусмотренных программой «Шаги в будущее»: </w:t>
            </w:r>
          </w:p>
          <w:p w:rsidR="00461E46" w:rsidRPr="004C4F83" w:rsidRDefault="00461E46" w:rsidP="004C4F83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10 </w:t>
            </w:r>
            <w:proofErr w:type="spellStart"/>
            <w:r w:rsidRPr="004C4F83">
              <w:rPr>
                <w:sz w:val="24"/>
                <w:szCs w:val="24"/>
              </w:rPr>
              <w:t>психокоррекционных</w:t>
            </w:r>
            <w:proofErr w:type="spellEnd"/>
            <w:r w:rsidRPr="004C4F83">
              <w:rPr>
                <w:sz w:val="24"/>
                <w:szCs w:val="24"/>
              </w:rPr>
              <w:t xml:space="preserve"> занятий, направленных на развитие мышления, памяти;</w:t>
            </w:r>
          </w:p>
          <w:p w:rsidR="00461E46" w:rsidRPr="004C4F83" w:rsidRDefault="00461E46" w:rsidP="004C4F83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ежедневное участие в занятиях различной направленности (психологической, педагогической, трудовой, правовой и медицинской - всего 427 за 6 месяцев) предполагает активное участие каждого ребенка в общении, обсуждении тем, содержания книг и т.д.,  что способствует развитию словаря и связанной речи детей. </w:t>
            </w:r>
          </w:p>
          <w:p w:rsidR="00461E46" w:rsidRPr="004C4F83" w:rsidRDefault="00461E46" w:rsidP="004C4F83">
            <w:pPr>
              <w:widowControl w:val="0"/>
              <w:numPr>
                <w:ilvl w:val="0"/>
                <w:numId w:val="5"/>
              </w:numPr>
              <w:autoSpaceDE w:val="0"/>
              <w:spacing w:line="240" w:lineRule="auto"/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49 занятий по направлениям «Патриотическое», «Памятные даты», «Семейные ценности», «Мир вокруг нас» расширяет представления детей о Родине, об окружающем мире, роли семьи.</w:t>
            </w:r>
          </w:p>
        </w:tc>
      </w:tr>
      <w:tr w:rsidR="00461E46" w:rsidRPr="004C4F83" w:rsidTr="00461E46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/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Социальный результат 2. </w:t>
            </w:r>
            <w:r w:rsidRPr="004C4F83">
              <w:rPr>
                <w:sz w:val="24"/>
                <w:szCs w:val="24"/>
              </w:rPr>
              <w:t>Положительные изменения в личностно-эмоциональном развитии.</w:t>
            </w:r>
          </w:p>
          <w:p w:rsidR="00461E46" w:rsidRPr="004C4F83" w:rsidRDefault="00461E46" w:rsidP="00FF2DE2">
            <w:pPr>
              <w:ind w:right="-143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 w:firstLine="319"/>
              <w:textAlignment w:val="baseline"/>
              <w:rPr>
                <w:sz w:val="24"/>
                <w:szCs w:val="24"/>
              </w:rPr>
            </w:pPr>
            <w:r w:rsidRPr="004C4F83">
              <w:rPr>
                <w:bCs/>
                <w:sz w:val="24"/>
                <w:szCs w:val="24"/>
              </w:rPr>
              <w:t xml:space="preserve">Изменения </w:t>
            </w:r>
            <w:r w:rsidRPr="004C4F83">
              <w:rPr>
                <w:sz w:val="24"/>
                <w:szCs w:val="24"/>
              </w:rPr>
              <w:t>в личностно-эмоциональном развитии несовершеннолетних происходят в результате 119 мероприятий (занятия, тренинги, мастер-классы, выставки и т.д.) психолого-педагогического направления, которые ориентированы на повышение познавательной активности, формирование адекватной самооценки, снижение уровня тревожности, исключение агрессивности, стабилизацию эмоционального фона.</w:t>
            </w:r>
          </w:p>
          <w:p w:rsidR="00461E46" w:rsidRPr="004C4F83" w:rsidRDefault="00461E46" w:rsidP="00FF2DE2">
            <w:pPr>
              <w:ind w:right="-143" w:firstLine="319"/>
              <w:textAlignment w:val="baseline"/>
              <w:rPr>
                <w:bCs/>
                <w:sz w:val="24"/>
                <w:szCs w:val="24"/>
              </w:rPr>
            </w:pPr>
            <w:r w:rsidRPr="004C4F8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C4F83">
              <w:rPr>
                <w:bCs/>
                <w:sz w:val="24"/>
                <w:szCs w:val="24"/>
              </w:rPr>
              <w:t xml:space="preserve">В группе специалистом по социальной работе и психологом создаются и поддерживаются условия, обеспечивающие </w:t>
            </w:r>
            <w:proofErr w:type="gramStart"/>
            <w:r w:rsidRPr="004C4F83">
              <w:rPr>
                <w:bCs/>
                <w:sz w:val="24"/>
                <w:szCs w:val="24"/>
              </w:rPr>
              <w:t>психологическую</w:t>
            </w:r>
            <w:proofErr w:type="gramEnd"/>
            <w:r w:rsidRPr="004C4F83">
              <w:rPr>
                <w:bCs/>
                <w:sz w:val="24"/>
                <w:szCs w:val="24"/>
              </w:rPr>
              <w:t xml:space="preserve"> и эмоциональное благополучие детей. </w:t>
            </w:r>
          </w:p>
        </w:tc>
      </w:tr>
      <w:tr w:rsidR="00461E46" w:rsidRPr="004C4F83" w:rsidTr="00461E46">
        <w:trPr>
          <w:trHeight w:val="4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/>
              <w:textAlignment w:val="baseline"/>
              <w:rPr>
                <w:b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Социальный результат 3. </w:t>
            </w:r>
            <w:r w:rsidRPr="004C4F83">
              <w:rPr>
                <w:sz w:val="24"/>
                <w:szCs w:val="24"/>
              </w:rPr>
              <w:t>Положительные изменения в развитии коммуникативных и поведенческих навыков, навыков самоконтроля, самообслуживания и организации деятельности.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46" w:rsidRPr="004C4F83" w:rsidRDefault="00461E46" w:rsidP="00FF2DE2">
            <w:pPr>
              <w:ind w:right="-143" w:firstLine="319"/>
              <w:textAlignment w:val="baseline"/>
              <w:rPr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По программе проводятся 86 занятий (педагогического, трудового, правового и медицинского направлений), способствующих развитию коммуникативных навыков и навыков самоконтроля и самообслуживания. </w:t>
            </w:r>
          </w:p>
          <w:p w:rsidR="00461E46" w:rsidRPr="004C4F83" w:rsidRDefault="00461E46" w:rsidP="00FF2DE2">
            <w:pPr>
              <w:ind w:right="-143" w:firstLine="319"/>
              <w:textAlignment w:val="baseline"/>
              <w:rPr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За счет режимных моментов в группе и участия в мероприятиях, предусмотренных программой, в том числе с привлечением социальных партнеров (библиотеки, дома творчества, досуговые центры, кинотеатры, выставочные пространства) дети знакомятся с правилами поведения в </w:t>
            </w:r>
            <w:r w:rsidRPr="004C4F83">
              <w:rPr>
                <w:sz w:val="24"/>
                <w:szCs w:val="24"/>
              </w:rPr>
              <w:lastRenderedPageBreak/>
              <w:t>обществе, вырабатывают способность контролировать свои эмоции и поведение</w:t>
            </w:r>
            <w:r w:rsidRPr="004C4F8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4C4F83">
              <w:rPr>
                <w:sz w:val="24"/>
                <w:szCs w:val="24"/>
              </w:rPr>
              <w:t xml:space="preserve">приучаются к самообслуживанию и организации своей деятельности. </w:t>
            </w:r>
          </w:p>
        </w:tc>
      </w:tr>
    </w:tbl>
    <w:p w:rsidR="00C246B4" w:rsidRPr="004C4F83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4C4F83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4C4F83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4C4F83">
        <w:rPr>
          <w:b/>
          <w:sz w:val="24"/>
          <w:szCs w:val="24"/>
        </w:rPr>
        <w:t>благополучателей</w:t>
      </w:r>
      <w:proofErr w:type="spellEnd"/>
      <w:r w:rsidRPr="004C4F83">
        <w:rPr>
          <w:b/>
          <w:sz w:val="24"/>
          <w:szCs w:val="24"/>
        </w:rPr>
        <w:t>?</w:t>
      </w:r>
    </w:p>
    <w:p w:rsidR="00461E46" w:rsidRPr="004C4F83" w:rsidRDefault="00461E46" w:rsidP="00461E46">
      <w:pPr>
        <w:tabs>
          <w:tab w:val="left" w:pos="0"/>
          <w:tab w:val="left" w:pos="1134"/>
          <w:tab w:val="left" w:pos="1560"/>
        </w:tabs>
        <w:ind w:right="-154"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 xml:space="preserve">Изменения в ситуации </w:t>
      </w:r>
      <w:proofErr w:type="spellStart"/>
      <w:r w:rsidRPr="004C4F83">
        <w:rPr>
          <w:sz w:val="24"/>
          <w:szCs w:val="24"/>
        </w:rPr>
        <w:t>благополучателей</w:t>
      </w:r>
      <w:proofErr w:type="spellEnd"/>
      <w:r w:rsidRPr="004C4F83">
        <w:rPr>
          <w:sz w:val="24"/>
          <w:szCs w:val="24"/>
        </w:rPr>
        <w:t xml:space="preserve"> удается достичь, используя в практике: </w:t>
      </w:r>
    </w:p>
    <w:p w:rsidR="00461E46" w:rsidRPr="004C4F83" w:rsidRDefault="00461E46" w:rsidP="00461E46">
      <w:pPr>
        <w:tabs>
          <w:tab w:val="left" w:pos="0"/>
          <w:tab w:val="left" w:pos="1134"/>
          <w:tab w:val="left" w:pos="1560"/>
        </w:tabs>
        <w:ind w:right="-154"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 xml:space="preserve">1. </w:t>
      </w:r>
      <w:r w:rsidRPr="004C4F83">
        <w:rPr>
          <w:b/>
          <w:sz w:val="24"/>
          <w:szCs w:val="24"/>
        </w:rPr>
        <w:t xml:space="preserve">Тонкую настройку программы за счет диагностики проблем благополучателей. </w:t>
      </w:r>
      <w:r w:rsidRPr="004C4F83">
        <w:rPr>
          <w:sz w:val="24"/>
          <w:szCs w:val="24"/>
        </w:rPr>
        <w:t>Диагностика позволяет наиболее полно и точно выявить проблемы,</w:t>
      </w:r>
      <w:r w:rsidRPr="004C4F83">
        <w:rPr>
          <w:b/>
          <w:sz w:val="24"/>
          <w:szCs w:val="24"/>
        </w:rPr>
        <w:t xml:space="preserve"> </w:t>
      </w:r>
      <w:r w:rsidRPr="004C4F83">
        <w:rPr>
          <w:sz w:val="24"/>
          <w:szCs w:val="24"/>
        </w:rPr>
        <w:t>характерные для большинства детей в группе. Это дает возможность начать работу с несовершеннолетними по узкому спектру, не «распыляться» на решение единичных проблем. Промежуточная диагностика показывает предварительные результаты коррекционной работы, позволяет внести изменения в деятельность специалистов и содержание занятий, которые проводятся в группе детей. И, наконец, итоговая диагностика, характеризует результативность всей 6-ти месячной работы с данной группой детей. На основе заключительной диагностики делаются выводы о возможности корректировки содержания программы, принимается решение о необходимости индивидуальной коррекционной работы с несовершеннолетним.</w:t>
      </w:r>
    </w:p>
    <w:p w:rsidR="00461E46" w:rsidRPr="004C4F83" w:rsidRDefault="00461E46" w:rsidP="00461E46">
      <w:pPr>
        <w:ind w:right="-142"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</w:rPr>
        <w:t>2.</w:t>
      </w:r>
      <w:r w:rsidRPr="004C4F83">
        <w:rPr>
          <w:sz w:val="24"/>
          <w:szCs w:val="24"/>
        </w:rPr>
        <w:t xml:space="preserve"> </w:t>
      </w:r>
      <w:proofErr w:type="gramStart"/>
      <w:r w:rsidRPr="004C4F83">
        <w:rPr>
          <w:b/>
          <w:sz w:val="24"/>
          <w:szCs w:val="24"/>
        </w:rPr>
        <w:t>Комплексную программу мероприятий</w:t>
      </w:r>
      <w:r w:rsidRPr="004C4F83">
        <w:rPr>
          <w:sz w:val="24"/>
          <w:szCs w:val="24"/>
        </w:rPr>
        <w:t xml:space="preserve">, включающую в себя мероприятия педагогической, психологической, медицинской, трудовой, правовой направленности и позволяющую достичь положительных изменений у детей в показателях индивидуальных познавательных процессов, личностно-эмоциональном развитии и в формировании коммуникативных и поведенческих навыков, навыков самоконтроля, самообслуживания, а также в организации деятельности, то есть, устранить проблемы, препятствующие социализации и повысить уровень адаптационного потенциала. </w:t>
      </w:r>
      <w:proofErr w:type="gramEnd"/>
    </w:p>
    <w:p w:rsidR="00461E46" w:rsidRPr="004C4F83" w:rsidRDefault="00461E46" w:rsidP="00461E46">
      <w:pPr>
        <w:tabs>
          <w:tab w:val="left" w:pos="0"/>
          <w:tab w:val="left" w:pos="1134"/>
          <w:tab w:val="left" w:pos="1560"/>
        </w:tabs>
        <w:ind w:right="-154"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</w:rPr>
        <w:t>3.</w:t>
      </w:r>
      <w:r w:rsidRPr="004C4F83">
        <w:rPr>
          <w:sz w:val="24"/>
          <w:szCs w:val="24"/>
        </w:rPr>
        <w:t xml:space="preserve"> </w:t>
      </w:r>
      <w:r w:rsidRPr="004C4F83">
        <w:rPr>
          <w:b/>
          <w:sz w:val="24"/>
          <w:szCs w:val="24"/>
        </w:rPr>
        <w:t xml:space="preserve">Достаточное время </w:t>
      </w:r>
      <w:r w:rsidRPr="004C4F83">
        <w:rPr>
          <w:sz w:val="24"/>
          <w:szCs w:val="24"/>
        </w:rPr>
        <w:t>воздействия на благополучателей: ежедневно, 5 дней в неделю по 4 часа в день, в течение 6 месяцев.</w:t>
      </w:r>
    </w:p>
    <w:p w:rsidR="00461E46" w:rsidRPr="004C4F83" w:rsidRDefault="00461E46" w:rsidP="00461E46">
      <w:pPr>
        <w:tabs>
          <w:tab w:val="left" w:pos="0"/>
          <w:tab w:val="left" w:pos="1134"/>
          <w:tab w:val="left" w:pos="1560"/>
        </w:tabs>
        <w:ind w:right="-154"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</w:rPr>
        <w:t>4.</w:t>
      </w:r>
      <w:r w:rsidRPr="004C4F83">
        <w:rPr>
          <w:sz w:val="24"/>
          <w:szCs w:val="24"/>
        </w:rPr>
        <w:t xml:space="preserve"> </w:t>
      </w:r>
      <w:r w:rsidRPr="004C4F83">
        <w:rPr>
          <w:b/>
          <w:sz w:val="24"/>
          <w:szCs w:val="24"/>
        </w:rPr>
        <w:t>Малый состав группы</w:t>
      </w:r>
      <w:r w:rsidRPr="004C4F83">
        <w:rPr>
          <w:sz w:val="24"/>
          <w:szCs w:val="24"/>
        </w:rPr>
        <w:t xml:space="preserve"> (5-15 человек), который позволяет специалистам учитывать индивидуальные особенности детей.</w:t>
      </w:r>
    </w:p>
    <w:p w:rsidR="00461E46" w:rsidRPr="004C4F83" w:rsidRDefault="00461E46" w:rsidP="00461E46">
      <w:pPr>
        <w:tabs>
          <w:tab w:val="left" w:pos="0"/>
          <w:tab w:val="left" w:pos="1134"/>
          <w:tab w:val="left" w:pos="1560"/>
        </w:tabs>
        <w:ind w:right="-154"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5.</w:t>
      </w:r>
      <w:r w:rsidRPr="004C4F83">
        <w:rPr>
          <w:sz w:val="24"/>
          <w:szCs w:val="24"/>
        </w:rPr>
        <w:t xml:space="preserve"> </w:t>
      </w:r>
      <w:r w:rsidRPr="004C4F83">
        <w:rPr>
          <w:b/>
          <w:sz w:val="24"/>
          <w:szCs w:val="24"/>
        </w:rPr>
        <w:t>Совместную работу специалиста по социальной работе и психолога.</w:t>
      </w:r>
    </w:p>
    <w:p w:rsidR="00540D0B" w:rsidRPr="004C4F83" w:rsidRDefault="00461E46" w:rsidP="00461E4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Использование профессиональных возможностей специалистов разного профиля позволяет сделать коррекционный процесс комплексным, что обеспечивает повышение качества и результативности работы.</w:t>
      </w:r>
    </w:p>
    <w:p w:rsidR="00540D0B" w:rsidRPr="004C4F83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4C4F83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Показатели социальных результатов практики</w:t>
      </w:r>
    </w:p>
    <w:p w:rsidR="00B6298E" w:rsidRPr="004C4F83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78"/>
        <w:gridCol w:w="5933"/>
      </w:tblGrid>
      <w:tr w:rsidR="004A2DCA" w:rsidRPr="004C4F83" w:rsidTr="00461E46">
        <w:trPr>
          <w:trHeight w:val="290"/>
        </w:trPr>
        <w:tc>
          <w:tcPr>
            <w:tcW w:w="4478" w:type="dxa"/>
            <w:vMerge w:val="restart"/>
          </w:tcPr>
          <w:p w:rsidR="004A2DCA" w:rsidRPr="004C4F83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3" w:type="dxa"/>
            <w:vMerge w:val="restart"/>
          </w:tcPr>
          <w:p w:rsidR="004A2DCA" w:rsidRPr="004C4F83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4C4F83" w:rsidTr="00461E46">
        <w:trPr>
          <w:trHeight w:val="410"/>
        </w:trPr>
        <w:tc>
          <w:tcPr>
            <w:tcW w:w="4478" w:type="dxa"/>
            <w:vMerge/>
          </w:tcPr>
          <w:p w:rsidR="004A2DCA" w:rsidRPr="004C4F83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4A2DCA" w:rsidRPr="004C4F83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61E46" w:rsidRPr="004C4F83" w:rsidTr="00461E46">
        <w:tc>
          <w:tcPr>
            <w:tcW w:w="4478" w:type="dxa"/>
          </w:tcPr>
          <w:p w:rsidR="00461E46" w:rsidRPr="004C4F83" w:rsidRDefault="00461E46" w:rsidP="00E43171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Социальный результат 1.</w:t>
            </w:r>
            <w:r w:rsidRPr="004C4F83">
              <w:rPr>
                <w:bCs/>
                <w:sz w:val="24"/>
                <w:szCs w:val="24"/>
              </w:rPr>
              <w:t xml:space="preserve"> Приближение показателей </w:t>
            </w:r>
            <w:r w:rsidRPr="004C4F83">
              <w:rPr>
                <w:sz w:val="24"/>
                <w:szCs w:val="24"/>
              </w:rPr>
              <w:t>индивидуальных познавательных процессов</w:t>
            </w:r>
            <w:r w:rsidRPr="004C4F83">
              <w:rPr>
                <w:bCs/>
                <w:sz w:val="24"/>
                <w:szCs w:val="24"/>
              </w:rPr>
              <w:t xml:space="preserve"> к среднестатистической </w:t>
            </w:r>
            <w:r w:rsidRPr="004C4F83">
              <w:rPr>
                <w:bCs/>
                <w:sz w:val="24"/>
                <w:szCs w:val="24"/>
              </w:rPr>
              <w:lastRenderedPageBreak/>
              <w:t>возрастной норме.</w:t>
            </w:r>
          </w:p>
        </w:tc>
        <w:tc>
          <w:tcPr>
            <w:tcW w:w="5933" w:type="dxa"/>
          </w:tcPr>
          <w:p w:rsidR="00461E46" w:rsidRPr="004C4F83" w:rsidRDefault="00461E46" w:rsidP="00E43171">
            <w:pPr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lastRenderedPageBreak/>
              <w:t xml:space="preserve">Показатель 1.1. </w:t>
            </w:r>
            <w:r w:rsidRPr="004C4F83">
              <w:rPr>
                <w:bCs/>
                <w:sz w:val="24"/>
                <w:szCs w:val="24"/>
              </w:rPr>
              <w:t>Доля детей, у которых произошли изменения в познавательных процессах, приближающие их к среднестатистической возрастной норме</w:t>
            </w:r>
          </w:p>
          <w:p w:rsidR="00461E46" w:rsidRPr="004C4F83" w:rsidRDefault="00461E46" w:rsidP="00E4317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61E46" w:rsidRPr="004C4F83" w:rsidTr="00461E46">
        <w:tc>
          <w:tcPr>
            <w:tcW w:w="4478" w:type="dxa"/>
          </w:tcPr>
          <w:p w:rsidR="00461E46" w:rsidRPr="004C4F83" w:rsidRDefault="00461E46" w:rsidP="007E3373">
            <w:pPr>
              <w:textAlignment w:val="baseline"/>
              <w:rPr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lastRenderedPageBreak/>
              <w:t>Социальный результат 2.</w:t>
            </w:r>
            <w:r w:rsidRPr="004C4F83">
              <w:rPr>
                <w:sz w:val="24"/>
                <w:szCs w:val="24"/>
              </w:rPr>
              <w:t xml:space="preserve"> Положительные изменения в личностно-эмоциональном развитии.</w:t>
            </w:r>
          </w:p>
          <w:p w:rsidR="00461E46" w:rsidRPr="004C4F83" w:rsidRDefault="00461E46" w:rsidP="007E3373">
            <w:pPr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5933" w:type="dxa"/>
          </w:tcPr>
          <w:p w:rsidR="00461E46" w:rsidRPr="004C4F83" w:rsidRDefault="00461E46" w:rsidP="007E3373">
            <w:pPr>
              <w:textAlignment w:val="baseline"/>
              <w:rPr>
                <w:i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 xml:space="preserve">Показатель 2.1. </w:t>
            </w:r>
            <w:r w:rsidRPr="004C4F83">
              <w:rPr>
                <w:bCs/>
                <w:sz w:val="24"/>
                <w:szCs w:val="24"/>
              </w:rPr>
              <w:t>Доля детей,</w:t>
            </w:r>
            <w:r w:rsidRPr="004C4F83">
              <w:rPr>
                <w:sz w:val="24"/>
                <w:szCs w:val="24"/>
              </w:rPr>
              <w:t xml:space="preserve"> </w:t>
            </w:r>
            <w:r w:rsidRPr="004C4F83">
              <w:rPr>
                <w:bCs/>
                <w:sz w:val="24"/>
                <w:szCs w:val="24"/>
              </w:rPr>
              <w:t xml:space="preserve">у которых произошли положительные </w:t>
            </w:r>
            <w:r w:rsidRPr="004C4F83">
              <w:rPr>
                <w:sz w:val="24"/>
                <w:szCs w:val="24"/>
              </w:rPr>
              <w:t>изменения в личностно-эмоциональном развитии.</w:t>
            </w:r>
          </w:p>
        </w:tc>
      </w:tr>
      <w:tr w:rsidR="00461E46" w:rsidRPr="004C4F83" w:rsidTr="00461E46">
        <w:tc>
          <w:tcPr>
            <w:tcW w:w="4478" w:type="dxa"/>
          </w:tcPr>
          <w:p w:rsidR="00461E46" w:rsidRPr="004C4F83" w:rsidRDefault="00461E46" w:rsidP="001520E4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Социальный результат 3.</w:t>
            </w:r>
            <w:r w:rsidRPr="004C4F83">
              <w:rPr>
                <w:bCs/>
                <w:sz w:val="24"/>
                <w:szCs w:val="24"/>
              </w:rPr>
              <w:t xml:space="preserve"> </w:t>
            </w:r>
            <w:r w:rsidRPr="004C4F83">
              <w:rPr>
                <w:sz w:val="24"/>
                <w:szCs w:val="24"/>
              </w:rPr>
              <w:t>Положительные изменения в развитии коммуникативных и поведенческих навыков, навыков самоконтроля, самообслуживания и организации деятельности.</w:t>
            </w:r>
          </w:p>
        </w:tc>
        <w:tc>
          <w:tcPr>
            <w:tcW w:w="5933" w:type="dxa"/>
          </w:tcPr>
          <w:p w:rsidR="00461E46" w:rsidRPr="004C4F83" w:rsidRDefault="00461E46" w:rsidP="001520E4">
            <w:pPr>
              <w:textAlignment w:val="baseline"/>
              <w:rPr>
                <w:i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Показатель 3.1.</w:t>
            </w:r>
            <w:r w:rsidRPr="004C4F83">
              <w:rPr>
                <w:bCs/>
                <w:sz w:val="24"/>
                <w:szCs w:val="24"/>
              </w:rPr>
              <w:t xml:space="preserve"> Доля детей,</w:t>
            </w:r>
            <w:r w:rsidRPr="004C4F83">
              <w:rPr>
                <w:sz w:val="24"/>
                <w:szCs w:val="24"/>
              </w:rPr>
              <w:t xml:space="preserve"> </w:t>
            </w:r>
            <w:r w:rsidRPr="004C4F83">
              <w:rPr>
                <w:bCs/>
                <w:sz w:val="24"/>
                <w:szCs w:val="24"/>
              </w:rPr>
              <w:t>у которых произошли</w:t>
            </w:r>
            <w:r w:rsidRPr="004C4F83">
              <w:rPr>
                <w:sz w:val="24"/>
                <w:szCs w:val="24"/>
              </w:rPr>
              <w:t xml:space="preserve"> положительные изменения в организации деятельности, развитии коммуникативных и поведенческих навыков, навыков самоконтроля и самообслуживания</w:t>
            </w:r>
            <w:r w:rsidRPr="004C4F83">
              <w:rPr>
                <w:bCs/>
                <w:sz w:val="24"/>
                <w:szCs w:val="24"/>
              </w:rPr>
              <w:t>.</w:t>
            </w:r>
            <w:r w:rsidRPr="004C4F83">
              <w:rPr>
                <w:sz w:val="24"/>
                <w:szCs w:val="24"/>
              </w:rPr>
              <w:t xml:space="preserve"> </w:t>
            </w:r>
          </w:p>
        </w:tc>
      </w:tr>
    </w:tbl>
    <w:p w:rsidR="00A818FE" w:rsidRPr="004C4F83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4C4F83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4C4F83">
        <w:rPr>
          <w:b/>
          <w:sz w:val="24"/>
          <w:szCs w:val="24"/>
        </w:rPr>
        <w:t>Регламентированность</w:t>
      </w:r>
      <w:proofErr w:type="spellEnd"/>
      <w:r w:rsidRPr="004C4F83">
        <w:rPr>
          <w:b/>
          <w:sz w:val="24"/>
          <w:szCs w:val="24"/>
        </w:rPr>
        <w:t xml:space="preserve"> практики</w:t>
      </w:r>
    </w:p>
    <w:p w:rsidR="00A818FE" w:rsidRPr="004C4F83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CF6805" w:rsidRPr="004C4F83" w:rsidRDefault="00461E46" w:rsidP="00AF5720">
      <w:pPr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Практика описана в Положении о группе дневного пребывания несовершеннолетних (Приложение № 2), Методических рекомендациях по организации работы группы дневного пребывания несовершеннолетних (Приложение № 3) и программе «Шаги в будущее» (Приложение 1).</w:t>
      </w:r>
    </w:p>
    <w:p w:rsidR="00CF6805" w:rsidRPr="004C4F83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4C4F83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4C4F83" w:rsidRDefault="00461E46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sz w:val="24"/>
          <w:szCs w:val="24"/>
        </w:rPr>
        <w:t>Исполнители практики должны иметь высшее профессиональное образование по направлениям подготовки: социальная работа (приветствуется дополнительно-педагогическое направление) и психология, соответствовать профессиональным стандартам «Специалист по социальной работе» и «Психолог в социальной сфере».</w:t>
      </w:r>
    </w:p>
    <w:p w:rsidR="00A818FE" w:rsidRPr="004C4F83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461E46" w:rsidRPr="004C4F83" w:rsidRDefault="00461E46" w:rsidP="00461E46">
      <w:pPr>
        <w:ind w:left="709" w:right="-1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Профессиональных образовательных программ нет. Требования к периодичности повышения квалификации отдельными документами не оговорены, однако предусмотрено использование внутренних и внешних возможностей повышения квалификации специалистов, участвующих в реализации практики.</w:t>
      </w:r>
    </w:p>
    <w:p w:rsidR="00A51041" w:rsidRPr="004C4F83" w:rsidRDefault="00461E46" w:rsidP="00461E46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4C4F83">
        <w:rPr>
          <w:sz w:val="24"/>
          <w:szCs w:val="24"/>
        </w:rPr>
        <w:t>Специалисты и психологи участвуют в тематических семинарах, вебинарах и конференциях, раскрывающих особенности психологических характеристик несовершеннолетних и организации коррекционной работы с ними, которые проводятся различными организациями Калининградской области и за ее пределами.</w:t>
      </w:r>
    </w:p>
    <w:p w:rsidR="00A51041" w:rsidRPr="004C4F83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4C4F83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Обоснованность практики</w:t>
      </w:r>
    </w:p>
    <w:p w:rsidR="00A818FE" w:rsidRPr="004C4F83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4C4F83">
        <w:rPr>
          <w:b/>
          <w:sz w:val="24"/>
          <w:szCs w:val="24"/>
        </w:rPr>
        <w:t>благополучателей</w:t>
      </w:r>
      <w:proofErr w:type="spellEnd"/>
      <w:r w:rsidRPr="004C4F83">
        <w:rPr>
          <w:b/>
          <w:sz w:val="24"/>
          <w:szCs w:val="24"/>
        </w:rPr>
        <w:t>?</w:t>
      </w:r>
    </w:p>
    <w:p w:rsidR="00A51041" w:rsidRPr="004C4F83" w:rsidRDefault="00461E46" w:rsidP="00AF5720">
      <w:pPr>
        <w:spacing w:after="160" w:line="256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lastRenderedPageBreak/>
        <w:t>Практика создавалась на основе обращения родителей, а также организаций и учреждений системы профилактики безнадзорности и правонарушений несовершеннолетних о возможности организации коррекционного процесса в условиях группы для детей из семей, находящихся в трудной жизненной ситуации/социально опасном положении, испытывающих трудности в социальной адаптации.</w:t>
      </w:r>
    </w:p>
    <w:p w:rsidR="00461E46" w:rsidRPr="004C4F83" w:rsidRDefault="00461E46" w:rsidP="00461E46">
      <w:pPr>
        <w:spacing w:after="160" w:line="256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Увеличение количества групп с одной в 2009 году до 15 в 2021 году, а также рост заявлений на зачисление в группу (в 2020 году планировалось охватить коррекционной работой в группе 300 детей, а фактически – 443 ребенка) подтверждают обоснованность и востребованность практики в 12 муниципальных образованиях Калининградской области.</w:t>
      </w:r>
    </w:p>
    <w:p w:rsidR="00461E46" w:rsidRPr="004C4F83" w:rsidRDefault="00461E46" w:rsidP="00461E46">
      <w:pPr>
        <w:spacing w:after="160" w:line="256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 xml:space="preserve">Об эффективности практики свидетельствуют данные итоговой диагностики, которые подтверждают достижение социальных результатов у детей, посещающих группу (Приложение № 6).  </w:t>
      </w:r>
    </w:p>
    <w:p w:rsidR="00461E46" w:rsidRPr="004C4F83" w:rsidRDefault="00461E46" w:rsidP="00461E46">
      <w:pPr>
        <w:spacing w:after="160" w:line="256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 xml:space="preserve">Высокая оценка деятельности групп родителями/законными представителями, данная в ходе опросов, проведенных в процессе контроля, также подтверждает обоснованность применения практики. </w:t>
      </w:r>
    </w:p>
    <w:p w:rsidR="00461E46" w:rsidRPr="004C4F83" w:rsidRDefault="00461E46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</w:p>
    <w:p w:rsidR="00A818FE" w:rsidRPr="004C4F83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461E46" w:rsidRPr="004C4F83" w:rsidRDefault="00461E46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4C4F83">
        <w:rPr>
          <w:color w:val="000000"/>
          <w:sz w:val="24"/>
          <w:szCs w:val="24"/>
        </w:rPr>
        <w:t>Многолетний опыт применения практики (с 2009 года) показал обоснованность ее применения. Сторонняя экспертиза нашей практики не проводилась.</w:t>
      </w:r>
    </w:p>
    <w:p w:rsidR="00A818FE" w:rsidRPr="004C4F83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4C4F83">
        <w:rPr>
          <w:b/>
          <w:sz w:val="24"/>
          <w:szCs w:val="24"/>
        </w:rPr>
        <w:t>благополучателей</w:t>
      </w:r>
      <w:proofErr w:type="spellEnd"/>
      <w:r w:rsidRPr="004C4F83">
        <w:rPr>
          <w:b/>
          <w:sz w:val="24"/>
          <w:szCs w:val="24"/>
        </w:rPr>
        <w:t xml:space="preserve"> практики?</w:t>
      </w:r>
    </w:p>
    <w:p w:rsidR="00461E46" w:rsidRPr="004C4F83" w:rsidRDefault="00461E46" w:rsidP="00461E46">
      <w:pPr>
        <w:pStyle w:val="af2"/>
        <w:ind w:left="0" w:firstLine="709"/>
        <w:jc w:val="both"/>
        <w:rPr>
          <w:sz w:val="24"/>
          <w:szCs w:val="24"/>
        </w:rPr>
      </w:pPr>
      <w:r w:rsidRPr="004C4F83">
        <w:rPr>
          <w:color w:val="000000"/>
          <w:sz w:val="24"/>
          <w:szCs w:val="24"/>
        </w:rPr>
        <w:t xml:space="preserve">Выбор возраста </w:t>
      </w:r>
      <w:proofErr w:type="spellStart"/>
      <w:r w:rsidRPr="004C4F83">
        <w:rPr>
          <w:color w:val="000000"/>
          <w:sz w:val="24"/>
          <w:szCs w:val="24"/>
        </w:rPr>
        <w:t>благополучателей</w:t>
      </w:r>
      <w:proofErr w:type="spellEnd"/>
      <w:r w:rsidRPr="004C4F83">
        <w:rPr>
          <w:color w:val="000000"/>
          <w:sz w:val="24"/>
          <w:szCs w:val="24"/>
        </w:rPr>
        <w:t xml:space="preserve"> практики от 5 до 12 лет, форм и методов коррекционной работы с ними не случаен. Большинство психологов и педагогов (Л.С. </w:t>
      </w:r>
      <w:proofErr w:type="spellStart"/>
      <w:r w:rsidRPr="004C4F83">
        <w:rPr>
          <w:color w:val="000000"/>
          <w:sz w:val="24"/>
          <w:szCs w:val="24"/>
        </w:rPr>
        <w:t>Выготский</w:t>
      </w:r>
      <w:proofErr w:type="spellEnd"/>
      <w:r w:rsidRPr="004C4F83">
        <w:rPr>
          <w:color w:val="000000"/>
          <w:sz w:val="24"/>
          <w:szCs w:val="24"/>
        </w:rPr>
        <w:t xml:space="preserve">, </w:t>
      </w:r>
      <w:r w:rsidRPr="004C4F83">
        <w:rPr>
          <w:sz w:val="24"/>
          <w:szCs w:val="24"/>
        </w:rPr>
        <w:t xml:space="preserve">Иванов А.В., </w:t>
      </w:r>
      <w:proofErr w:type="spellStart"/>
      <w:r w:rsidRPr="004C4F83">
        <w:rPr>
          <w:sz w:val="24"/>
          <w:szCs w:val="24"/>
        </w:rPr>
        <w:t>Битянова</w:t>
      </w:r>
      <w:proofErr w:type="spellEnd"/>
      <w:r w:rsidRPr="004C4F83">
        <w:rPr>
          <w:sz w:val="24"/>
          <w:szCs w:val="24"/>
        </w:rPr>
        <w:t xml:space="preserve">, М.Р., К. </w:t>
      </w:r>
      <w:proofErr w:type="spellStart"/>
      <w:r w:rsidRPr="004C4F83">
        <w:rPr>
          <w:sz w:val="24"/>
          <w:szCs w:val="24"/>
        </w:rPr>
        <w:t>Долджин</w:t>
      </w:r>
      <w:proofErr w:type="spellEnd"/>
      <w:r w:rsidRPr="004C4F83">
        <w:rPr>
          <w:sz w:val="24"/>
          <w:szCs w:val="24"/>
        </w:rPr>
        <w:t xml:space="preserve">) </w:t>
      </w:r>
      <w:r w:rsidRPr="004C4F83">
        <w:rPr>
          <w:color w:val="000000"/>
          <w:sz w:val="24"/>
          <w:szCs w:val="24"/>
        </w:rPr>
        <w:t xml:space="preserve">отмечают, что личность ребенка, его психика наиболее восприимчива в дошкольном и младшем школьном возрасте. </w:t>
      </w:r>
    </w:p>
    <w:p w:rsidR="00461E46" w:rsidRPr="004C4F83" w:rsidRDefault="00461E46" w:rsidP="00461E46">
      <w:pPr>
        <w:pStyle w:val="af2"/>
        <w:ind w:left="0" w:firstLine="709"/>
        <w:jc w:val="both"/>
        <w:rPr>
          <w:sz w:val="24"/>
          <w:szCs w:val="24"/>
        </w:rPr>
      </w:pPr>
      <w:proofErr w:type="gramStart"/>
      <w:r w:rsidRPr="004C4F83">
        <w:rPr>
          <w:color w:val="000000"/>
          <w:sz w:val="24"/>
          <w:szCs w:val="24"/>
        </w:rPr>
        <w:t xml:space="preserve">Теоретическое обоснование метода групповой работы, применения различных методов работы с детьми представлены в трудах Е.И. </w:t>
      </w:r>
      <w:proofErr w:type="spellStart"/>
      <w:r w:rsidRPr="004C4F83">
        <w:rPr>
          <w:color w:val="000000"/>
          <w:sz w:val="24"/>
          <w:szCs w:val="24"/>
        </w:rPr>
        <w:t>Холостовой</w:t>
      </w:r>
      <w:proofErr w:type="spellEnd"/>
      <w:r w:rsidRPr="004C4F83">
        <w:rPr>
          <w:color w:val="000000"/>
          <w:sz w:val="24"/>
          <w:szCs w:val="24"/>
        </w:rPr>
        <w:t xml:space="preserve"> (доктора исторических наук, профессора, директора Института переподготовки и повышения квалификации руководящих кадров и специалистов системы </w:t>
      </w:r>
      <w:proofErr w:type="spellStart"/>
      <w:r w:rsidRPr="004C4F83">
        <w:rPr>
          <w:color w:val="000000"/>
          <w:sz w:val="24"/>
          <w:szCs w:val="24"/>
        </w:rPr>
        <w:t>соци-альной</w:t>
      </w:r>
      <w:proofErr w:type="spellEnd"/>
      <w:r w:rsidRPr="004C4F83">
        <w:rPr>
          <w:color w:val="000000"/>
          <w:sz w:val="24"/>
          <w:szCs w:val="24"/>
        </w:rPr>
        <w:t xml:space="preserve"> защиты г. Москвы, президента Региональной общественной организации «Общественная академия проблем социальной работы», главный редактор Отечественного журнала социальной работы).</w:t>
      </w:r>
      <w:proofErr w:type="gramEnd"/>
    </w:p>
    <w:p w:rsidR="00502889" w:rsidRPr="004C4F83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B6B93" w:rsidRDefault="00AB6B9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818FE" w:rsidRPr="004C4F83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lastRenderedPageBreak/>
        <w:t>Данные о достижении социальных результатов</w:t>
      </w:r>
    </w:p>
    <w:p w:rsidR="00A818FE" w:rsidRPr="004C4F83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4C4F83">
        <w:rPr>
          <w:b/>
          <w:sz w:val="24"/>
          <w:szCs w:val="24"/>
        </w:rPr>
        <w:t xml:space="preserve">и </w:t>
      </w:r>
      <w:proofErr w:type="gramStart"/>
      <w:r w:rsidRPr="004C4F83">
        <w:rPr>
          <w:b/>
          <w:sz w:val="24"/>
          <w:szCs w:val="24"/>
        </w:rPr>
        <w:t>влиянии</w:t>
      </w:r>
      <w:proofErr w:type="gramEnd"/>
      <w:r w:rsidRPr="004C4F83">
        <w:rPr>
          <w:b/>
          <w:sz w:val="24"/>
          <w:szCs w:val="24"/>
        </w:rPr>
        <w:t xml:space="preserve"> практики</w:t>
      </w:r>
    </w:p>
    <w:p w:rsidR="00A51041" w:rsidRPr="004C4F83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461E46" w:rsidRPr="004C4F83" w:rsidRDefault="00A5104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</w:rPr>
        <w:t>Социальный результат 1</w:t>
      </w:r>
      <w:r w:rsidR="00461E46" w:rsidRPr="004C4F83">
        <w:rPr>
          <w:sz w:val="24"/>
          <w:szCs w:val="24"/>
        </w:rPr>
        <w:t xml:space="preserve"> </w:t>
      </w:r>
    </w:p>
    <w:p w:rsidR="00A51041" w:rsidRPr="004C4F83" w:rsidRDefault="00461E46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sz w:val="24"/>
          <w:szCs w:val="24"/>
        </w:rPr>
        <w:t>Приближение показателей индивидуальных познавательных процессов к среднестатистической возрастной норме.</w:t>
      </w:r>
    </w:p>
    <w:p w:rsidR="00ED5697" w:rsidRPr="004C4F83" w:rsidRDefault="00ED5697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4C4F83">
        <w:rPr>
          <w:b/>
          <w:bCs/>
          <w:sz w:val="24"/>
          <w:szCs w:val="24"/>
        </w:rPr>
        <w:t>благополучателей</w:t>
      </w:r>
      <w:proofErr w:type="spellEnd"/>
      <w:r w:rsidRPr="004C4F8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31"/>
        <w:gridCol w:w="3700"/>
      </w:tblGrid>
      <w:tr w:rsidR="00461E46" w:rsidRPr="004C4F83" w:rsidTr="00461E46">
        <w:tc>
          <w:tcPr>
            <w:tcW w:w="3731" w:type="dxa"/>
          </w:tcPr>
          <w:p w:rsidR="00461E46" w:rsidRPr="004C4F83" w:rsidRDefault="00461E46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0" w:type="dxa"/>
          </w:tcPr>
          <w:p w:rsidR="00461E46" w:rsidRPr="004C4F83" w:rsidRDefault="00461E46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461E46" w:rsidRPr="004C4F83" w:rsidTr="00461E46">
        <w:tc>
          <w:tcPr>
            <w:tcW w:w="3731" w:type="dxa"/>
          </w:tcPr>
          <w:p w:rsidR="00461E46" w:rsidRPr="004C4F83" w:rsidRDefault="00461E46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>Показатель 1.1. Доля детей, у которых произошли изменения в познавательных процессах, приближающие их к статистической возрастной норме</w:t>
            </w:r>
          </w:p>
        </w:tc>
        <w:tc>
          <w:tcPr>
            <w:tcW w:w="3700" w:type="dxa"/>
          </w:tcPr>
          <w:p w:rsidR="00461E46" w:rsidRPr="004C4F83" w:rsidRDefault="00461E46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bCs/>
                <w:sz w:val="24"/>
                <w:szCs w:val="24"/>
              </w:rPr>
              <w:t>66,1%</w:t>
            </w:r>
          </w:p>
        </w:tc>
      </w:tr>
    </w:tbl>
    <w:p w:rsidR="00A51041" w:rsidRPr="004C4F83" w:rsidRDefault="00A51041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4C4F83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461E46" w:rsidRPr="004C4F83" w:rsidRDefault="00461E46" w:rsidP="00461E46">
      <w:pPr>
        <w:framePr w:hSpace="180" w:wrap="around" w:vAnchor="text" w:hAnchor="text" w:x="704" w:y="1"/>
        <w:ind w:left="34"/>
        <w:suppressOverlap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>Использовалась одна группа, сплошная выборка включала всех благополучателей практики.</w:t>
      </w:r>
    </w:p>
    <w:p w:rsidR="00461E46" w:rsidRPr="004C4F83" w:rsidRDefault="00461E46" w:rsidP="00461E46">
      <w:pPr>
        <w:framePr w:hSpace="180" w:wrap="around" w:vAnchor="text" w:hAnchor="text" w:x="704" w:y="1"/>
        <w:ind w:left="34"/>
        <w:suppressOverlap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 xml:space="preserve">Группы сравнения или контрольные группы не использовались. </w:t>
      </w:r>
    </w:p>
    <w:p w:rsidR="009B25BF" w:rsidRPr="004C4F83" w:rsidRDefault="00461E46" w:rsidP="00461E46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Сбор данных посредством диагностики проводится три раза за 6 месяцев и включает первичную (1-2 неделя), промежуточную (13 неделя) и итоговую (25 неделя) диагностику.</w:t>
      </w:r>
    </w:p>
    <w:p w:rsidR="00154F9C" w:rsidRPr="004C4F83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 xml:space="preserve">2. Кто из </w:t>
      </w:r>
      <w:proofErr w:type="spellStart"/>
      <w:r w:rsidRPr="004C4F83">
        <w:rPr>
          <w:i/>
          <w:sz w:val="24"/>
          <w:szCs w:val="24"/>
        </w:rPr>
        <w:t>благополучателей</w:t>
      </w:r>
      <w:proofErr w:type="spellEnd"/>
      <w:r w:rsidRPr="004C4F8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F9C" w:rsidRPr="004C4F83" w:rsidRDefault="00461E46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sz w:val="24"/>
          <w:szCs w:val="24"/>
        </w:rPr>
        <w:t xml:space="preserve">Все </w:t>
      </w:r>
      <w:proofErr w:type="spellStart"/>
      <w:r w:rsidRPr="004C4F83">
        <w:rPr>
          <w:sz w:val="24"/>
          <w:szCs w:val="24"/>
        </w:rPr>
        <w:t>благополучатели</w:t>
      </w:r>
      <w:proofErr w:type="spellEnd"/>
      <w:r w:rsidRPr="004C4F83">
        <w:rPr>
          <w:sz w:val="24"/>
          <w:szCs w:val="24"/>
        </w:rPr>
        <w:t>: 443 ребенка в группах 15 отделений в 2020 году.</w:t>
      </w:r>
    </w:p>
    <w:p w:rsidR="00154F9C" w:rsidRPr="004C4F83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lastRenderedPageBreak/>
        <w:t xml:space="preserve">Показатель достижения социального результата (далее – показатель) включает 4 составляющие: изменения характеристик памяти, мышления, речевого развития и представлений об окружающем мире. 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Диагностика уровня составляющих показателя проводилась с использованием различных методик: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Память: «Запомни рисунки», «Запомни цифры» (Р.С. </w:t>
      </w:r>
      <w:proofErr w:type="spellStart"/>
      <w:r w:rsidRPr="004C4F83">
        <w:rPr>
          <w:bCs/>
          <w:sz w:val="24"/>
          <w:szCs w:val="24"/>
        </w:rPr>
        <w:t>Немова</w:t>
      </w:r>
      <w:proofErr w:type="spellEnd"/>
      <w:r w:rsidRPr="004C4F83">
        <w:rPr>
          <w:bCs/>
          <w:sz w:val="24"/>
          <w:szCs w:val="24"/>
        </w:rPr>
        <w:t>);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Мышление: «Исключение», исследование словесно-логического мышления (Э.Ф. </w:t>
      </w:r>
      <w:proofErr w:type="spellStart"/>
      <w:r w:rsidRPr="004C4F83">
        <w:rPr>
          <w:bCs/>
          <w:sz w:val="24"/>
          <w:szCs w:val="24"/>
        </w:rPr>
        <w:t>Замбицявичене</w:t>
      </w:r>
      <w:proofErr w:type="spellEnd"/>
      <w:r w:rsidRPr="004C4F83">
        <w:rPr>
          <w:bCs/>
          <w:sz w:val="24"/>
          <w:szCs w:val="24"/>
        </w:rPr>
        <w:t>);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Речевое развитие: «Назови слова», «Расскажи по картинке»;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Представление об окружающем мире: «Нелепицы», наблюдение, беседа.</w:t>
      </w:r>
    </w:p>
    <w:p w:rsidR="00461E46" w:rsidRPr="004C4F83" w:rsidRDefault="00461E46" w:rsidP="004C4F83">
      <w:pPr>
        <w:framePr w:hSpace="180" w:wrap="around" w:vAnchor="text" w:hAnchor="page" w:x="766" w:y="735"/>
        <w:tabs>
          <w:tab w:val="left" w:pos="0"/>
        </w:tabs>
        <w:spacing w:before="120" w:line="252" w:lineRule="auto"/>
        <w:ind w:firstLine="709"/>
        <w:suppressOverlap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Выбор методик определялся исходя их следующих факторов: все специалисты ими владеют, не требуются большие временные затраты и специальные средства для их проведения. </w:t>
      </w:r>
    </w:p>
    <w:p w:rsidR="00461E46" w:rsidRPr="004C4F83" w:rsidRDefault="00461E46" w:rsidP="00461E46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sz w:val="24"/>
          <w:szCs w:val="24"/>
        </w:rPr>
        <w:t>Значения составляющих вносились в индивидуальные матрицы диагностик, которые отображали динамику изменения в процессе коррекционной работы.</w:t>
      </w:r>
    </w:p>
    <w:p w:rsidR="00154F9C" w:rsidRPr="004C4F83" w:rsidRDefault="00461E46" w:rsidP="00461E46">
      <w:pPr>
        <w:tabs>
          <w:tab w:val="left" w:pos="0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Показатель рассчитывался как среднее арифметическое его составляющих.</w:t>
      </w:r>
    </w:p>
    <w:p w:rsidR="00154F9C" w:rsidRPr="004C4F83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4C4F83">
        <w:rPr>
          <w:bCs/>
          <w:sz w:val="24"/>
          <w:szCs w:val="24"/>
        </w:rPr>
        <w:t xml:space="preserve">Обработка результатов диагностики проводилась специалистами, реализующими практику. </w:t>
      </w:r>
      <w:r w:rsidRPr="004C4F83">
        <w:rPr>
          <w:sz w:val="24"/>
          <w:szCs w:val="24"/>
        </w:rPr>
        <w:t>В индивидуальную Матрицу заносятся уровни показателя в соответствии с критериями оценивания, рекомендованными конкретной методикой (Приложение 4).  Предусмотрено 3 уровня показателей, которые отражаются в  Матрице с помощью цвета: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а) низкий уровень (красный) – свидетельствует о наличии серьезных проблем или значительном отставания от среднестатистической возрастной нормы;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б) средний уровень (синий) – свидетельствует о наличии проблем и незначительном отставании от среднестатистической возрастной нормы;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bCs/>
          <w:sz w:val="24"/>
          <w:szCs w:val="24"/>
        </w:rPr>
      </w:pPr>
      <w:r w:rsidRPr="004C4F83">
        <w:rPr>
          <w:sz w:val="24"/>
          <w:szCs w:val="24"/>
        </w:rPr>
        <w:t>в) высокий уровень (зеленый) – свидетельствует об отсутствии проблем, отставания от возрастной нормы у ребенка.</w:t>
      </w:r>
    </w:p>
    <w:p w:rsidR="00154F9C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Из индивидуальных матриц результат каждого ребенка  вносился в карту диагностики группы, где отображалось количество детей, имеющих проблемы (низкий и средний уровни) по каждой составляющей показателя. Сравнение начального и конечного значения этих данных показывает эффективность коррекционной работы. Отслеживается любая положительная динамика у ребенка: от низкого уровня по итогам первичной диагностики – к среднему – либо высокому по итогам заключительной диагностики; и от среднего уровня по итогам первичной диагностики – </w:t>
      </w:r>
      <w:proofErr w:type="gramStart"/>
      <w:r w:rsidRPr="004C4F83">
        <w:rPr>
          <w:bCs/>
          <w:sz w:val="24"/>
          <w:szCs w:val="24"/>
        </w:rPr>
        <w:t>к</w:t>
      </w:r>
      <w:proofErr w:type="gramEnd"/>
      <w:r w:rsidRPr="004C4F83">
        <w:rPr>
          <w:bCs/>
          <w:sz w:val="24"/>
          <w:szCs w:val="24"/>
        </w:rPr>
        <w:t xml:space="preserve"> высокому по итогам заключительной диагностики. </w:t>
      </w:r>
      <w:r w:rsidRPr="004C4F83">
        <w:rPr>
          <w:sz w:val="24"/>
          <w:szCs w:val="24"/>
        </w:rPr>
        <w:t>Показатель достижения социального результата рассчитывался как среднее арифметическое его составляющих.</w:t>
      </w:r>
    </w:p>
    <w:p w:rsidR="00154F9C" w:rsidRPr="004C4F83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4C4F83" w:rsidRPr="004C4F83" w:rsidRDefault="004C4F83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4C4F83">
        <w:rPr>
          <w:sz w:val="24"/>
          <w:szCs w:val="24"/>
        </w:rPr>
        <w:t>Отслеживать долгосрочный результат практикой не предусмотрено.</w:t>
      </w:r>
    </w:p>
    <w:p w:rsidR="004C4F83" w:rsidRPr="004C4F83" w:rsidRDefault="004C4F83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lastRenderedPageBreak/>
        <w:t>В случае</w:t>
      </w:r>
      <w:proofErr w:type="gramStart"/>
      <w:r w:rsidRPr="004C4F83">
        <w:rPr>
          <w:b/>
          <w:bCs/>
          <w:sz w:val="24"/>
          <w:szCs w:val="24"/>
        </w:rPr>
        <w:t>,</w:t>
      </w:r>
      <w:proofErr w:type="gramEnd"/>
      <w:r w:rsidRPr="004C4F8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4C4F83">
        <w:rPr>
          <w:b/>
          <w:bCs/>
          <w:sz w:val="24"/>
          <w:szCs w:val="24"/>
        </w:rPr>
        <w:t>узнаёте</w:t>
      </w:r>
      <w:proofErr w:type="gramEnd"/>
      <w:r w:rsidRPr="004C4F83">
        <w:rPr>
          <w:b/>
          <w:bCs/>
          <w:sz w:val="24"/>
          <w:szCs w:val="24"/>
        </w:rPr>
        <w:t xml:space="preserve"> или узнали?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sz w:val="24"/>
          <w:szCs w:val="24"/>
        </w:rPr>
        <w:t>Социальный результат не является отложенным.</w:t>
      </w:r>
    </w:p>
    <w:p w:rsidR="00154F9C" w:rsidRPr="004C4F83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>Социальный результат 2</w:t>
      </w:r>
    </w:p>
    <w:p w:rsidR="004C4F83" w:rsidRPr="004C4F83" w:rsidRDefault="004C4F8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sz w:val="24"/>
          <w:szCs w:val="24"/>
        </w:rPr>
        <w:t>Положительные изменения в личностно-эмоциональном развитии.</w:t>
      </w:r>
    </w:p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4C4F83">
        <w:rPr>
          <w:b/>
          <w:bCs/>
          <w:sz w:val="24"/>
          <w:szCs w:val="24"/>
        </w:rPr>
        <w:t>благополучателей</w:t>
      </w:r>
      <w:proofErr w:type="spellEnd"/>
      <w:r w:rsidRPr="004C4F8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4503"/>
        <w:gridCol w:w="3701"/>
      </w:tblGrid>
      <w:tr w:rsidR="004C4F83" w:rsidRPr="004C4F83" w:rsidTr="004C4F83">
        <w:tc>
          <w:tcPr>
            <w:tcW w:w="4503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1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4C4F83" w:rsidRPr="004C4F83" w:rsidTr="004C4F83">
        <w:tc>
          <w:tcPr>
            <w:tcW w:w="4503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Показатель 2.1. </w:t>
            </w:r>
            <w:r w:rsidRPr="004C4F83">
              <w:rPr>
                <w:bCs/>
                <w:sz w:val="24"/>
                <w:szCs w:val="24"/>
              </w:rPr>
              <w:t>Доля детей,</w:t>
            </w:r>
            <w:r w:rsidRPr="004C4F83">
              <w:rPr>
                <w:sz w:val="24"/>
                <w:szCs w:val="24"/>
              </w:rPr>
              <w:t xml:space="preserve"> </w:t>
            </w:r>
            <w:r w:rsidRPr="004C4F83">
              <w:rPr>
                <w:bCs/>
                <w:sz w:val="24"/>
                <w:szCs w:val="24"/>
              </w:rPr>
              <w:t xml:space="preserve">у которых произошли </w:t>
            </w:r>
            <w:r w:rsidRPr="004C4F83">
              <w:rPr>
                <w:sz w:val="24"/>
                <w:szCs w:val="24"/>
              </w:rPr>
              <w:t>изменения в личностно-эмоциональном развитии</w:t>
            </w:r>
          </w:p>
        </w:tc>
        <w:tc>
          <w:tcPr>
            <w:tcW w:w="3701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bCs/>
                <w:sz w:val="24"/>
                <w:szCs w:val="24"/>
              </w:rPr>
              <w:t>70,2%</w:t>
            </w:r>
          </w:p>
        </w:tc>
      </w:tr>
    </w:tbl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4C4F83" w:rsidRPr="004C4F83" w:rsidRDefault="004C4F83" w:rsidP="004C4F83">
      <w:pPr>
        <w:ind w:firstLine="709"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>Использовалась одна группа, сплошная выборка включала всех благополучателей практики.</w:t>
      </w:r>
    </w:p>
    <w:p w:rsidR="004C4F83" w:rsidRPr="004C4F83" w:rsidRDefault="004C4F83" w:rsidP="004C4F83">
      <w:pPr>
        <w:ind w:firstLine="709"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 xml:space="preserve">Группы сравнения или контрольные группы не использовались. </w:t>
      </w:r>
    </w:p>
    <w:p w:rsidR="009B25BF" w:rsidRPr="004C4F83" w:rsidRDefault="004C4F83" w:rsidP="004C4F83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Сбор данных посредством диагностики проводится три раза за 6 месяцев и включает первичную (1-2 неделя), промежуточную (13 неделя) и итоговую (25 неделя) диагностику.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 xml:space="preserve">2. Кто из </w:t>
      </w:r>
      <w:proofErr w:type="spellStart"/>
      <w:r w:rsidRPr="004C4F83">
        <w:rPr>
          <w:i/>
          <w:sz w:val="24"/>
          <w:szCs w:val="24"/>
        </w:rPr>
        <w:t>благополучателей</w:t>
      </w:r>
      <w:proofErr w:type="spellEnd"/>
      <w:r w:rsidRPr="004C4F8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4C4F83" w:rsidRDefault="004C4F83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sz w:val="24"/>
          <w:szCs w:val="24"/>
        </w:rPr>
        <w:t xml:space="preserve">Все </w:t>
      </w:r>
      <w:proofErr w:type="spellStart"/>
      <w:r w:rsidRPr="004C4F83">
        <w:rPr>
          <w:sz w:val="24"/>
          <w:szCs w:val="24"/>
        </w:rPr>
        <w:t>благополучатели</w:t>
      </w:r>
      <w:proofErr w:type="spellEnd"/>
      <w:r w:rsidRPr="004C4F83">
        <w:rPr>
          <w:sz w:val="24"/>
          <w:szCs w:val="24"/>
        </w:rPr>
        <w:t>:  443 ребенка в группах 15 отделений 2020 году.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4C4F83" w:rsidRPr="004C4F83" w:rsidRDefault="004C4F83" w:rsidP="004C4F83">
      <w:pPr>
        <w:pStyle w:val="af2"/>
        <w:tabs>
          <w:tab w:val="left" w:pos="542"/>
        </w:tabs>
        <w:ind w:left="0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Показатель включает 5 составляющих: состояние эмоционального фона, адекватность самооценки, уровни тревожности и агрессии, а также познавательная активность. </w:t>
      </w:r>
    </w:p>
    <w:p w:rsidR="004C4F83" w:rsidRPr="004C4F83" w:rsidRDefault="004C4F83" w:rsidP="004C4F83">
      <w:pPr>
        <w:pStyle w:val="af2"/>
        <w:tabs>
          <w:tab w:val="left" w:pos="542"/>
        </w:tabs>
        <w:ind w:left="0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Диагностика уровня составляющих показателя  проводилась с использованием различных методик: </w:t>
      </w:r>
    </w:p>
    <w:p w:rsidR="004C4F83" w:rsidRPr="004C4F83" w:rsidRDefault="004C4F83" w:rsidP="004C4F83">
      <w:pPr>
        <w:pStyle w:val="af2"/>
        <w:widowControl w:val="0"/>
        <w:numPr>
          <w:ilvl w:val="0"/>
          <w:numId w:val="7"/>
        </w:numPr>
        <w:tabs>
          <w:tab w:val="left" w:pos="542"/>
        </w:tabs>
        <w:autoSpaceDE w:val="0"/>
        <w:spacing w:line="240" w:lineRule="auto"/>
        <w:ind w:left="70" w:right="136" w:firstLine="709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Самооценка: </w:t>
      </w:r>
      <w:r w:rsidRPr="004C4F83">
        <w:rPr>
          <w:sz w:val="24"/>
          <w:szCs w:val="24"/>
        </w:rPr>
        <w:t>«Какой я?» (Р.С. Немова), «Лесенка» (В.Г. Щур и С.Г. Якобсон);</w:t>
      </w:r>
    </w:p>
    <w:p w:rsidR="004C4F83" w:rsidRPr="004C4F83" w:rsidRDefault="004C4F83" w:rsidP="004C4F83">
      <w:pPr>
        <w:pStyle w:val="af2"/>
        <w:widowControl w:val="0"/>
        <w:numPr>
          <w:ilvl w:val="0"/>
          <w:numId w:val="7"/>
        </w:numPr>
        <w:tabs>
          <w:tab w:val="left" w:pos="542"/>
        </w:tabs>
        <w:autoSpaceDE w:val="0"/>
        <w:spacing w:line="240" w:lineRule="auto"/>
        <w:ind w:left="70" w:right="136" w:firstLine="709"/>
        <w:rPr>
          <w:bCs/>
          <w:sz w:val="24"/>
          <w:szCs w:val="24"/>
        </w:rPr>
      </w:pPr>
      <w:r w:rsidRPr="004C4F83">
        <w:rPr>
          <w:sz w:val="24"/>
          <w:szCs w:val="24"/>
        </w:rPr>
        <w:t xml:space="preserve">Уровень тревожности: «Цветовой тест» </w:t>
      </w:r>
      <w:proofErr w:type="spellStart"/>
      <w:r w:rsidRPr="004C4F83">
        <w:rPr>
          <w:sz w:val="24"/>
          <w:szCs w:val="24"/>
        </w:rPr>
        <w:t>Люшера</w:t>
      </w:r>
      <w:proofErr w:type="spellEnd"/>
      <w:r w:rsidRPr="004C4F83">
        <w:rPr>
          <w:sz w:val="24"/>
          <w:szCs w:val="24"/>
        </w:rPr>
        <w:t xml:space="preserve">, тест тревожности Р. </w:t>
      </w:r>
      <w:proofErr w:type="spellStart"/>
      <w:r w:rsidRPr="004C4F83">
        <w:rPr>
          <w:sz w:val="24"/>
          <w:szCs w:val="24"/>
        </w:rPr>
        <w:t>Тэммл</w:t>
      </w:r>
      <w:proofErr w:type="spellEnd"/>
      <w:r w:rsidRPr="004C4F83">
        <w:rPr>
          <w:sz w:val="24"/>
          <w:szCs w:val="24"/>
        </w:rPr>
        <w:t xml:space="preserve">, М. </w:t>
      </w:r>
      <w:proofErr w:type="spellStart"/>
      <w:r w:rsidRPr="004C4F83">
        <w:rPr>
          <w:sz w:val="24"/>
          <w:szCs w:val="24"/>
        </w:rPr>
        <w:t>Дорки</w:t>
      </w:r>
      <w:proofErr w:type="spellEnd"/>
      <w:r w:rsidRPr="004C4F83">
        <w:rPr>
          <w:sz w:val="24"/>
          <w:szCs w:val="24"/>
        </w:rPr>
        <w:t xml:space="preserve">, В. </w:t>
      </w:r>
      <w:proofErr w:type="spellStart"/>
      <w:r w:rsidRPr="004C4F83">
        <w:rPr>
          <w:sz w:val="24"/>
          <w:szCs w:val="24"/>
        </w:rPr>
        <w:t>Амен</w:t>
      </w:r>
      <w:proofErr w:type="spellEnd"/>
      <w:r w:rsidRPr="004C4F83">
        <w:rPr>
          <w:sz w:val="24"/>
          <w:szCs w:val="24"/>
        </w:rPr>
        <w:t>;</w:t>
      </w:r>
    </w:p>
    <w:p w:rsidR="004C4F83" w:rsidRPr="004C4F83" w:rsidRDefault="004C4F83" w:rsidP="004C4F83">
      <w:pPr>
        <w:pStyle w:val="af2"/>
        <w:widowControl w:val="0"/>
        <w:numPr>
          <w:ilvl w:val="0"/>
          <w:numId w:val="7"/>
        </w:numPr>
        <w:tabs>
          <w:tab w:val="left" w:pos="542"/>
        </w:tabs>
        <w:autoSpaceDE w:val="0"/>
        <w:spacing w:line="240" w:lineRule="auto"/>
        <w:ind w:left="70" w:right="136" w:firstLine="709"/>
        <w:rPr>
          <w:bCs/>
          <w:sz w:val="24"/>
          <w:szCs w:val="24"/>
        </w:rPr>
      </w:pPr>
      <w:r w:rsidRPr="004C4F83">
        <w:rPr>
          <w:sz w:val="24"/>
          <w:szCs w:val="24"/>
        </w:rPr>
        <w:t xml:space="preserve">Уровень агрессии: Тест "Несуществующее животное" М.З. </w:t>
      </w:r>
      <w:proofErr w:type="spellStart"/>
      <w:r w:rsidRPr="004C4F83">
        <w:rPr>
          <w:sz w:val="24"/>
          <w:szCs w:val="24"/>
        </w:rPr>
        <w:t>Дукаревич</w:t>
      </w:r>
      <w:proofErr w:type="spellEnd"/>
      <w:r w:rsidRPr="004C4F83">
        <w:rPr>
          <w:sz w:val="24"/>
          <w:szCs w:val="24"/>
        </w:rPr>
        <w:t>;</w:t>
      </w:r>
    </w:p>
    <w:p w:rsidR="004C4F83" w:rsidRPr="004C4F83" w:rsidRDefault="004C4F83" w:rsidP="004C4F83">
      <w:pPr>
        <w:pStyle w:val="af2"/>
        <w:widowControl w:val="0"/>
        <w:numPr>
          <w:ilvl w:val="0"/>
          <w:numId w:val="7"/>
        </w:numPr>
        <w:tabs>
          <w:tab w:val="left" w:pos="542"/>
        </w:tabs>
        <w:autoSpaceDE w:val="0"/>
        <w:spacing w:line="240" w:lineRule="auto"/>
        <w:ind w:left="70" w:right="136" w:firstLine="709"/>
        <w:rPr>
          <w:bCs/>
          <w:sz w:val="24"/>
          <w:szCs w:val="24"/>
        </w:rPr>
      </w:pPr>
      <w:r w:rsidRPr="004C4F83">
        <w:rPr>
          <w:sz w:val="24"/>
          <w:szCs w:val="24"/>
        </w:rPr>
        <w:lastRenderedPageBreak/>
        <w:t>Эмоциональный фон: наблюдение.</w:t>
      </w:r>
    </w:p>
    <w:p w:rsidR="004C4F83" w:rsidRPr="004C4F83" w:rsidRDefault="004C4F83" w:rsidP="004C4F83">
      <w:pPr>
        <w:widowControl w:val="0"/>
        <w:numPr>
          <w:ilvl w:val="0"/>
          <w:numId w:val="6"/>
        </w:numPr>
        <w:autoSpaceDE w:val="0"/>
        <w:spacing w:line="240" w:lineRule="auto"/>
        <w:ind w:firstLine="709"/>
        <w:rPr>
          <w:sz w:val="24"/>
          <w:szCs w:val="24"/>
        </w:rPr>
      </w:pPr>
      <w:r w:rsidRPr="004C4F83">
        <w:rPr>
          <w:sz w:val="24"/>
          <w:szCs w:val="24"/>
        </w:rPr>
        <w:t>Познавательная активность: «Таинственное письмо» (А.Н. Прихожан), «</w:t>
      </w:r>
      <w:proofErr w:type="spellStart"/>
      <w:r w:rsidRPr="004C4F83">
        <w:rPr>
          <w:sz w:val="24"/>
          <w:szCs w:val="24"/>
        </w:rPr>
        <w:t>Вопрошайка</w:t>
      </w:r>
      <w:proofErr w:type="spellEnd"/>
      <w:r w:rsidRPr="004C4F83">
        <w:rPr>
          <w:sz w:val="24"/>
          <w:szCs w:val="24"/>
        </w:rPr>
        <w:t>» (Методика М. Б. Шумаковой).</w:t>
      </w:r>
    </w:p>
    <w:p w:rsidR="004C4F83" w:rsidRPr="004C4F83" w:rsidRDefault="004C4F83" w:rsidP="004C4F83">
      <w:pPr>
        <w:pStyle w:val="af2"/>
        <w:tabs>
          <w:tab w:val="left" w:pos="542"/>
        </w:tabs>
        <w:ind w:left="34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Выбор методик определялся исходя их следующих факторов: все специалисты ими владеют, не требуются большие временные затраты и специальные средства для их проведения. </w:t>
      </w:r>
    </w:p>
    <w:p w:rsidR="004C4F83" w:rsidRPr="004C4F83" w:rsidRDefault="004C4F83" w:rsidP="004C4F83">
      <w:pPr>
        <w:pStyle w:val="af2"/>
        <w:tabs>
          <w:tab w:val="left" w:pos="542"/>
        </w:tabs>
        <w:ind w:left="34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Значения составляющих вносились в индивидуальные матрицы диагностик, которые отображали динамику изменения в процессе коррекционной работы.  </w:t>
      </w:r>
    </w:p>
    <w:p w:rsidR="009B25BF" w:rsidRPr="004C4F83" w:rsidRDefault="004C4F83" w:rsidP="004C4F83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Показатель рассчитывался как среднее арифметическое его составляющих.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right="140" w:firstLine="709"/>
        <w:jc w:val="both"/>
        <w:rPr>
          <w:sz w:val="24"/>
          <w:szCs w:val="24"/>
        </w:rPr>
      </w:pPr>
      <w:r w:rsidRPr="004C4F83">
        <w:rPr>
          <w:bCs/>
          <w:sz w:val="24"/>
          <w:szCs w:val="24"/>
        </w:rPr>
        <w:t>Обработка результатов диагностики проводилась специалистами, реализующими практику. В индивидуальную Матрицу заносятся уровни показателя в соответствии с критериями оценивания, рекомендованными конкретной методикой.  Предусмотрено 3 уровня показателей, которые отражаются в  Матрице с помощью цвета: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right="140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а) низкий уровень (красный) - свидетельствует о наличии серьезных проблем или значительном отставания от среднестатистической возрастной нормы;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right="140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б) средний уровень (синий) – свидетельствует о наличии проблем и незначительном отставании от среднестатистической возрастной нормы;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right="140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>в) высокий уровень (зеленый) – свидетельствует об отсутствии проблем, отставания от возрастной нормы у ребенка.</w:t>
      </w:r>
    </w:p>
    <w:p w:rsidR="004C4F83" w:rsidRPr="004C4F83" w:rsidRDefault="004C4F83" w:rsidP="004C4F83">
      <w:pPr>
        <w:pStyle w:val="af2"/>
        <w:tabs>
          <w:tab w:val="left" w:pos="542"/>
        </w:tabs>
        <w:ind w:left="0" w:right="140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Из индивидуальных матриц результат каждого ребенка  вносился в карту диагностики группы, где отображалось количество детей, имеющих проблемы (низкий и средний уровни) по каждой составляющей показателя. Сравнение начального и конечного значения этих данных показывает эффективность коррекционной работы. Отслеживается любая положительная динамика у ребенка: от низкого уровня по итогам первичной диагностики – к среднему – либо высокому по итогам заключительной диагностики; и от среднего уровня по итогам первичной диагностики – </w:t>
      </w:r>
      <w:proofErr w:type="gramStart"/>
      <w:r w:rsidRPr="004C4F83">
        <w:rPr>
          <w:bCs/>
          <w:sz w:val="24"/>
          <w:szCs w:val="24"/>
        </w:rPr>
        <w:t>к</w:t>
      </w:r>
      <w:proofErr w:type="gramEnd"/>
      <w:r w:rsidRPr="004C4F83">
        <w:rPr>
          <w:bCs/>
          <w:sz w:val="24"/>
          <w:szCs w:val="24"/>
        </w:rPr>
        <w:t xml:space="preserve"> высокому по итогам заключительной диагностики.</w:t>
      </w:r>
    </w:p>
    <w:p w:rsidR="009B25BF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bCs/>
          <w:sz w:val="24"/>
          <w:szCs w:val="24"/>
        </w:rPr>
        <w:t>Показатель достижения социального результата рассчитывался как среднее арифметическое его составляющих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4C4F83" w:rsidRPr="004C4F83" w:rsidRDefault="004C4F83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4C4F83">
        <w:rPr>
          <w:sz w:val="24"/>
          <w:szCs w:val="24"/>
        </w:rPr>
        <w:t>Отслеживать долгосрочный результат практикой не предусмотрено.</w:t>
      </w:r>
    </w:p>
    <w:p w:rsidR="004C4F83" w:rsidRPr="004C4F83" w:rsidRDefault="004C4F83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В случае</w:t>
      </w:r>
      <w:proofErr w:type="gramStart"/>
      <w:r w:rsidRPr="004C4F83">
        <w:rPr>
          <w:b/>
          <w:bCs/>
          <w:sz w:val="24"/>
          <w:szCs w:val="24"/>
        </w:rPr>
        <w:t>,</w:t>
      </w:r>
      <w:proofErr w:type="gramEnd"/>
      <w:r w:rsidRPr="004C4F8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4C4F83">
        <w:rPr>
          <w:b/>
          <w:bCs/>
          <w:sz w:val="24"/>
          <w:szCs w:val="24"/>
        </w:rPr>
        <w:t>узнаёте</w:t>
      </w:r>
      <w:proofErr w:type="gramEnd"/>
      <w:r w:rsidRPr="004C4F83">
        <w:rPr>
          <w:b/>
          <w:bCs/>
          <w:sz w:val="24"/>
          <w:szCs w:val="24"/>
        </w:rPr>
        <w:t xml:space="preserve"> или узнали?</w:t>
      </w:r>
    </w:p>
    <w:p w:rsidR="004C4F83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sz w:val="24"/>
          <w:szCs w:val="24"/>
        </w:rPr>
        <w:t>Социальный результат не является отложенным.</w:t>
      </w:r>
    </w:p>
    <w:p w:rsidR="00154F9C" w:rsidRPr="004C4F83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4C4F83" w:rsidRPr="004C4F83" w:rsidRDefault="00154F9C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4C4F83">
        <w:rPr>
          <w:b/>
          <w:sz w:val="24"/>
          <w:szCs w:val="24"/>
        </w:rPr>
        <w:t xml:space="preserve">Социальный результат </w:t>
      </w:r>
      <w:r w:rsidR="001742F9" w:rsidRPr="004C4F83">
        <w:rPr>
          <w:b/>
          <w:sz w:val="24"/>
          <w:szCs w:val="24"/>
        </w:rPr>
        <w:t>3</w:t>
      </w:r>
      <w:r w:rsidR="004C4F83" w:rsidRPr="004C4F83">
        <w:rPr>
          <w:sz w:val="24"/>
          <w:szCs w:val="24"/>
        </w:rPr>
        <w:t xml:space="preserve"> </w:t>
      </w:r>
    </w:p>
    <w:p w:rsidR="00154F9C" w:rsidRPr="004C4F83" w:rsidRDefault="004C4F8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sz w:val="24"/>
          <w:szCs w:val="24"/>
        </w:rPr>
        <w:lastRenderedPageBreak/>
        <w:t>Положительные изменения в развитии коммуникативных и поведенческих навыков, навыков самоконтроля, самообслуживания и организации деятельности.</w:t>
      </w:r>
    </w:p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4C4F83">
        <w:rPr>
          <w:b/>
          <w:bCs/>
          <w:sz w:val="24"/>
          <w:szCs w:val="24"/>
        </w:rPr>
        <w:t>благополучателей</w:t>
      </w:r>
      <w:proofErr w:type="spellEnd"/>
      <w:r w:rsidRPr="004C4F83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4786"/>
        <w:gridCol w:w="3692"/>
      </w:tblGrid>
      <w:tr w:rsidR="004C4F83" w:rsidRPr="004C4F83" w:rsidTr="004C4F83">
        <w:tc>
          <w:tcPr>
            <w:tcW w:w="4786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92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C4F83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4C4F83" w:rsidRPr="004C4F83" w:rsidTr="004C4F83">
        <w:tc>
          <w:tcPr>
            <w:tcW w:w="4786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sz w:val="24"/>
                <w:szCs w:val="24"/>
              </w:rPr>
              <w:t xml:space="preserve">Показатель 3.1. </w:t>
            </w:r>
            <w:r w:rsidRPr="004C4F83">
              <w:rPr>
                <w:bCs/>
                <w:sz w:val="24"/>
                <w:szCs w:val="24"/>
              </w:rPr>
              <w:t>Доля детей,</w:t>
            </w:r>
            <w:r w:rsidRPr="004C4F83">
              <w:rPr>
                <w:sz w:val="24"/>
                <w:szCs w:val="24"/>
              </w:rPr>
              <w:t xml:space="preserve"> </w:t>
            </w:r>
            <w:r w:rsidRPr="004C4F83">
              <w:rPr>
                <w:bCs/>
                <w:sz w:val="24"/>
                <w:szCs w:val="24"/>
              </w:rPr>
              <w:t>у которых произошли</w:t>
            </w:r>
            <w:r w:rsidRPr="004C4F83">
              <w:rPr>
                <w:sz w:val="24"/>
                <w:szCs w:val="24"/>
              </w:rPr>
              <w:t xml:space="preserve"> положительные изменения в организации деятельности, развитии коммуникативных и поведенческих навыков, навыков самоконтроля и самообслуживания</w:t>
            </w:r>
            <w:r w:rsidRPr="004C4F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4C4F83" w:rsidRPr="004C4F83" w:rsidRDefault="004C4F83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C4F83">
              <w:rPr>
                <w:bCs/>
                <w:sz w:val="24"/>
                <w:szCs w:val="24"/>
              </w:rPr>
              <w:t>74,9%</w:t>
            </w:r>
          </w:p>
        </w:tc>
      </w:tr>
    </w:tbl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4C4F83" w:rsidRPr="004C4F83" w:rsidRDefault="004C4F83" w:rsidP="004C4F83">
      <w:pPr>
        <w:ind w:left="34" w:firstLine="675"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>Использовалась одна группа, сплошная выборка включала всех благополучателей практики.</w:t>
      </w:r>
    </w:p>
    <w:p w:rsidR="004C4F83" w:rsidRPr="004C4F83" w:rsidRDefault="004C4F83" w:rsidP="004C4F83">
      <w:pPr>
        <w:ind w:left="34" w:firstLine="675"/>
        <w:jc w:val="both"/>
        <w:textAlignment w:val="baseline"/>
        <w:rPr>
          <w:sz w:val="24"/>
          <w:szCs w:val="24"/>
        </w:rPr>
      </w:pPr>
      <w:r w:rsidRPr="004C4F83">
        <w:rPr>
          <w:sz w:val="24"/>
          <w:szCs w:val="24"/>
        </w:rPr>
        <w:t xml:space="preserve">Группы сравнения или контрольные группы не использовались. </w:t>
      </w:r>
    </w:p>
    <w:p w:rsidR="009B25BF" w:rsidRPr="004C4F83" w:rsidRDefault="004C4F83" w:rsidP="004C4F83">
      <w:pPr>
        <w:spacing w:before="120" w:line="252" w:lineRule="auto"/>
        <w:ind w:firstLine="675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Сбор данных посредством диагностики проводится три раза за 6 месяцев и включает первичную (1-2 неделя), промежуточную (13 неделя) и итоговую (25 неделя) диагностику.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 xml:space="preserve">2. Кто из </w:t>
      </w:r>
      <w:proofErr w:type="spellStart"/>
      <w:r w:rsidRPr="004C4F83">
        <w:rPr>
          <w:i/>
          <w:sz w:val="24"/>
          <w:szCs w:val="24"/>
        </w:rPr>
        <w:t>благополучателей</w:t>
      </w:r>
      <w:proofErr w:type="spellEnd"/>
      <w:r w:rsidRPr="004C4F83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4C4F83" w:rsidRDefault="004C4F83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4C4F83">
        <w:rPr>
          <w:sz w:val="24"/>
          <w:szCs w:val="24"/>
        </w:rPr>
        <w:t xml:space="preserve">Все </w:t>
      </w:r>
      <w:proofErr w:type="spellStart"/>
      <w:r w:rsidRPr="004C4F83">
        <w:rPr>
          <w:sz w:val="24"/>
          <w:szCs w:val="24"/>
        </w:rPr>
        <w:t>благополучатели</w:t>
      </w:r>
      <w:proofErr w:type="spellEnd"/>
      <w:r w:rsidRPr="004C4F83">
        <w:rPr>
          <w:sz w:val="24"/>
          <w:szCs w:val="24"/>
        </w:rPr>
        <w:t>:  443 ребенка в группах 15 отделений в 2020 году.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4C4F83" w:rsidRPr="004C4F83" w:rsidRDefault="004C4F83" w:rsidP="004C4F83">
      <w:pPr>
        <w:pStyle w:val="af2"/>
        <w:tabs>
          <w:tab w:val="left" w:pos="542"/>
        </w:tabs>
        <w:ind w:left="0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Показатель включает 4 составляющие: характер общения с взрослыми и сверстниками, культура поведения в общественных местах, сформированность навыков самообслуживания, организация деятельности. </w:t>
      </w:r>
    </w:p>
    <w:p w:rsidR="004C4F83" w:rsidRPr="004C4F83" w:rsidRDefault="004C4F83" w:rsidP="004C4F83">
      <w:pPr>
        <w:pStyle w:val="af2"/>
        <w:tabs>
          <w:tab w:val="left" w:pos="542"/>
        </w:tabs>
        <w:ind w:left="0" w:right="136" w:firstLine="709"/>
        <w:jc w:val="both"/>
        <w:rPr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Диагностика уровня составляющих показателя проводилась методами наблюдения за детьми и бесед с ними. </w:t>
      </w:r>
    </w:p>
    <w:p w:rsidR="009B25BF" w:rsidRPr="004C4F83" w:rsidRDefault="004C4F83" w:rsidP="004C4F83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4C4F83">
        <w:rPr>
          <w:bCs/>
          <w:sz w:val="24"/>
          <w:szCs w:val="24"/>
        </w:rPr>
        <w:t>Значения составляющих вносились в индивидуальные матрицы диагностик, которые отображали динамику изменения в процессе коррекционной работы.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4C4F83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4C4F83">
        <w:rPr>
          <w:bCs/>
          <w:sz w:val="24"/>
          <w:szCs w:val="24"/>
        </w:rPr>
        <w:t xml:space="preserve">Обработка результатов диагностики проводилась специалистами, реализующими практику. </w:t>
      </w:r>
      <w:r w:rsidRPr="004C4F83">
        <w:rPr>
          <w:sz w:val="24"/>
          <w:szCs w:val="24"/>
        </w:rPr>
        <w:t xml:space="preserve">В индивидуальную Матрицу заносятся уровни показателя в соответствии с </w:t>
      </w:r>
      <w:r w:rsidRPr="004C4F83">
        <w:rPr>
          <w:sz w:val="24"/>
          <w:szCs w:val="24"/>
        </w:rPr>
        <w:lastRenderedPageBreak/>
        <w:t>критериями оценивания, рекомендованными конкретной методикой.  Предусмотрено 3 уровня показателей, которые отражаются в  Матрице с помощью цвета: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а) низкий уровень (красный) - свидетельствует о наличии серьезных проблем или значительном отставания от среднестатистической возрастной нормы;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б) средний уровень (синий) – свидетельствует о наличии проблем и незначительном отставании от среднестатистической возрастной нормы;</w:t>
      </w:r>
    </w:p>
    <w:p w:rsidR="004C4F83" w:rsidRPr="004C4F83" w:rsidRDefault="004C4F83" w:rsidP="004C4F83">
      <w:pPr>
        <w:tabs>
          <w:tab w:val="left" w:pos="0"/>
          <w:tab w:val="left" w:pos="1134"/>
          <w:tab w:val="left" w:pos="1560"/>
        </w:tabs>
        <w:ind w:firstLine="621"/>
        <w:jc w:val="both"/>
        <w:rPr>
          <w:sz w:val="24"/>
          <w:szCs w:val="24"/>
        </w:rPr>
      </w:pPr>
      <w:r w:rsidRPr="004C4F83">
        <w:rPr>
          <w:sz w:val="24"/>
          <w:szCs w:val="24"/>
        </w:rPr>
        <w:t>в) высокий уровень (зеленый) – свидетельствует об отсутствии проблем, отставания от возрастной нормы у ребенка.</w:t>
      </w:r>
    </w:p>
    <w:p w:rsidR="009B25BF" w:rsidRPr="004C4F83" w:rsidRDefault="004C4F83" w:rsidP="004C4F83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bCs/>
          <w:sz w:val="24"/>
          <w:szCs w:val="24"/>
        </w:rPr>
        <w:t xml:space="preserve">Из индивидуальных матриц результат каждого ребенка  вносился в карту диагностики группы, где отображалось количество детей, имеющих проблемы (низкий и средний уровни) по каждой составляющей показателя. Сравнение начального и конечного значения этих данных показывает эффективность коррекционной работы. Отслеживается любая положительная динамика у ребенка: от низкого уровня по итогам первичной диагностики – к среднему – либо высокому по итогам заключительной диагностики; и от среднего уровня по итогам первичной диагностики – </w:t>
      </w:r>
      <w:proofErr w:type="gramStart"/>
      <w:r w:rsidRPr="004C4F83">
        <w:rPr>
          <w:bCs/>
          <w:sz w:val="24"/>
          <w:szCs w:val="24"/>
        </w:rPr>
        <w:t>к</w:t>
      </w:r>
      <w:proofErr w:type="gramEnd"/>
      <w:r w:rsidRPr="004C4F83">
        <w:rPr>
          <w:bCs/>
          <w:sz w:val="24"/>
          <w:szCs w:val="24"/>
        </w:rPr>
        <w:t xml:space="preserve"> высокому по итогам заключительной диагностики. </w:t>
      </w:r>
      <w:r w:rsidRPr="004C4F83">
        <w:rPr>
          <w:sz w:val="24"/>
          <w:szCs w:val="24"/>
        </w:rPr>
        <w:t>Показатель достижения социального результата рассчитывался как среднее арифметическое его составляющих</w:t>
      </w:r>
    </w:p>
    <w:p w:rsidR="009B25BF" w:rsidRPr="004C4F83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4C4F83" w:rsidRDefault="004C4F8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4C4F83">
        <w:rPr>
          <w:sz w:val="24"/>
          <w:szCs w:val="24"/>
        </w:rPr>
        <w:t>Отслеживать долгосрочный результат практикой не предусмотрено.</w:t>
      </w:r>
    </w:p>
    <w:p w:rsidR="009B25BF" w:rsidRPr="004C4F83" w:rsidRDefault="009B25BF" w:rsidP="004C4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4C4F83">
        <w:rPr>
          <w:b/>
          <w:bCs/>
          <w:sz w:val="24"/>
          <w:szCs w:val="24"/>
        </w:rPr>
        <w:t>В случае</w:t>
      </w:r>
      <w:proofErr w:type="gramStart"/>
      <w:r w:rsidRPr="004C4F83">
        <w:rPr>
          <w:b/>
          <w:bCs/>
          <w:sz w:val="24"/>
          <w:szCs w:val="24"/>
        </w:rPr>
        <w:t>,</w:t>
      </w:r>
      <w:proofErr w:type="gramEnd"/>
      <w:r w:rsidRPr="004C4F83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4C4F83">
        <w:rPr>
          <w:b/>
          <w:bCs/>
          <w:sz w:val="24"/>
          <w:szCs w:val="24"/>
        </w:rPr>
        <w:t>узнаёте</w:t>
      </w:r>
      <w:proofErr w:type="gramEnd"/>
      <w:r w:rsidRPr="004C4F83">
        <w:rPr>
          <w:b/>
          <w:bCs/>
          <w:sz w:val="24"/>
          <w:szCs w:val="24"/>
        </w:rPr>
        <w:t xml:space="preserve"> или узнали?</w:t>
      </w:r>
    </w:p>
    <w:p w:rsidR="00154F9C" w:rsidRPr="004C4F83" w:rsidRDefault="004C4F8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4C4F83">
        <w:rPr>
          <w:sz w:val="24"/>
          <w:szCs w:val="24"/>
        </w:rPr>
        <w:t>Социальный результат не является отложенным.</w:t>
      </w:r>
    </w:p>
    <w:p w:rsidR="00154F9C" w:rsidRPr="004C4F83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Как </w:t>
      </w:r>
      <w:proofErr w:type="spellStart"/>
      <w:r w:rsidRPr="004C4F83">
        <w:rPr>
          <w:b/>
          <w:sz w:val="24"/>
          <w:szCs w:val="24"/>
        </w:rPr>
        <w:t>благополучатели</w:t>
      </w:r>
      <w:proofErr w:type="spellEnd"/>
      <w:r w:rsidRPr="004C4F83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4C4F83" w:rsidRPr="004C4F83" w:rsidRDefault="004C4F8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sz w:val="24"/>
          <w:szCs w:val="24"/>
        </w:rPr>
        <w:t>Устойчивый интерес со стороны несовершеннолетних и их родителей к коррекционным групповым занятиям свидетельствует о положительной оценке социальных результатов. Нередки случаи, когда после старшего ребенка в семье, в группу на занятия приводят и младших детей.</w:t>
      </w:r>
    </w:p>
    <w:p w:rsidR="00F651B4" w:rsidRPr="004C4F83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4C4F83">
        <w:rPr>
          <w:b/>
          <w:sz w:val="24"/>
          <w:szCs w:val="24"/>
        </w:rPr>
        <w:t>благополучателей</w:t>
      </w:r>
      <w:proofErr w:type="spellEnd"/>
      <w:r w:rsidRPr="004C4F83">
        <w:rPr>
          <w:b/>
          <w:sz w:val="24"/>
          <w:szCs w:val="24"/>
        </w:rPr>
        <w:t>?</w:t>
      </w:r>
    </w:p>
    <w:p w:rsidR="004C4F83" w:rsidRPr="004C4F83" w:rsidRDefault="004C4F8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sz w:val="24"/>
          <w:szCs w:val="24"/>
        </w:rPr>
        <w:t>Негативных эффектов не наблюдалось, но достижение социальных результатов не гарантировано в случае с детьми, имеющими статус ОВЗ (а именно, ЗПР).</w:t>
      </w:r>
    </w:p>
    <w:p w:rsidR="005F106C" w:rsidRDefault="005F106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F651B4" w:rsidRPr="004C4F83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4C4F83">
        <w:rPr>
          <w:b/>
          <w:sz w:val="24"/>
          <w:szCs w:val="24"/>
        </w:rPr>
        <w:lastRenderedPageBreak/>
        <w:t>Список приложений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bookmarkStart w:id="2" w:name="_GoBack"/>
      <w:bookmarkEnd w:id="2"/>
      <w:r w:rsidRPr="004C4F83">
        <w:rPr>
          <w:rFonts w:ascii="Arial" w:hAnsi="Arial" w:cs="Arial"/>
          <w:color w:val="000000"/>
        </w:rPr>
        <w:t>1. Программа «Шаги в будущее»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2. Положение о ГДПН.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3. Методические рекомендации по организации работы группы дневного пребывания несовершеннолетних.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4.Матрица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5. Карта диагностики группы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6. Результаты коррекционной работы за 2020 год (по составляющим).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  <w:color w:val="000000"/>
        </w:rPr>
        <w:t>7. Данные о достижении социального результата за 2020 год (по отделениям).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r w:rsidRPr="004C4F83">
        <w:rPr>
          <w:rFonts w:ascii="Arial" w:hAnsi="Arial" w:cs="Arial"/>
        </w:rPr>
        <w:t> </w:t>
      </w:r>
      <w:r w:rsidRPr="004C4F83">
        <w:rPr>
          <w:rFonts w:ascii="Arial" w:hAnsi="Arial" w:cs="Arial"/>
          <w:color w:val="000000"/>
        </w:rPr>
        <w:t>Ссылка на приложения в Облаке.</w:t>
      </w:r>
    </w:p>
    <w:p w:rsidR="004C4F83" w:rsidRPr="004C4F83" w:rsidRDefault="004C4F83" w:rsidP="004C4F83">
      <w:pPr>
        <w:pStyle w:val="afc"/>
        <w:spacing w:after="200"/>
        <w:rPr>
          <w:rFonts w:ascii="Arial" w:hAnsi="Arial" w:cs="Arial"/>
        </w:rPr>
      </w:pPr>
      <w:hyperlink r:id="rId8" w:tooltip="https://cloud.mail.ru/public/dT78/EJnrGHUaW" w:history="1">
        <w:r w:rsidRPr="004C4F83">
          <w:rPr>
            <w:rStyle w:val="af7"/>
            <w:rFonts w:ascii="Arial" w:hAnsi="Arial" w:cs="Arial"/>
          </w:rPr>
          <w:t>https://cloud.mail.ru/public/dT78/EJnrGHUaW</w:t>
        </w:r>
      </w:hyperlink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F32649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5F106C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55A"/>
    <w:multiLevelType w:val="multilevel"/>
    <w:tmpl w:val="D9A06A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E14ED"/>
    <w:multiLevelType w:val="multilevel"/>
    <w:tmpl w:val="EB861DAE"/>
    <w:lvl w:ilvl="0"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86574F"/>
    <w:multiLevelType w:val="multilevel"/>
    <w:tmpl w:val="5346F442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1563CE"/>
    <w:multiLevelType w:val="multilevel"/>
    <w:tmpl w:val="37123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22FD0"/>
    <w:multiLevelType w:val="multilevel"/>
    <w:tmpl w:val="04F0E8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1E46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4F83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106C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B6B93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3790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649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character" w:customStyle="1" w:styleId="WW8Num6z2">
    <w:name w:val="WW8Num6z2"/>
    <w:qFormat/>
    <w:rsid w:val="00461E4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T78/EJnrGHUa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2566-A2DB-41CC-882F-AE24A88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User_2</cp:lastModifiedBy>
  <cp:revision>5</cp:revision>
  <dcterms:created xsi:type="dcterms:W3CDTF">2021-12-28T07:30:00Z</dcterms:created>
  <dcterms:modified xsi:type="dcterms:W3CDTF">2021-12-28T07:46:00Z</dcterms:modified>
</cp:coreProperties>
</file>