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FE" w:rsidRPr="00B362C9" w:rsidRDefault="00B362C9" w:rsidP="00B36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Участие в панельной дискуссии на Международном московском салоне образования «Таланты малых городов»</w:t>
      </w:r>
    </w:p>
    <w:p w:rsidR="00151CFE" w:rsidRDefault="00151CFE" w:rsidP="0015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1CFE">
        <w:rPr>
          <w:rFonts w:ascii="Times New Roman" w:hAnsi="Times New Roman" w:cs="Times New Roman"/>
          <w:sz w:val="28"/>
          <w:szCs w:val="28"/>
        </w:rPr>
        <w:t xml:space="preserve">6 по 8 октября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в г. Москва на площадке выставочного центра «Крокус Экспо» и коммуникационной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15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платформе «ММСО. Коннект» в гибридном формате прошел Московский международный салон образования. Тема мероприятия «Границы новой реальности. Доверие и диалог». На открытом форуме систему СПО региона-13 представляла Разгуляева Н.Д. в качестве спикера в панельной дискуссии «Таланты малых городов». </w:t>
      </w:r>
    </w:p>
    <w:p w:rsidR="00151CFE" w:rsidRDefault="00F7785A" w:rsidP="0015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CFE">
        <w:rPr>
          <w:rFonts w:ascii="Times New Roman" w:hAnsi="Times New Roman" w:cs="Times New Roman"/>
          <w:sz w:val="28"/>
          <w:szCs w:val="28"/>
        </w:rPr>
        <w:t xml:space="preserve">Был защищён проект «Подготовка кадров для инновационного, социально-ориентированного развития перерабатывающих предприятий Республики Мордовия». </w:t>
      </w:r>
    </w:p>
    <w:p w:rsidR="00151CFE" w:rsidRDefault="00F7785A" w:rsidP="0015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CFE">
        <w:rPr>
          <w:rFonts w:ascii="Times New Roman" w:hAnsi="Times New Roman" w:cs="Times New Roman"/>
          <w:sz w:val="28"/>
          <w:szCs w:val="28"/>
        </w:rPr>
        <w:t xml:space="preserve">За педагогическое и научно-методическое мастерство финалист </w:t>
      </w:r>
      <w:r w:rsidR="00B362C9">
        <w:rPr>
          <w:rFonts w:ascii="Times New Roman" w:hAnsi="Times New Roman" w:cs="Times New Roman"/>
          <w:sz w:val="28"/>
          <w:szCs w:val="28"/>
        </w:rPr>
        <w:t xml:space="preserve">всероссийского отбора Н.Д. Разгуляева награждена Дипломом особого мнения агентства стратегических инициатив по продвижению новых проектов </w:t>
      </w:r>
      <w:bookmarkStart w:id="0" w:name="_GoBack"/>
      <w:r w:rsidR="00B362C9">
        <w:rPr>
          <w:rFonts w:ascii="Times New Roman" w:hAnsi="Times New Roman" w:cs="Times New Roman"/>
          <w:sz w:val="28"/>
          <w:szCs w:val="28"/>
        </w:rPr>
        <w:t>«Передовые технологии подготовки профессиональных кадров».</w:t>
      </w:r>
      <w:r w:rsidR="00151CF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51CFE" w:rsidRPr="00151CFE" w:rsidRDefault="00151CFE" w:rsidP="0015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CFE" w:rsidRPr="0015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F"/>
    <w:rsid w:val="00151CFE"/>
    <w:rsid w:val="005628AE"/>
    <w:rsid w:val="006A7CFF"/>
    <w:rsid w:val="00B362C9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B3B9-2648-498B-B1B1-CC404C7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Методкабинет</cp:lastModifiedBy>
  <cp:revision>4</cp:revision>
  <dcterms:created xsi:type="dcterms:W3CDTF">2022-03-30T12:29:00Z</dcterms:created>
  <dcterms:modified xsi:type="dcterms:W3CDTF">2022-03-30T13:05:00Z</dcterms:modified>
</cp:coreProperties>
</file>