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A4" w:rsidRPr="00931CA4" w:rsidRDefault="00931CA4" w:rsidP="00931CA4">
      <w:pPr>
        <w:pStyle w:val="1"/>
        <w:spacing w:before="0" w:after="0" w:line="276" w:lineRule="auto"/>
        <w:jc w:val="right"/>
        <w:rPr>
          <w:rStyle w:val="a4"/>
          <w:rFonts w:ascii="Times New Roman" w:hAnsi="Times New Roman" w:cs="Times New Roman"/>
          <w:b/>
          <w:sz w:val="20"/>
          <w:szCs w:val="20"/>
        </w:rPr>
      </w:pPr>
      <w:r w:rsidRPr="00931CA4">
        <w:rPr>
          <w:rStyle w:val="a4"/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2766C7">
        <w:rPr>
          <w:rStyle w:val="a4"/>
          <w:rFonts w:ascii="Times New Roman" w:hAnsi="Times New Roman" w:cs="Times New Roman"/>
          <w:b/>
          <w:sz w:val="20"/>
          <w:szCs w:val="20"/>
        </w:rPr>
        <w:t xml:space="preserve">№4 </w:t>
      </w:r>
      <w:r w:rsidRPr="00931CA4">
        <w:rPr>
          <w:rStyle w:val="a4"/>
          <w:rFonts w:ascii="Times New Roman" w:hAnsi="Times New Roman" w:cs="Times New Roman"/>
          <w:b/>
          <w:sz w:val="20"/>
          <w:szCs w:val="20"/>
        </w:rPr>
        <w:t xml:space="preserve"> к проекту:</w:t>
      </w:r>
    </w:p>
    <w:p w:rsidR="00931CA4" w:rsidRPr="00931CA4" w:rsidRDefault="00931CA4" w:rsidP="00931CA4">
      <w:pPr>
        <w:pStyle w:val="1"/>
        <w:spacing w:before="0" w:after="0" w:line="276" w:lineRule="auto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931CA4">
        <w:rPr>
          <w:rStyle w:val="a4"/>
          <w:rFonts w:ascii="Times New Roman" w:hAnsi="Times New Roman" w:cs="Times New Roman"/>
          <w:b/>
          <w:sz w:val="20"/>
          <w:szCs w:val="20"/>
        </w:rPr>
        <w:t>«</w:t>
      </w:r>
      <w:r w:rsidRPr="00931CA4">
        <w:rPr>
          <w:rStyle w:val="a4"/>
          <w:rFonts w:ascii="Times New Roman" w:hAnsi="Times New Roman" w:cs="Times New Roman"/>
          <w:sz w:val="20"/>
          <w:szCs w:val="20"/>
        </w:rPr>
        <w:t xml:space="preserve">Внедрение элементов Реджио-педагогики в ДОО, </w:t>
      </w:r>
    </w:p>
    <w:p w:rsidR="00931CA4" w:rsidRPr="00931CA4" w:rsidRDefault="00931CA4" w:rsidP="00931CA4">
      <w:pPr>
        <w:pStyle w:val="1"/>
        <w:spacing w:before="0" w:after="0" w:line="276" w:lineRule="auto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931CA4">
        <w:rPr>
          <w:rStyle w:val="a4"/>
          <w:rFonts w:ascii="Times New Roman" w:hAnsi="Times New Roman" w:cs="Times New Roman"/>
          <w:sz w:val="20"/>
          <w:szCs w:val="20"/>
        </w:rPr>
        <w:t>как эффективное средство социальной адаптации</w:t>
      </w:r>
    </w:p>
    <w:p w:rsidR="00931CA4" w:rsidRPr="00931CA4" w:rsidRDefault="00931CA4" w:rsidP="00931CA4">
      <w:pPr>
        <w:pStyle w:val="1"/>
        <w:spacing w:before="0" w:after="0" w:line="276" w:lineRule="auto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931CA4">
        <w:rPr>
          <w:rStyle w:val="a4"/>
          <w:rFonts w:ascii="Times New Roman" w:hAnsi="Times New Roman" w:cs="Times New Roman"/>
          <w:sz w:val="20"/>
          <w:szCs w:val="20"/>
        </w:rPr>
        <w:t xml:space="preserve"> и реабилитации детей с тяжелыми нарушениями речи</w:t>
      </w:r>
    </w:p>
    <w:p w:rsidR="00931CA4" w:rsidRDefault="00931CA4" w:rsidP="00931CA4">
      <w:pPr>
        <w:pStyle w:val="1"/>
        <w:spacing w:before="0" w:after="0" w:line="276" w:lineRule="auto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931CA4">
        <w:rPr>
          <w:rStyle w:val="a4"/>
          <w:rFonts w:ascii="Times New Roman" w:hAnsi="Times New Roman" w:cs="Times New Roman"/>
          <w:sz w:val="20"/>
          <w:szCs w:val="20"/>
        </w:rPr>
        <w:t xml:space="preserve"> «Среда – третий учитель».</w:t>
      </w:r>
    </w:p>
    <w:p w:rsidR="00931CA4" w:rsidRPr="00931CA4" w:rsidRDefault="00931CA4" w:rsidP="00931CA4"/>
    <w:p w:rsidR="00166AD2" w:rsidRDefault="00166AD2" w:rsidP="00931CA4">
      <w:pPr>
        <w:pStyle w:val="1"/>
        <w:spacing w:before="0" w:after="0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t>Динамика показателей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 xml:space="preserve"> диагностики эмоционально-</w:t>
      </w: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t>психологического статуса и особенностей детс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>ко-</w:t>
      </w: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t>родительских дет</w:t>
      </w:r>
      <w:r w:rsidR="00931CA4">
        <w:rPr>
          <w:rStyle w:val="a4"/>
          <w:rFonts w:ascii="Times New Roman" w:hAnsi="Times New Roman" w:cs="Times New Roman"/>
          <w:b/>
          <w:sz w:val="24"/>
          <w:szCs w:val="24"/>
        </w:rPr>
        <w:t xml:space="preserve">ей с тяжелыми </w:t>
      </w:r>
      <w:r w:rsidR="004272BD">
        <w:rPr>
          <w:rStyle w:val="a4"/>
          <w:rFonts w:ascii="Times New Roman" w:hAnsi="Times New Roman" w:cs="Times New Roman"/>
          <w:b/>
          <w:sz w:val="24"/>
          <w:szCs w:val="24"/>
        </w:rPr>
        <w:t xml:space="preserve">нарушениями речи  (для ребенка </w:t>
      </w:r>
      <w:r w:rsidR="004272BD" w:rsidRPr="004272BD">
        <w:rPr>
          <w:rStyle w:val="a4"/>
          <w:rFonts w:ascii="Times New Roman" w:hAnsi="Times New Roman" w:cs="Times New Roman"/>
          <w:b/>
          <w:sz w:val="24"/>
          <w:szCs w:val="24"/>
        </w:rPr>
        <w:t>3</w:t>
      </w:r>
      <w:r w:rsidR="00931CA4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t>-7 лет)</w:t>
      </w:r>
    </w:p>
    <w:p w:rsidR="00653F43" w:rsidRPr="00653F43" w:rsidRDefault="00931CA4" w:rsidP="00931CA4">
      <w:pPr>
        <w:spacing w:line="240" w:lineRule="auto"/>
        <w:rPr>
          <w:rStyle w:val="a4"/>
          <w:rFonts w:ascii="Times New Roman" w:eastAsia="Times New Roman" w:hAnsi="Times New Roman" w:cs="Times New Roman"/>
          <w:kern w:val="32"/>
          <w:sz w:val="24"/>
          <w:szCs w:val="24"/>
          <w:u w:val="single"/>
        </w:rPr>
      </w:pPr>
      <w:r>
        <w:rPr>
          <w:rStyle w:val="a4"/>
          <w:rFonts w:ascii="Times New Roman" w:eastAsia="Times New Roman" w:hAnsi="Times New Roman" w:cs="Times New Roman"/>
          <w:kern w:val="32"/>
          <w:sz w:val="24"/>
          <w:szCs w:val="24"/>
          <w:u w:val="single"/>
        </w:rPr>
        <w:t>Срок проведения диагностики:</w:t>
      </w:r>
      <w:r w:rsidRPr="00931CA4">
        <w:rPr>
          <w:rStyle w:val="a4"/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Pr="00931CA4">
        <w:rPr>
          <w:rStyle w:val="a4"/>
          <w:rFonts w:ascii="Times New Roman" w:eastAsia="Times New Roman" w:hAnsi="Times New Roman" w:cs="Times New Roman"/>
          <w:b w:val="0"/>
          <w:kern w:val="32"/>
          <w:sz w:val="24"/>
          <w:szCs w:val="24"/>
        </w:rPr>
        <w:t>с</w:t>
      </w:r>
      <w:r w:rsidR="00653F43" w:rsidRPr="00931CA4">
        <w:rPr>
          <w:rStyle w:val="a4"/>
          <w:rFonts w:ascii="Times New Roman" w:eastAsia="Times New Roman" w:hAnsi="Times New Roman" w:cs="Times New Roman"/>
          <w:b w:val="0"/>
          <w:kern w:val="32"/>
          <w:sz w:val="24"/>
          <w:szCs w:val="24"/>
        </w:rPr>
        <w:t>ентябрь 2019</w:t>
      </w:r>
    </w:p>
    <w:tbl>
      <w:tblPr>
        <w:tblpPr w:leftFromText="180" w:rightFromText="180" w:vertAnchor="text" w:horzAnchor="margin" w:tblpXSpec="center" w:tblpY="9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864"/>
        <w:gridCol w:w="993"/>
        <w:gridCol w:w="992"/>
        <w:gridCol w:w="1103"/>
        <w:gridCol w:w="908"/>
      </w:tblGrid>
      <w:tr w:rsidR="00166AD2" w:rsidRPr="002F3E1C" w:rsidTr="00653F43">
        <w:trPr>
          <w:trHeight w:val="440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</w:tr>
      <w:tr w:rsidR="00166AD2" w:rsidRPr="002F3E1C" w:rsidTr="00653F43">
        <w:trPr>
          <w:trHeight w:val="440"/>
        </w:trPr>
        <w:tc>
          <w:tcPr>
            <w:tcW w:w="60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низ.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н/сред.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сред.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в/сред.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выс.</w:t>
            </w:r>
          </w:p>
        </w:tc>
      </w:tr>
      <w:tr w:rsidR="00166AD2" w:rsidRPr="002F3E1C" w:rsidTr="00653F43">
        <w:trPr>
          <w:trHeight w:val="232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Эмоционально – личностная сфера ребенка с ТНР</w:t>
            </w:r>
          </w:p>
        </w:tc>
      </w:tr>
      <w:tr w:rsidR="00166AD2" w:rsidRPr="002F3E1C" w:rsidTr="00653F43">
        <w:trPr>
          <w:trHeight w:val="202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Эмоционально – аффективное  состояние:</w:t>
            </w:r>
          </w:p>
        </w:tc>
      </w:tr>
      <w:tr w:rsidR="00166AD2" w:rsidRPr="002F3E1C" w:rsidTr="00653F43">
        <w:trPr>
          <w:trHeight w:val="255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</w:t>
            </w:r>
            <w:r w:rsidR="002F3E1C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66AD2" w:rsidRPr="002F3E1C" w:rsidTr="00653F43">
        <w:trPr>
          <w:trHeight w:val="234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6AD2" w:rsidRPr="002F3E1C" w:rsidRDefault="00446FE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</w:t>
            </w:r>
            <w:r w:rsidR="00FA4ED5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Агрессивность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Страхи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66AD2" w:rsidRPr="002F3E1C" w:rsidTr="00653F43">
        <w:trPr>
          <w:trHeight w:val="123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Интеллектуально-познавательное развитие </w:t>
            </w:r>
          </w:p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ребенка с ТНР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Творческий характер деятельности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66AD2" w:rsidRPr="002F3E1C" w:rsidTr="00653F43">
        <w:trPr>
          <w:trHeight w:val="248"/>
        </w:trPr>
        <w:tc>
          <w:tcPr>
            <w:tcW w:w="1000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Мотивационно-потребностная сфера ребенка с ТНР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D2" w:rsidRPr="002F3E1C" w:rsidTr="00653F43">
        <w:trPr>
          <w:trHeight w:val="345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Определение общей направленности желаний:</w:t>
            </w:r>
          </w:p>
        </w:tc>
      </w:tr>
      <w:tr w:rsidR="00B873E4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ориентированность на себя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B873E4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ориентированность на других людей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3E4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46FE2" w:rsidRPr="002F3E1C" w:rsidTr="00653F43">
        <w:trPr>
          <w:trHeight w:val="632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FE2" w:rsidRPr="002F3E1C" w:rsidRDefault="00446FE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отказ от желаний или ориентация на «навязанные» желания.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FE2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FE2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FE2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FE2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6FE2" w:rsidRPr="002F3E1C" w:rsidRDefault="00446FE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</w:t>
            </w:r>
            <w:r w:rsidR="00B873E4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66AD2" w:rsidRPr="002F3E1C" w:rsidTr="00653F43">
        <w:trPr>
          <w:trHeight w:val="360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Успешность социальных действий ребенка с ТНР</w:t>
            </w:r>
          </w:p>
        </w:tc>
      </w:tr>
      <w:tr w:rsidR="00166AD2" w:rsidRPr="002F3E1C" w:rsidTr="00653F43">
        <w:trPr>
          <w:trHeight w:val="241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Адаптированность к детскому саду 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F3E1C" w:rsidRPr="002F3E1C" w:rsidTr="00653F4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 с воспитателями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766C7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</w:t>
            </w:r>
            <w:r w:rsidR="002766C7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166AD2" w:rsidRPr="002F3E1C" w:rsidTr="00653F43">
        <w:trPr>
          <w:trHeight w:val="25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 со сверстниками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446FE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446FE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446FE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66AD2" w:rsidRPr="002F3E1C" w:rsidTr="00653F43">
        <w:trPr>
          <w:trHeight w:val="25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Социальный статус в группе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FA4ED5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B873E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2F3E1C" w:rsidRPr="002F3E1C" w:rsidTr="00FA4ED5">
        <w:trPr>
          <w:trHeight w:val="26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Освоение основных общеобразовательных программ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16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Поведение на занятиях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66AD2" w:rsidRPr="002F3E1C" w:rsidTr="00653F43">
        <w:trPr>
          <w:trHeight w:val="264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Сфера детско-родительских  отношений  </w:t>
            </w:r>
          </w:p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ребенка с ТНР</w:t>
            </w:r>
          </w:p>
        </w:tc>
      </w:tr>
      <w:tr w:rsidR="002F3E1C" w:rsidRPr="002F3E1C" w:rsidTr="00653F43">
        <w:trPr>
          <w:trHeight w:val="210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Адекватность оценки способностей и возможностей ребенка родителями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21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Восприятие ребенка, как оценивают родители его способности и возможности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766C7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</w:t>
            </w:r>
            <w:r w:rsidR="002766C7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315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Степень эмоционального  контакта между ребенком и родителем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66AD2" w:rsidRPr="002F3E1C" w:rsidTr="00653F43">
        <w:trPr>
          <w:trHeight w:val="165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931CA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Фамилия, инициалы </w:t>
            </w:r>
            <w:r w:rsidR="00931CA4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Pr="002F3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CA4">
              <w:rPr>
                <w:rFonts w:ascii="Times New Roman" w:hAnsi="Times New Roman"/>
                <w:sz w:val="24"/>
                <w:szCs w:val="24"/>
              </w:rPr>
              <w:t>Е.И.Ниязова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D2" w:rsidRPr="002F3E1C" w:rsidTr="00653F43">
        <w:trPr>
          <w:trHeight w:val="16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D2" w:rsidRPr="002F3E1C" w:rsidRDefault="00166AD2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1CA4" w:rsidRDefault="00931CA4" w:rsidP="00931CA4">
      <w:pPr>
        <w:pStyle w:val="1"/>
        <w:spacing w:line="276" w:lineRule="auto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lastRenderedPageBreak/>
        <w:t>Динамика показателей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 xml:space="preserve"> диагностики эмоционально-</w:t>
      </w: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t>психологического статуса и особенностей детс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>ко-</w:t>
      </w: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t>родительских дет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 xml:space="preserve">ей с тяжелыми </w:t>
      </w:r>
      <w:r w:rsidR="004272BD">
        <w:rPr>
          <w:rStyle w:val="a4"/>
          <w:rFonts w:ascii="Times New Roman" w:hAnsi="Times New Roman" w:cs="Times New Roman"/>
          <w:b/>
          <w:sz w:val="24"/>
          <w:szCs w:val="24"/>
        </w:rPr>
        <w:t xml:space="preserve">нарушениями речи  (для ребенка </w:t>
      </w:r>
      <w:r w:rsidR="004272BD" w:rsidRPr="004272BD">
        <w:rPr>
          <w:rStyle w:val="a4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Pr="007D5B8A">
        <w:rPr>
          <w:rStyle w:val="a4"/>
          <w:rFonts w:ascii="Times New Roman" w:hAnsi="Times New Roman" w:cs="Times New Roman"/>
          <w:b/>
          <w:sz w:val="24"/>
          <w:szCs w:val="24"/>
        </w:rPr>
        <w:t>-7 лет)</w:t>
      </w:r>
    </w:p>
    <w:p w:rsidR="00653F43" w:rsidRPr="00653F43" w:rsidRDefault="00931CA4" w:rsidP="00931CA4">
      <w:pPr>
        <w:rPr>
          <w:rStyle w:val="a4"/>
          <w:rFonts w:ascii="Times New Roman" w:eastAsia="Times New Roman" w:hAnsi="Times New Roman" w:cs="Times New Roman"/>
          <w:kern w:val="32"/>
          <w:sz w:val="24"/>
          <w:szCs w:val="24"/>
          <w:u w:val="single"/>
        </w:rPr>
      </w:pPr>
      <w:r>
        <w:rPr>
          <w:rStyle w:val="a4"/>
          <w:rFonts w:ascii="Times New Roman" w:eastAsia="Times New Roman" w:hAnsi="Times New Roman" w:cs="Times New Roman"/>
          <w:kern w:val="32"/>
          <w:sz w:val="24"/>
          <w:szCs w:val="24"/>
          <w:u w:val="single"/>
        </w:rPr>
        <w:t>Срок проведения диагностики:</w:t>
      </w:r>
      <w:r w:rsidRPr="00931CA4">
        <w:rPr>
          <w:rStyle w:val="a4"/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kern w:val="32"/>
          <w:sz w:val="24"/>
          <w:szCs w:val="24"/>
        </w:rPr>
        <w:t>май</w:t>
      </w:r>
      <w:r w:rsidRPr="00931CA4">
        <w:rPr>
          <w:rStyle w:val="a4"/>
          <w:rFonts w:ascii="Times New Roman" w:eastAsia="Times New Roman" w:hAnsi="Times New Roman" w:cs="Times New Roman"/>
          <w:b w:val="0"/>
          <w:kern w:val="32"/>
          <w:sz w:val="24"/>
          <w:szCs w:val="24"/>
        </w:rPr>
        <w:t xml:space="preserve"> 20</w:t>
      </w:r>
      <w:r>
        <w:rPr>
          <w:rStyle w:val="a4"/>
          <w:rFonts w:ascii="Times New Roman" w:eastAsia="Times New Roman" w:hAnsi="Times New Roman" w:cs="Times New Roman"/>
          <w:b w:val="0"/>
          <w:kern w:val="32"/>
          <w:sz w:val="24"/>
          <w:szCs w:val="24"/>
        </w:rPr>
        <w:t>2</w:t>
      </w:r>
      <w:r w:rsidR="007A05DF">
        <w:rPr>
          <w:rStyle w:val="a4"/>
          <w:rFonts w:ascii="Times New Roman" w:eastAsia="Times New Roman" w:hAnsi="Times New Roman" w:cs="Times New Roman"/>
          <w:b w:val="0"/>
          <w:kern w:val="32"/>
          <w:sz w:val="24"/>
          <w:szCs w:val="24"/>
        </w:rPr>
        <w:t>1</w:t>
      </w:r>
    </w:p>
    <w:tbl>
      <w:tblPr>
        <w:tblpPr w:leftFromText="180" w:rightFromText="180" w:vertAnchor="text" w:horzAnchor="margin" w:tblpXSpec="center" w:tblpY="9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864"/>
        <w:gridCol w:w="993"/>
        <w:gridCol w:w="992"/>
        <w:gridCol w:w="1103"/>
        <w:gridCol w:w="908"/>
      </w:tblGrid>
      <w:tr w:rsidR="00653F43" w:rsidRPr="002F3E1C" w:rsidTr="00653F43">
        <w:trPr>
          <w:trHeight w:val="440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</w:tr>
      <w:tr w:rsidR="00653F43" w:rsidRPr="002F3E1C" w:rsidTr="00653F43">
        <w:trPr>
          <w:trHeight w:val="440"/>
        </w:trPr>
        <w:tc>
          <w:tcPr>
            <w:tcW w:w="60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низ.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н/сред.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сред.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в/сред.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выс.</w:t>
            </w:r>
          </w:p>
        </w:tc>
      </w:tr>
      <w:tr w:rsidR="00653F43" w:rsidRPr="002F3E1C" w:rsidTr="00653F43">
        <w:trPr>
          <w:trHeight w:val="232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Эмоционально – личностная сфера ребенка с ТНР</w:t>
            </w:r>
          </w:p>
        </w:tc>
      </w:tr>
      <w:tr w:rsidR="00653F43" w:rsidRPr="002F3E1C" w:rsidTr="00653F43">
        <w:trPr>
          <w:trHeight w:val="202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Эмоционально – аффективное  состояние:</w:t>
            </w:r>
          </w:p>
        </w:tc>
      </w:tr>
      <w:tr w:rsidR="002F3E1C" w:rsidRPr="002F3E1C" w:rsidTr="00653F43">
        <w:trPr>
          <w:trHeight w:val="255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332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Агрессивность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Страхи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3F43" w:rsidRPr="002F3E1C" w:rsidTr="00653F43">
        <w:trPr>
          <w:trHeight w:val="123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Интеллектуально-познавательное развитие </w:t>
            </w:r>
          </w:p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ребенка с ТНР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Творческий характер деятельности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3F43" w:rsidRPr="002F3E1C" w:rsidTr="00653F43">
        <w:trPr>
          <w:trHeight w:val="248"/>
        </w:trPr>
        <w:tc>
          <w:tcPr>
            <w:tcW w:w="1000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Мотивационно-потребностная сфера ребенка с ТНР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43" w:rsidRPr="002F3E1C" w:rsidTr="00653F43">
        <w:trPr>
          <w:trHeight w:val="345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Определение общей направленности желаний:</w:t>
            </w:r>
          </w:p>
        </w:tc>
      </w:tr>
      <w:tr w:rsidR="00653F43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ориентированность на себя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10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15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75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3F43" w:rsidRPr="002F3E1C" w:rsidTr="00653F43">
        <w:trPr>
          <w:trHeight w:val="123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ориентированность на других людей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25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41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34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632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отказ от желаний или ориентация на «навязанные» желания.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3F43" w:rsidRPr="002F3E1C" w:rsidTr="00653F43">
        <w:trPr>
          <w:trHeight w:val="360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Успешность социальных действий ребенка с ТНР</w:t>
            </w:r>
          </w:p>
        </w:tc>
      </w:tr>
      <w:tr w:rsidR="00653F43" w:rsidRPr="002F3E1C" w:rsidTr="00653F43">
        <w:trPr>
          <w:trHeight w:val="241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Адаптированность к детскому саду 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10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17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52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E1C" w:rsidRPr="002F3E1C" w:rsidTr="00653F4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 с воспитателями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2F3E1C" w:rsidRPr="002F3E1C" w:rsidTr="00653F43">
        <w:trPr>
          <w:trHeight w:val="25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 со сверстниками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3F43" w:rsidRPr="002F3E1C" w:rsidTr="00653F43">
        <w:trPr>
          <w:trHeight w:val="25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Социальный статус в группе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18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28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DF621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32</w:t>
            </w:r>
            <w:r w:rsidR="00653F43" w:rsidRPr="002F3E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E1C" w:rsidRPr="002F3E1C" w:rsidTr="00653F43">
        <w:trPr>
          <w:trHeight w:val="26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Освоение основных общеобразовательных программ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16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Поведение на занятиях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3F43" w:rsidRPr="002F3E1C" w:rsidTr="00653F43">
        <w:trPr>
          <w:trHeight w:val="264"/>
        </w:trPr>
        <w:tc>
          <w:tcPr>
            <w:tcW w:w="109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Сфера детско-родительских  отношений  </w:t>
            </w:r>
          </w:p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 ребенка с ТНР</w:t>
            </w:r>
          </w:p>
        </w:tc>
      </w:tr>
      <w:tr w:rsidR="002F3E1C" w:rsidRPr="002F3E1C" w:rsidTr="00653F43">
        <w:trPr>
          <w:trHeight w:val="210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Адекватность оценки способностей и возможностей ребенка родителями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21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Восприятие ребенка, как оценивают родители его способности и возможности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F3E1C" w:rsidRPr="002F3E1C" w:rsidTr="00653F43">
        <w:trPr>
          <w:trHeight w:val="315"/>
        </w:trPr>
        <w:tc>
          <w:tcPr>
            <w:tcW w:w="604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Степень эмоционального  контакта между ребенком и родителем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3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E1C" w:rsidRPr="002F3E1C" w:rsidRDefault="002F3E1C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53F43" w:rsidRPr="002F3E1C" w:rsidTr="00653F43">
        <w:trPr>
          <w:trHeight w:val="165"/>
        </w:trPr>
        <w:tc>
          <w:tcPr>
            <w:tcW w:w="6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931CA4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 xml:space="preserve">Фамилия, инициалы </w:t>
            </w: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Pr="002F3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Е.И.Ниязова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43" w:rsidRPr="002F3E1C" w:rsidTr="00653F43">
        <w:trPr>
          <w:trHeight w:val="16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3E1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43" w:rsidRPr="002F3E1C" w:rsidRDefault="00653F43" w:rsidP="002F3E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E1C" w:rsidRDefault="002F3E1C" w:rsidP="00597F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3E1C" w:rsidRDefault="002F3E1C" w:rsidP="00597F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31CA4" w:rsidRDefault="00931CA4" w:rsidP="00597F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31CA4" w:rsidRDefault="00931CA4" w:rsidP="00597F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31CA4" w:rsidRDefault="00931CA4" w:rsidP="00597F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3E1C" w:rsidRDefault="002F3E1C" w:rsidP="00597F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7191C" w:rsidRDefault="00D7191C" w:rsidP="00604479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  <w:sectPr w:rsidR="00D7191C" w:rsidSect="00931CA4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604479" w:rsidRPr="00931CA4" w:rsidRDefault="00604479" w:rsidP="0060447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1CA4">
        <w:rPr>
          <w:rStyle w:val="a4"/>
          <w:rFonts w:ascii="Times New Roman" w:hAnsi="Times New Roman" w:cs="Times New Roman"/>
          <w:sz w:val="24"/>
          <w:szCs w:val="24"/>
        </w:rPr>
        <w:lastRenderedPageBreak/>
        <w:t>Динамика показателей диагностики эмоционально-психологического статуса и особенностей детско-родительских детей с тяжелыми нарушениями речи на сентябрь 2019 года</w:t>
      </w:r>
    </w:p>
    <w:p w:rsidR="00894F2A" w:rsidRDefault="002F3E1C" w:rsidP="00894F2A">
      <w:r>
        <w:rPr>
          <w:noProof/>
        </w:rPr>
        <w:drawing>
          <wp:inline distT="0" distB="0" distL="0" distR="0">
            <wp:extent cx="8639175" cy="4886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7F7A" w:rsidRPr="00894F2A" w:rsidRDefault="00894F2A" w:rsidP="00894F2A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4F2A">
        <w:rPr>
          <w:rStyle w:val="a4"/>
          <w:rFonts w:ascii="Times New Roman" w:hAnsi="Times New Roman" w:cs="Times New Roman"/>
          <w:sz w:val="24"/>
          <w:szCs w:val="24"/>
        </w:rPr>
        <w:t>Вывод:</w:t>
      </w:r>
      <w:r w:rsidRPr="00894F2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результате диагностики у детей с тяжелыми нарушениями речи были выявлены следующие проблемы: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снижение показателей интеллектуально-познавательной сферы, </w:t>
      </w:r>
      <w:r w:rsidRPr="00894F2A">
        <w:rPr>
          <w:rStyle w:val="a4"/>
          <w:rFonts w:ascii="Times New Roman" w:hAnsi="Times New Roman" w:cs="Times New Roman"/>
          <w:b w:val="0"/>
          <w:sz w:val="24"/>
          <w:szCs w:val="24"/>
        </w:rPr>
        <w:t>несформированность коммуникативных умений, соотве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тствующих возрасту - </w:t>
      </w:r>
      <w:r w:rsidRPr="00894F2A">
        <w:rPr>
          <w:rStyle w:val="a4"/>
          <w:rFonts w:ascii="Times New Roman" w:hAnsi="Times New Roman" w:cs="Times New Roman"/>
          <w:b w:val="0"/>
          <w:sz w:val="24"/>
          <w:szCs w:val="24"/>
        </w:rPr>
        <w:t>неумение войти в игру, обратится к сверстнику или взрослому; неуверенность, робость, снижение самооценки, что существенно оказывает влияние на общее психофизилогическое и эмоциональное состояние детей.</w:t>
      </w:r>
    </w:p>
    <w:p w:rsidR="00D7191C" w:rsidRPr="00894F2A" w:rsidRDefault="00D7191C" w:rsidP="00D7191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F2A">
        <w:rPr>
          <w:rStyle w:val="a4"/>
          <w:rFonts w:ascii="Times New Roman" w:hAnsi="Times New Roman" w:cs="Times New Roman"/>
          <w:sz w:val="24"/>
          <w:szCs w:val="24"/>
        </w:rPr>
        <w:lastRenderedPageBreak/>
        <w:t>Динамика показателей диагностики эмоционально-психологического статуса и особенностей детско-родительских детей с тяжел</w:t>
      </w:r>
      <w:r w:rsidR="007A05DF">
        <w:rPr>
          <w:rStyle w:val="a4"/>
          <w:rFonts w:ascii="Times New Roman" w:hAnsi="Times New Roman" w:cs="Times New Roman"/>
          <w:sz w:val="24"/>
          <w:szCs w:val="24"/>
        </w:rPr>
        <w:t>ыми нарушениями речи на май 2021</w:t>
      </w:r>
      <w:r w:rsidRPr="00894F2A">
        <w:rPr>
          <w:rStyle w:val="a4"/>
          <w:rFonts w:ascii="Times New Roman" w:hAnsi="Times New Roman" w:cs="Times New Roman"/>
          <w:sz w:val="24"/>
          <w:szCs w:val="24"/>
        </w:rPr>
        <w:t xml:space="preserve"> года</w:t>
      </w:r>
    </w:p>
    <w:p w:rsidR="00604479" w:rsidRDefault="00604479" w:rsidP="00604479">
      <w:pPr>
        <w:tabs>
          <w:tab w:val="left" w:pos="2115"/>
          <w:tab w:val="left" w:pos="4935"/>
        </w:tabs>
      </w:pPr>
      <w:r>
        <w:rPr>
          <w:noProof/>
        </w:rPr>
        <w:drawing>
          <wp:inline distT="0" distB="0" distL="0" distR="0">
            <wp:extent cx="7743825" cy="46101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71DD" w:rsidRPr="003F71DD" w:rsidRDefault="00894F2A" w:rsidP="003F71D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4F2A">
        <w:rPr>
          <w:rStyle w:val="a4"/>
          <w:rFonts w:ascii="Times New Roman" w:hAnsi="Times New Roman" w:cs="Times New Roman"/>
          <w:sz w:val="24"/>
          <w:szCs w:val="24"/>
        </w:rPr>
        <w:t>Вывод: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</w:t>
      </w:r>
      <w:r w:rsidRPr="00894F2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результат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>ов</w:t>
      </w:r>
      <w:r w:rsidRPr="00894F2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повторной 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комплексной психолого-педагогической </w:t>
      </w:r>
      <w:r w:rsidRPr="00894F2A">
        <w:rPr>
          <w:rStyle w:val="a4"/>
          <w:rFonts w:ascii="Times New Roman" w:hAnsi="Times New Roman" w:cs="Times New Roman"/>
          <w:b w:val="0"/>
          <w:sz w:val="24"/>
          <w:szCs w:val="24"/>
        </w:rPr>
        <w:t>диагностики детей с тяжелыми нарушениями речи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итогам </w:t>
      </w:r>
      <w:r w:rsidR="007A05DF">
        <w:rPr>
          <w:rStyle w:val="a4"/>
          <w:rFonts w:ascii="Times New Roman" w:hAnsi="Times New Roman" w:cs="Times New Roman"/>
          <w:b w:val="0"/>
          <w:sz w:val="24"/>
          <w:szCs w:val="24"/>
        </w:rPr>
        <w:t>повторной диагностики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можно 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>сделать заключение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, что во всех показателях</w:t>
      </w:r>
      <w:r w:rsidR="003F71DD" w:rsidRPr="003F71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>эмоционально-</w:t>
      </w:r>
      <w:r w:rsidR="003F71DD" w:rsidRPr="007D5B8A">
        <w:rPr>
          <w:rStyle w:val="a4"/>
          <w:rFonts w:ascii="Times New Roman" w:hAnsi="Times New Roman" w:cs="Times New Roman"/>
          <w:b w:val="0"/>
          <w:sz w:val="24"/>
          <w:szCs w:val="24"/>
        </w:rPr>
        <w:t>психологического статуса и особенностей детс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>ко-</w:t>
      </w:r>
      <w:r w:rsidR="003F71DD" w:rsidRPr="007D5B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родительских </w:t>
      </w:r>
      <w:r w:rsidR="00F86DF0">
        <w:rPr>
          <w:rStyle w:val="a4"/>
          <w:rFonts w:ascii="Times New Roman" w:hAnsi="Times New Roman" w:cs="Times New Roman"/>
          <w:b w:val="0"/>
          <w:sz w:val="24"/>
          <w:szCs w:val="24"/>
        </w:rPr>
        <w:t>отношений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наблюдается устойчивая положительная динамика, что свидетельствует о правильно построенном образовательном маршруте  для ребенка с тяжелыми нарушениями речи. А также позволяет сделать вывод, что </w:t>
      </w:r>
      <w:r w:rsidR="003F71DD" w:rsidRPr="003F71DD">
        <w:rPr>
          <w:rStyle w:val="a4"/>
          <w:rFonts w:ascii="Times New Roman" w:hAnsi="Times New Roman" w:cs="Times New Roman"/>
          <w:b w:val="0"/>
          <w:sz w:val="24"/>
          <w:szCs w:val="24"/>
        </w:rPr>
        <w:t>метод Реджио-подхода,</w:t>
      </w:r>
      <w:r w:rsidR="003F71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1DD" w:rsidRPr="003F71DD">
        <w:rPr>
          <w:rStyle w:val="a4"/>
          <w:rFonts w:ascii="Times New Roman" w:hAnsi="Times New Roman" w:cs="Times New Roman"/>
          <w:b w:val="0"/>
          <w:sz w:val="24"/>
          <w:szCs w:val="24"/>
        </w:rPr>
        <w:t>включенный в систему комплексного сопровождения детей с ТНР, является эффективным и доступным педагогическим ресурсом, позволяющим осуществлять социальную адаптацию и реабилитацию детей дошкольного возраста с ТНР.</w:t>
      </w:r>
    </w:p>
    <w:p w:rsidR="003F71DD" w:rsidRDefault="003F71DD" w:rsidP="00894F2A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sectPr w:rsidR="003F71DD" w:rsidSect="00D7191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F8" w:rsidRDefault="00EF46F8" w:rsidP="00604479">
      <w:pPr>
        <w:spacing w:after="0" w:line="240" w:lineRule="auto"/>
      </w:pPr>
      <w:r>
        <w:separator/>
      </w:r>
    </w:p>
  </w:endnote>
  <w:endnote w:type="continuationSeparator" w:id="0">
    <w:p w:rsidR="00EF46F8" w:rsidRDefault="00EF46F8" w:rsidP="0060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F8" w:rsidRDefault="00EF46F8" w:rsidP="00604479">
      <w:pPr>
        <w:spacing w:after="0" w:line="240" w:lineRule="auto"/>
      </w:pPr>
      <w:r>
        <w:separator/>
      </w:r>
    </w:p>
  </w:footnote>
  <w:footnote w:type="continuationSeparator" w:id="0">
    <w:p w:rsidR="00EF46F8" w:rsidRDefault="00EF46F8" w:rsidP="0060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5C4"/>
    <w:multiLevelType w:val="hybridMultilevel"/>
    <w:tmpl w:val="30C67926"/>
    <w:lvl w:ilvl="0" w:tplc="E63C33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3373"/>
    <w:multiLevelType w:val="hybridMultilevel"/>
    <w:tmpl w:val="FA24E790"/>
    <w:lvl w:ilvl="0" w:tplc="E63C33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C0348"/>
    <w:multiLevelType w:val="hybridMultilevel"/>
    <w:tmpl w:val="2D16F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C8D"/>
    <w:rsid w:val="000C5165"/>
    <w:rsid w:val="00105B33"/>
    <w:rsid w:val="00166AD2"/>
    <w:rsid w:val="001D1EDF"/>
    <w:rsid w:val="001F5B56"/>
    <w:rsid w:val="002766C7"/>
    <w:rsid w:val="002B4F55"/>
    <w:rsid w:val="002F3E1C"/>
    <w:rsid w:val="003F71DD"/>
    <w:rsid w:val="00403C67"/>
    <w:rsid w:val="004272BD"/>
    <w:rsid w:val="00446FE2"/>
    <w:rsid w:val="00596C8D"/>
    <w:rsid w:val="00597F7A"/>
    <w:rsid w:val="006043DF"/>
    <w:rsid w:val="00604479"/>
    <w:rsid w:val="006137C5"/>
    <w:rsid w:val="00653F43"/>
    <w:rsid w:val="00691C39"/>
    <w:rsid w:val="007A05DF"/>
    <w:rsid w:val="007B33E7"/>
    <w:rsid w:val="007D5B8A"/>
    <w:rsid w:val="007D653A"/>
    <w:rsid w:val="008374E2"/>
    <w:rsid w:val="00894F2A"/>
    <w:rsid w:val="008951AB"/>
    <w:rsid w:val="008C33CB"/>
    <w:rsid w:val="00931CA4"/>
    <w:rsid w:val="00AD7514"/>
    <w:rsid w:val="00B31430"/>
    <w:rsid w:val="00B873E4"/>
    <w:rsid w:val="00B87DCE"/>
    <w:rsid w:val="00BE41FD"/>
    <w:rsid w:val="00C05D8D"/>
    <w:rsid w:val="00D1341A"/>
    <w:rsid w:val="00D7191C"/>
    <w:rsid w:val="00DA6B77"/>
    <w:rsid w:val="00DA75C2"/>
    <w:rsid w:val="00DF6214"/>
    <w:rsid w:val="00DF7F6F"/>
    <w:rsid w:val="00E91DE7"/>
    <w:rsid w:val="00EF46F8"/>
    <w:rsid w:val="00F44AAA"/>
    <w:rsid w:val="00F86DF0"/>
    <w:rsid w:val="00FA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E"/>
  </w:style>
  <w:style w:type="paragraph" w:styleId="1">
    <w:name w:val="heading 1"/>
    <w:basedOn w:val="a"/>
    <w:next w:val="a"/>
    <w:link w:val="10"/>
    <w:qFormat/>
    <w:rsid w:val="00597F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7F7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4">
    <w:name w:val="Strong"/>
    <w:qFormat/>
    <w:rsid w:val="00597F7A"/>
    <w:rPr>
      <w:b/>
      <w:bCs/>
    </w:rPr>
  </w:style>
  <w:style w:type="paragraph" w:styleId="a5">
    <w:name w:val="No Spacing"/>
    <w:link w:val="a6"/>
    <w:qFormat/>
    <w:rsid w:val="00597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597F7A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7D5B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E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0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4479"/>
  </w:style>
  <w:style w:type="paragraph" w:styleId="ac">
    <w:name w:val="footer"/>
    <w:basedOn w:val="a"/>
    <w:link w:val="ad"/>
    <w:uiPriority w:val="99"/>
    <w:semiHidden/>
    <w:unhideWhenUsed/>
    <w:rsid w:val="0060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8660870516185491E-2"/>
          <c:y val="1.4200162152505804E-2"/>
          <c:w val="0.75166622922134729"/>
          <c:h val="0.473778290802656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 уровень</c:v>
                </c:pt>
              </c:strCache>
            </c:strRef>
          </c:tx>
          <c:cat>
            <c:strRef>
              <c:f>Лист1!$A$2:$A$21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Лист1!$B$2:$B$21</c:f>
              <c:numCache>
                <c:formatCode>0%</c:formatCode>
                <c:ptCount val="20"/>
                <c:pt idx="0">
                  <c:v>0.35000000000000031</c:v>
                </c:pt>
                <c:pt idx="1">
                  <c:v>3.0000000000000016E-2</c:v>
                </c:pt>
                <c:pt idx="2">
                  <c:v>4.0000000000000022E-2</c:v>
                </c:pt>
                <c:pt idx="3">
                  <c:v>0</c:v>
                </c:pt>
                <c:pt idx="4">
                  <c:v>0.30000000000000032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0.14000000000000001</c:v>
                </c:pt>
                <c:pt idx="8">
                  <c:v>0.99</c:v>
                </c:pt>
                <c:pt idx="9">
                  <c:v>0.14000000000000001</c:v>
                </c:pt>
                <c:pt idx="10">
                  <c:v>0</c:v>
                </c:pt>
                <c:pt idx="11">
                  <c:v>0.15000000000000016</c:v>
                </c:pt>
                <c:pt idx="12">
                  <c:v>7.0000000000000034E-2</c:v>
                </c:pt>
                <c:pt idx="13">
                  <c:v>0.14000000000000001</c:v>
                </c:pt>
                <c:pt idx="14">
                  <c:v>0.14000000000000001</c:v>
                </c:pt>
                <c:pt idx="15">
                  <c:v>7.0000000000000034E-2</c:v>
                </c:pt>
                <c:pt idx="16" formatCode="General">
                  <c:v>0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ниже сред.</c:v>
                </c:pt>
              </c:strCache>
            </c:strRef>
          </c:tx>
          <c:cat>
            <c:strRef>
              <c:f>Лист1!$A$2:$A$21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Лист1!$C$2:$C$21</c:f>
              <c:numCache>
                <c:formatCode>0%</c:formatCode>
                <c:ptCount val="20"/>
                <c:pt idx="0">
                  <c:v>0.42000000000000032</c:v>
                </c:pt>
                <c:pt idx="1">
                  <c:v>0.2</c:v>
                </c:pt>
                <c:pt idx="2">
                  <c:v>0.56999999999999995</c:v>
                </c:pt>
                <c:pt idx="3">
                  <c:v>0</c:v>
                </c:pt>
                <c:pt idx="4">
                  <c:v>0.84000000000000064</c:v>
                </c:pt>
                <c:pt idx="5">
                  <c:v>0.8</c:v>
                </c:pt>
                <c:pt idx="6">
                  <c:v>7.0000000000000034E-2</c:v>
                </c:pt>
                <c:pt idx="7">
                  <c:v>0.35000000000000031</c:v>
                </c:pt>
                <c:pt idx="8">
                  <c:v>0</c:v>
                </c:pt>
                <c:pt idx="9">
                  <c:v>0.18000000000000016</c:v>
                </c:pt>
                <c:pt idx="10">
                  <c:v>0</c:v>
                </c:pt>
                <c:pt idx="11">
                  <c:v>0.4</c:v>
                </c:pt>
                <c:pt idx="12">
                  <c:v>0.28000000000000008</c:v>
                </c:pt>
                <c:pt idx="13">
                  <c:v>0.64000000000000079</c:v>
                </c:pt>
                <c:pt idx="14">
                  <c:v>0.56999999999999995</c:v>
                </c:pt>
                <c:pt idx="15">
                  <c:v>0.28000000000000008</c:v>
                </c:pt>
                <c:pt idx="16">
                  <c:v>0.14000000000000001</c:v>
                </c:pt>
                <c:pt idx="17">
                  <c:v>3.0000000000000016E-2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сред. уровень</c:v>
                </c:pt>
              </c:strCache>
            </c:strRef>
          </c:tx>
          <c:cat>
            <c:strRef>
              <c:f>Лист1!$A$2:$A$21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Лист1!$D$2:$D$21</c:f>
              <c:numCache>
                <c:formatCode>0%</c:formatCode>
                <c:ptCount val="20"/>
                <c:pt idx="0">
                  <c:v>0.21000000000000016</c:v>
                </c:pt>
                <c:pt idx="1">
                  <c:v>0.71000000000000063</c:v>
                </c:pt>
                <c:pt idx="2">
                  <c:v>0.1</c:v>
                </c:pt>
                <c:pt idx="3">
                  <c:v>0.78</c:v>
                </c:pt>
                <c:pt idx="4">
                  <c:v>7.0000000000000034E-2</c:v>
                </c:pt>
                <c:pt idx="5">
                  <c:v>6.0000000000000032E-2</c:v>
                </c:pt>
                <c:pt idx="6">
                  <c:v>0.56999999999999995</c:v>
                </c:pt>
                <c:pt idx="7">
                  <c:v>0.35000000000000031</c:v>
                </c:pt>
                <c:pt idx="8">
                  <c:v>0</c:v>
                </c:pt>
                <c:pt idx="9">
                  <c:v>0.24000000000000016</c:v>
                </c:pt>
                <c:pt idx="10">
                  <c:v>0.14000000000000001</c:v>
                </c:pt>
                <c:pt idx="11">
                  <c:v>0.15000000000000016</c:v>
                </c:pt>
                <c:pt idx="12">
                  <c:v>4.0000000000000022E-2</c:v>
                </c:pt>
                <c:pt idx="13">
                  <c:v>0.21000000000000016</c:v>
                </c:pt>
                <c:pt idx="14">
                  <c:v>0.28000000000000008</c:v>
                </c:pt>
                <c:pt idx="15">
                  <c:v>0.64000000000000079</c:v>
                </c:pt>
                <c:pt idx="16">
                  <c:v>0.85000000000000064</c:v>
                </c:pt>
                <c:pt idx="17">
                  <c:v>0.97000000000000053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выше среднего</c:v>
                </c:pt>
              </c:strCache>
            </c:strRef>
          </c:tx>
          <c:cat>
            <c:strRef>
              <c:f>Лист1!$A$2:$A$21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Лист1!$E$2:$E$21</c:f>
              <c:numCache>
                <c:formatCode>0%</c:formatCode>
                <c:ptCount val="20"/>
                <c:pt idx="0">
                  <c:v>0</c:v>
                </c:pt>
                <c:pt idx="1">
                  <c:v>4.0000000000000022E-2</c:v>
                </c:pt>
                <c:pt idx="2">
                  <c:v>0.28000000000000008</c:v>
                </c:pt>
                <c:pt idx="3">
                  <c:v>0.21000000000000016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0.14000000000000001</c:v>
                </c:pt>
                <c:pt idx="8">
                  <c:v>0</c:v>
                </c:pt>
                <c:pt idx="9">
                  <c:v>0.21000000000000016</c:v>
                </c:pt>
                <c:pt idx="10" formatCode="General">
                  <c:v>0</c:v>
                </c:pt>
                <c:pt idx="11">
                  <c:v>0</c:v>
                </c:pt>
                <c:pt idx="12">
                  <c:v>7.0000000000000034E-2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выс. уровень</c:v>
                </c:pt>
              </c:strCache>
            </c:strRef>
          </c:tx>
          <c:cat>
            <c:strRef>
              <c:f>Лист1!$A$2:$A$21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Лист1!$F$2:$F$21</c:f>
              <c:numCache>
                <c:formatCode>0%</c:formatCode>
                <c:ptCount val="20"/>
                <c:pt idx="0">
                  <c:v>0</c:v>
                </c:pt>
                <c:pt idx="1">
                  <c:v>1.0000000000000005E-2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7.0000000000000034E-2</c:v>
                </c:pt>
                <c:pt idx="7">
                  <c:v>0</c:v>
                </c:pt>
                <c:pt idx="8">
                  <c:v>1.0000000000000005E-2</c:v>
                </c:pt>
                <c:pt idx="9">
                  <c:v>0.21000000000000016</c:v>
                </c:pt>
                <c:pt idx="10">
                  <c:v>0.85000000000000064</c:v>
                </c:pt>
                <c:pt idx="11">
                  <c:v>0</c:v>
                </c:pt>
                <c:pt idx="12">
                  <c:v>0.14000000000000001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axId val="262553984"/>
        <c:axId val="262555904"/>
      </c:barChart>
      <c:catAx>
        <c:axId val="262553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62555904"/>
        <c:crosses val="autoZero"/>
        <c:auto val="1"/>
        <c:lblAlgn val="ctr"/>
        <c:lblOffset val="100"/>
      </c:catAx>
      <c:valAx>
        <c:axId val="262555904"/>
        <c:scaling>
          <c:orientation val="minMax"/>
        </c:scaling>
        <c:axPos val="l"/>
        <c:majorGridlines/>
        <c:numFmt formatCode="0%" sourceLinked="1"/>
        <c:tickLblPos val="nextTo"/>
        <c:crossAx val="262553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 уровень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0.15000000000000016</c:v>
                </c:pt>
                <c:pt idx="1">
                  <c:v>3.0000000000000002E-2</c:v>
                </c:pt>
                <c:pt idx="2">
                  <c:v>0.30000000000000032</c:v>
                </c:pt>
                <c:pt idx="3">
                  <c:v>0</c:v>
                </c:pt>
                <c:pt idx="4">
                  <c:v>0.15000000000000016</c:v>
                </c:pt>
                <c:pt idx="5">
                  <c:v>3.0000000000000002E-2</c:v>
                </c:pt>
                <c:pt idx="6">
                  <c:v>0.1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2.0000000000000011E-2</c:v>
                </c:pt>
                <c:pt idx="13">
                  <c:v>0.05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ниже сред.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Лист1!$C$2:$C$19</c:f>
              <c:numCache>
                <c:formatCode>0%</c:formatCode>
                <c:ptCount val="18"/>
                <c:pt idx="0">
                  <c:v>0.23</c:v>
                </c:pt>
                <c:pt idx="1">
                  <c:v>0.17</c:v>
                </c:pt>
                <c:pt idx="2">
                  <c:v>0.45</c:v>
                </c:pt>
                <c:pt idx="3">
                  <c:v>0.12000000000000002</c:v>
                </c:pt>
                <c:pt idx="4">
                  <c:v>0.74000000000000066</c:v>
                </c:pt>
                <c:pt idx="5">
                  <c:v>0.62000000000000066</c:v>
                </c:pt>
                <c:pt idx="6">
                  <c:v>0.15000000000000016</c:v>
                </c:pt>
                <c:pt idx="7">
                  <c:v>0.25</c:v>
                </c:pt>
                <c:pt idx="8">
                  <c:v>0</c:v>
                </c:pt>
                <c:pt idx="9">
                  <c:v>0.1</c:v>
                </c:pt>
                <c:pt idx="10">
                  <c:v>0</c:v>
                </c:pt>
                <c:pt idx="11">
                  <c:v>0.35000000000000031</c:v>
                </c:pt>
                <c:pt idx="12">
                  <c:v>0.18000000000000016</c:v>
                </c:pt>
                <c:pt idx="13">
                  <c:v>0.4</c:v>
                </c:pt>
                <c:pt idx="14">
                  <c:v>0.30000000000000032</c:v>
                </c:pt>
                <c:pt idx="15">
                  <c:v>0.28000000000000008</c:v>
                </c:pt>
                <c:pt idx="16">
                  <c:v>4.0000000000000022E-2</c:v>
                </c:pt>
                <c:pt idx="1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сред. уровень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Лист1!$D$2:$D$19</c:f>
              <c:numCache>
                <c:formatCode>0%</c:formatCode>
                <c:ptCount val="18"/>
                <c:pt idx="0">
                  <c:v>0.62000000000000066</c:v>
                </c:pt>
                <c:pt idx="1">
                  <c:v>0.8</c:v>
                </c:pt>
                <c:pt idx="2">
                  <c:v>0.25</c:v>
                </c:pt>
                <c:pt idx="3">
                  <c:v>0.78</c:v>
                </c:pt>
                <c:pt idx="4">
                  <c:v>0.3200000000000004</c:v>
                </c:pt>
                <c:pt idx="5">
                  <c:v>0.35000000000000031</c:v>
                </c:pt>
                <c:pt idx="6">
                  <c:v>0.75000000000000078</c:v>
                </c:pt>
                <c:pt idx="7">
                  <c:v>0.41000000000000031</c:v>
                </c:pt>
                <c:pt idx="8">
                  <c:v>0</c:v>
                </c:pt>
                <c:pt idx="9">
                  <c:v>0.17</c:v>
                </c:pt>
                <c:pt idx="10">
                  <c:v>0.05</c:v>
                </c:pt>
                <c:pt idx="11">
                  <c:v>0.65000000000000091</c:v>
                </c:pt>
                <c:pt idx="12">
                  <c:v>0.28000000000000008</c:v>
                </c:pt>
                <c:pt idx="13">
                  <c:v>0.55000000000000004</c:v>
                </c:pt>
                <c:pt idx="14">
                  <c:v>0.70000000000000062</c:v>
                </c:pt>
                <c:pt idx="15">
                  <c:v>0.71000000000000063</c:v>
                </c:pt>
                <c:pt idx="16">
                  <c:v>0.96000000000000063</c:v>
                </c:pt>
                <c:pt idx="1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выше среднего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Лист1!$E$2:$E$19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0.34</c:v>
                </c:pt>
                <c:pt idx="8">
                  <c:v>0</c:v>
                </c:pt>
                <c:pt idx="9">
                  <c:v>0.21000000000000016</c:v>
                </c:pt>
                <c:pt idx="10">
                  <c:v>0.2</c:v>
                </c:pt>
                <c:pt idx="11">
                  <c:v>0</c:v>
                </c:pt>
                <c:pt idx="12">
                  <c:v>0.2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выс. уровень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Самооценка</c:v>
                </c:pt>
                <c:pt idx="1">
                  <c:v>Тревожность</c:v>
                </c:pt>
                <c:pt idx="2">
                  <c:v>Агрессивность</c:v>
                </c:pt>
                <c:pt idx="3">
                  <c:v>Страхи</c:v>
                </c:pt>
                <c:pt idx="4">
                  <c:v>Развитие познавательных процессов</c:v>
                </c:pt>
                <c:pt idx="5">
                  <c:v>Творческий характер деятельности</c:v>
                </c:pt>
                <c:pt idx="6">
                  <c:v>ориентированность на себя</c:v>
                </c:pt>
                <c:pt idx="7">
                  <c:v>ориентированность на других людей</c:v>
                </c:pt>
                <c:pt idx="8">
                  <c:v>отказ от желаний или ориентация на «навязанные» желания.</c:v>
                </c:pt>
                <c:pt idx="9">
                  <c:v>Адаптированность к детскому саду </c:v>
                </c:pt>
                <c:pt idx="10">
                  <c:v>Межличностные отношения с воспитателями </c:v>
                </c:pt>
                <c:pt idx="11">
                  <c:v>Межличностные отношения со сверстниками </c:v>
                </c:pt>
                <c:pt idx="12">
                  <c:v>Социальный статус в группе</c:v>
                </c:pt>
                <c:pt idx="13">
                  <c:v>Освоение основных общеобразовательных программ</c:v>
                </c:pt>
                <c:pt idx="14">
                  <c:v>Поведение на занятиях</c:v>
                </c:pt>
                <c:pt idx="15">
                  <c:v>Адекватность оценки способностей и возможностей ребенка родителями</c:v>
                </c:pt>
                <c:pt idx="16">
                  <c:v>Восприятие ребенка, как оценивают родители его способности и возможности</c:v>
                </c:pt>
                <c:pt idx="17">
                  <c:v>Степень эмоционального  контакта между ребенком и родителем</c:v>
                </c:pt>
              </c:strCache>
            </c:strRef>
          </c:cat>
          <c:val>
            <c:numRef>
              <c:f>Лист1!$F$2:$F$19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0.52</c:v>
                </c:pt>
                <c:pt idx="10">
                  <c:v>0.85000000000000064</c:v>
                </c:pt>
                <c:pt idx="11">
                  <c:v>0</c:v>
                </c:pt>
                <c:pt idx="12">
                  <c:v>0.3200000000000004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axId val="88989696"/>
        <c:axId val="88991232"/>
      </c:barChart>
      <c:catAx>
        <c:axId val="88989696"/>
        <c:scaling>
          <c:orientation val="minMax"/>
        </c:scaling>
        <c:axPos val="b"/>
        <c:numFmt formatCode="General" sourceLinked="1"/>
        <c:majorTickMark val="none"/>
        <c:tickLblPos val="nextTo"/>
        <c:crossAx val="88991232"/>
        <c:crosses val="autoZero"/>
        <c:auto val="1"/>
        <c:lblAlgn val="ctr"/>
        <c:lblOffset val="100"/>
      </c:catAx>
      <c:valAx>
        <c:axId val="8899123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8989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64CD-2E43-4855-AAD0-EE9C84FD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ДС 14</cp:lastModifiedBy>
  <cp:revision>11</cp:revision>
  <dcterms:created xsi:type="dcterms:W3CDTF">2020-05-26T05:34:00Z</dcterms:created>
  <dcterms:modified xsi:type="dcterms:W3CDTF">2022-04-21T05:33:00Z</dcterms:modified>
</cp:coreProperties>
</file>