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C2" w:rsidRPr="00CA55C2" w:rsidRDefault="00CA55C2" w:rsidP="00CA5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5C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Анализ результатов диагностических исследований специалиста-логопеда</w:t>
      </w:r>
    </w:p>
    <w:p w:rsidR="00CA55C2" w:rsidRPr="00CA55C2" w:rsidRDefault="00CA55C2" w:rsidP="00CA5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5C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 в рамках участия в реализации тематического проекта </w:t>
      </w:r>
    </w:p>
    <w:p w:rsidR="00CA55C2" w:rsidRPr="00CA55C2" w:rsidRDefault="00CA55C2" w:rsidP="00CA5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5C2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«Создание системы реабилитационной помощи на дому «Не один дома»</w:t>
      </w:r>
    </w:p>
    <w:p w:rsidR="00CA55C2" w:rsidRPr="00CA55C2" w:rsidRDefault="00CA55C2" w:rsidP="00CA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5C2" w:rsidRPr="00CA55C2" w:rsidRDefault="00CA55C2" w:rsidP="00CA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  <w:t xml:space="preserve">С целью оценки динамики качества </w:t>
      </w:r>
      <w:proofErr w:type="spellStart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устной и письменной речи в рамках реализации тематического проекта «Создание системы реабилитационной </w:t>
      </w:r>
      <w:proofErr w:type="spellStart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помощт</w:t>
      </w:r>
      <w:proofErr w:type="spellEnd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на дому «Не один дома», логопедом была проведена соответствующая диагностика с использованием следующих методик:</w:t>
      </w:r>
    </w:p>
    <w:p w:rsidR="00CA55C2" w:rsidRPr="00CA55C2" w:rsidRDefault="00CA55C2" w:rsidP="00CA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  <w:t xml:space="preserve">1) Новиковская О.А. «Как научиться быстро говорить от 1 года до 4 лет. Развитие речи. Звуки, слова, фразы», позволяющая оценить </w:t>
      </w:r>
      <w:proofErr w:type="spellStart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звукового строя речи ребенка, его словарный запас, умение образовывать новые слова с помощью суффиксов и приставок, умение согласовывать слова в предложении по роду, числу и падежу;</w:t>
      </w:r>
    </w:p>
    <w:p w:rsidR="00CA55C2" w:rsidRPr="00CA55C2" w:rsidRDefault="00CA55C2" w:rsidP="00CA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  <w:t>2) Иншакова О.Б. «Альбом для логопеда», позволяющий выявить нарушения звукопроизношения, слоговой структуры слов, фонематического анализа и синтеза, словаря и грамматического строя речи у обследуемого.</w:t>
      </w:r>
    </w:p>
    <w:p w:rsidR="00CA55C2" w:rsidRPr="00CA55C2" w:rsidRDefault="00CA55C2" w:rsidP="00CA5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3) Иншакова О.Б. «Методика обследования письма» позволяющая оценить  степень выраженности нарушения и охарактеризовать уровень  </w:t>
      </w:r>
      <w:proofErr w:type="spellStart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контроля за процессом письма, который определяется  вычитанием числа ошибок, найденных и верно исправленных обследуемым, из  общего количества допущенных ошибок. Все обнаруженные ошибки делятся на </w:t>
      </w:r>
      <w:proofErr w:type="spellStart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дисграфические</w:t>
      </w:r>
      <w:proofErr w:type="spellEnd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дизорфографические</w:t>
      </w:r>
      <w:proofErr w:type="spellEnd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аграмматические</w:t>
      </w:r>
      <w:proofErr w:type="spellEnd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 метаязыковые.</w:t>
      </w:r>
    </w:p>
    <w:p w:rsidR="00CA55C2" w:rsidRPr="00CA55C2" w:rsidRDefault="00CA55C2" w:rsidP="00CA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  <w:t>Диагностические измерения проводились в 2 этапа у 20 участников проекта с нарушениями речи. Первичный этап - перед началом участия в реализации тематического проекта. Итоговый этап (контрольный) - по итогам участия в проекте. </w:t>
      </w:r>
    </w:p>
    <w:p w:rsidR="00CA55C2" w:rsidRPr="00CA55C2" w:rsidRDefault="00CA55C2" w:rsidP="00CA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  <w:t xml:space="preserve">Первичная диагностика показала, что устная речь сформирована на низком уровне у 16 (80%) обследуемых. Из них у 10 (50%) человек наблюдается стойкий </w:t>
      </w:r>
      <w:proofErr w:type="spellStart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аграмматизм</w:t>
      </w:r>
      <w:proofErr w:type="spellEnd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неразборчивая, невнятная речь. У 16 (80%) обследуемых отмечается нарушение речевого дыхания, фонематических процессов. У 5 (25%) человек затруднено понимание обращенной речи. У 12 (60%) - множественные нарушения звукопроизношения, активный и пассивный словарный запас ниже нормы. </w:t>
      </w:r>
    </w:p>
    <w:p w:rsidR="00CA55C2" w:rsidRPr="00CA55C2" w:rsidRDefault="00CA55C2" w:rsidP="00CA5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Устная речь сформирована на среднем уровне у 4 (20%) человек, их связная речь недостаточно развита, имеются трудности в построении самостоятельного связного высказывания. </w:t>
      </w:r>
    </w:p>
    <w:p w:rsidR="00CA55C2" w:rsidRPr="00CA55C2" w:rsidRDefault="00CA55C2" w:rsidP="00CA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  <w:t xml:space="preserve">Низкая </w:t>
      </w:r>
      <w:proofErr w:type="spellStart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письменной речи при первичном обследовании была выявлена у 19 (95%) участников проекта, Из них 14 (70%) человек допускают </w:t>
      </w:r>
      <w:proofErr w:type="spellStart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дисграфические</w:t>
      </w:r>
      <w:proofErr w:type="spellEnd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ошибки на письме. У 12 (60%)- орфографические и пунктуационные ошибки, низкая скорость чтения. У 5 (25%) участников проекта письменная речь отсутствует, навык чтения не </w:t>
      </w:r>
      <w:proofErr w:type="spellStart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сформирнован</w:t>
      </w:r>
      <w:proofErr w:type="spellEnd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 </w:t>
      </w:r>
    </w:p>
    <w:p w:rsidR="00CA55C2" w:rsidRPr="00CA55C2" w:rsidRDefault="00CA55C2" w:rsidP="00CA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  <w:t xml:space="preserve">Средний уровень </w:t>
      </w:r>
      <w:proofErr w:type="spellStart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письменной речи наблюдается у 1 (5%) получателя услуг. Допускает отдельные орфографические и пунктуационные ошибки. </w:t>
      </w:r>
    </w:p>
    <w:p w:rsidR="00CA55C2" w:rsidRPr="00CA55C2" w:rsidRDefault="00CA55C2" w:rsidP="00CA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  <w:t xml:space="preserve">Итоговая диагностика устной речи выявила положительную динамику у 20 (100%) человек, у всех улучшилось речевое дыхание, фонематические процессы, связная речь. Значительно улучшилась устная речь у 8 (40%) обследуемых - у 7 (35%) с низкого уровня </w:t>
      </w:r>
      <w:proofErr w:type="spellStart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до среднего уровня, у 1 (5%) - со среднего уровня до высокого уровня. </w:t>
      </w:r>
    </w:p>
    <w:p w:rsidR="00CA55C2" w:rsidRPr="00CA55C2" w:rsidRDefault="00CA55C2" w:rsidP="00CA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  <w:t xml:space="preserve">Значительное улучшение </w:t>
      </w:r>
      <w:proofErr w:type="spellStart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письменной речи наблюдается у 2 (10%) получателей услуг. Уменьшилось количество </w:t>
      </w:r>
      <w:proofErr w:type="spellStart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дисграфических</w:t>
      </w:r>
      <w:proofErr w:type="spellEnd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ошибок, повысилась скорость чтения и понимание смысла прочитанного. У 13 (65%) отмечается положительная динамика в преодолении орфографических ошибок, повышении скорости чтения. Незначительная динамика - у 5 (25%) человек. </w:t>
      </w:r>
    </w:p>
    <w:p w:rsidR="00CA55C2" w:rsidRPr="00CA55C2" w:rsidRDefault="00CA55C2" w:rsidP="00CA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</w:r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Таким образом мы видим, что улучшение качества </w:t>
      </w:r>
      <w:proofErr w:type="spellStart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сформированности</w:t>
      </w:r>
      <w:proofErr w:type="spellEnd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устной речи, в том числе и речевого дыхания, произошло у 100% участников проекта. Незначительная </w:t>
      </w:r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динамика в качестве </w:t>
      </w:r>
      <w:proofErr w:type="spellStart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сформированности</w:t>
      </w:r>
      <w:proofErr w:type="spellEnd"/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письменной речи у 25% обследуемых связана с наличием </w:t>
      </w:r>
      <w:r w:rsidRPr="00CA55C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тяжелых сопутствующих нарушений. </w:t>
      </w:r>
    </w:p>
    <w:p w:rsidR="003D02CF" w:rsidRPr="00CA55C2" w:rsidRDefault="003D02CF" w:rsidP="00CA55C2"/>
    <w:sectPr w:rsidR="003D02CF" w:rsidRPr="00CA55C2" w:rsidSect="001D0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5E27"/>
    <w:rsid w:val="00012C7C"/>
    <w:rsid w:val="001D0169"/>
    <w:rsid w:val="003D02CF"/>
    <w:rsid w:val="006D0CC4"/>
    <w:rsid w:val="007C5E27"/>
    <w:rsid w:val="007E2960"/>
    <w:rsid w:val="009D28E6"/>
    <w:rsid w:val="00A27CE4"/>
    <w:rsid w:val="00CA55C2"/>
    <w:rsid w:val="00D3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CA5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3169</Characters>
  <Application>Microsoft Office Word</Application>
  <DocSecurity>0</DocSecurity>
  <Lines>26</Lines>
  <Paragraphs>7</Paragraphs>
  <ScaleCrop>false</ScaleCrop>
  <Company>MultiDVD Team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Рамзаев</dc:creator>
  <cp:keywords/>
  <dc:description/>
  <cp:lastModifiedBy>Денис Рамзаев</cp:lastModifiedBy>
  <cp:revision>9</cp:revision>
  <dcterms:created xsi:type="dcterms:W3CDTF">2022-04-24T09:05:00Z</dcterms:created>
  <dcterms:modified xsi:type="dcterms:W3CDTF">2022-04-28T14:09:00Z</dcterms:modified>
</cp:coreProperties>
</file>