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обособленном структурном подразделении «Районный центр ремёсел» МУК «Районный координационно-методический центр культуры и творчества»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центр ремесел был создан на базе муниципального учреждения культуры «Районный координационно-методический центр культуры и творчества» как обособленное структурное подразделение в рамках реализации Закона Краснодарского края № 2357-КЗ от 07 ноября 2011 года «О государственной поддержке народных художественных промыслов и ремесленной деятельности в Краснодарском крае», открытие состоялось 01 января 2012 года. У Центра ремёсел имеется собственное здание с автономным отоплением, работают 3 выставочных зала, сувенирная лавка, ткацкий цех.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Центром ремёсел мастер художественной обработки текстиля Волкова Зинаида Григорьевна. В штате состоят 6 мастеров, которые возглавляют сектора народного творчества по следующим направлениям: ткачество – профилирующее направление, традиционная кубанская вышивка,  художественная обработка природного материала (плетение из трав, соломки, рогоз, аппликации), художественная обработка дерева (резьба, изготовление кубанской утвари), изготовление сувенирной продукции.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Районного Центра ремёсел действуют 3 творческих объединения: народное творческое объединение мастеров ДПИ и ремесел «Родники души», образцовая детская студия «Возрождение», народное творческое объединение «Преодоление» (для людей с ограниченными возможностями). Состав участников постоянно пополняется новыми талантами, сегодня Центр ремесел объединяет 94 мастера, троим из которых присвоено почётное звание - мастер ДПИ Кубани.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Мастерами  изготовлено 10 станков по ткачеству из них 6 настольных,  3 адаптированных для инвалидов, один авторский - двухремизный без ножного привода (автор: Воробьева Т.Н.). Изготовлены ткацкие станки для 16 муниципалитетов Краснодарского края.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Изготовлением станков занимается молодой мастер лауреат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краевого фестиваля-конкурса народного художественного  творчества «Во славу Кубани, на благо России» Воробьёв К.О., участник коллектива народного  творчества «Родники души».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Районный центр ремесел занесен в реестр субъектов и объектов туристской индустрии и туристских ресурсов Краснодарского края и является объектом туристического показа. </w:t>
      </w:r>
    </w:p>
    <w:p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достигнутые успехи в области сохранения и развития традиционной народной культуры 16 декабря 2015 года на 44 сессии Законодательного Собрания Краснодарского края принято решение об отнесении обособленного структурного подразделения «Районный центр ремесел» муниципального учреждения культуры «Районный координационно-методический центр культуры и творчества» муниципального образования Кущевский район к особо ценным объектам культурного достояния Краснодарского края в области традиционной народной культуры. В рамках исполнения постановления 44 сессии Законодательного Собрания Краснодарского края, мастера Районного центра ремёсел посетили 42 муниципальных образования края, провели 40 обучающих семинаров, которые посетили 1459 человек, в общей сложности за 2017 год мастерами Районного центра ремёсел было преодолено 1538 километров пути!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ремесел постоянный участник фестивалей, смотров-конкурсов, выставок на этнографическом комплексе «Атамань». Мастера принимали участие в ярмарке «Кубань мастеровая», краевом фестивале «Легенды Тамани», «Живое ремесло»,  краевом фестивале-конкурсе народной игрушки «Кубанские потешки». Из года в год стали традиционными  мероприятия на Кущёвском «Арбате», выставки, посвящённые календарным праздникам.      Традиционно участие мастеров Центра ремесел в краевом фестивале-конкурсе детского художественного творчества « Адрес детства - Кубань», в краевом фестивале фольклора, народных промыслов и ремёсел « Казачье подворье». По итогам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краевого фестиваля-конкурса народного художественного  творчества «Во славу Кубани, на благо России» 21 мастер  награждены дипломами лауреата конкурса.</w:t>
      </w:r>
    </w:p>
    <w:p>
      <w:pPr>
        <w:ind w:firstLine="68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851" w:right="567" w:bottom="426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1053C"/>
    <w:rsid w:val="00036E26"/>
    <w:rsid w:val="00041A37"/>
    <w:rsid w:val="000812B6"/>
    <w:rsid w:val="00095F58"/>
    <w:rsid w:val="000B188C"/>
    <w:rsid w:val="000E1072"/>
    <w:rsid w:val="00145439"/>
    <w:rsid w:val="00156987"/>
    <w:rsid w:val="00171DFC"/>
    <w:rsid w:val="001C5F39"/>
    <w:rsid w:val="00233653"/>
    <w:rsid w:val="0023626F"/>
    <w:rsid w:val="00255172"/>
    <w:rsid w:val="002C10D2"/>
    <w:rsid w:val="002F649B"/>
    <w:rsid w:val="0031053C"/>
    <w:rsid w:val="00356091"/>
    <w:rsid w:val="0037262A"/>
    <w:rsid w:val="00374F19"/>
    <w:rsid w:val="00382CEC"/>
    <w:rsid w:val="00385EB2"/>
    <w:rsid w:val="0039446F"/>
    <w:rsid w:val="003A6839"/>
    <w:rsid w:val="003B01E7"/>
    <w:rsid w:val="004138D6"/>
    <w:rsid w:val="00442E99"/>
    <w:rsid w:val="004456F1"/>
    <w:rsid w:val="0049353E"/>
    <w:rsid w:val="00496F0F"/>
    <w:rsid w:val="004A4814"/>
    <w:rsid w:val="004A7420"/>
    <w:rsid w:val="004E7F2D"/>
    <w:rsid w:val="00503174"/>
    <w:rsid w:val="00507EA1"/>
    <w:rsid w:val="00516457"/>
    <w:rsid w:val="00580BE0"/>
    <w:rsid w:val="005B6107"/>
    <w:rsid w:val="005E3403"/>
    <w:rsid w:val="005E453C"/>
    <w:rsid w:val="005E692A"/>
    <w:rsid w:val="006150E4"/>
    <w:rsid w:val="006217BE"/>
    <w:rsid w:val="0064110E"/>
    <w:rsid w:val="00642670"/>
    <w:rsid w:val="00664973"/>
    <w:rsid w:val="006A032B"/>
    <w:rsid w:val="006A7D6D"/>
    <w:rsid w:val="006B54AE"/>
    <w:rsid w:val="006D5562"/>
    <w:rsid w:val="006E3EAA"/>
    <w:rsid w:val="0070459A"/>
    <w:rsid w:val="007066E8"/>
    <w:rsid w:val="00717000"/>
    <w:rsid w:val="007209D3"/>
    <w:rsid w:val="007455B4"/>
    <w:rsid w:val="0074714C"/>
    <w:rsid w:val="007649CB"/>
    <w:rsid w:val="00780A81"/>
    <w:rsid w:val="007A7213"/>
    <w:rsid w:val="007E6A8D"/>
    <w:rsid w:val="0085688C"/>
    <w:rsid w:val="00874AF5"/>
    <w:rsid w:val="00885F01"/>
    <w:rsid w:val="008C7BF5"/>
    <w:rsid w:val="008F0911"/>
    <w:rsid w:val="00922F3B"/>
    <w:rsid w:val="00936219"/>
    <w:rsid w:val="0094773E"/>
    <w:rsid w:val="009640FD"/>
    <w:rsid w:val="00A374EF"/>
    <w:rsid w:val="00A5275F"/>
    <w:rsid w:val="00AD2F36"/>
    <w:rsid w:val="00AF501F"/>
    <w:rsid w:val="00AF6580"/>
    <w:rsid w:val="00B3107D"/>
    <w:rsid w:val="00B44942"/>
    <w:rsid w:val="00B51517"/>
    <w:rsid w:val="00BA12FC"/>
    <w:rsid w:val="00BB1F9E"/>
    <w:rsid w:val="00BC0C6A"/>
    <w:rsid w:val="00BC7F0B"/>
    <w:rsid w:val="00C04460"/>
    <w:rsid w:val="00C25090"/>
    <w:rsid w:val="00C46F82"/>
    <w:rsid w:val="00C473DC"/>
    <w:rsid w:val="00C47E12"/>
    <w:rsid w:val="00C54049"/>
    <w:rsid w:val="00C62388"/>
    <w:rsid w:val="00CD5E7D"/>
    <w:rsid w:val="00D34166"/>
    <w:rsid w:val="00D56A42"/>
    <w:rsid w:val="00D724B9"/>
    <w:rsid w:val="00DD6B9E"/>
    <w:rsid w:val="00DF42CF"/>
    <w:rsid w:val="00E14302"/>
    <w:rsid w:val="00E216FD"/>
    <w:rsid w:val="00E36C69"/>
    <w:rsid w:val="00EA5A03"/>
    <w:rsid w:val="00EE0D9F"/>
    <w:rsid w:val="00EE59B0"/>
    <w:rsid w:val="00F8335A"/>
    <w:rsid w:val="00FC71C2"/>
    <w:rsid w:val="00FE43E7"/>
    <w:rsid w:val="38BD2C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B9D7-91D1-4F43-90CE-3879AE92C1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603</Words>
  <Characters>3440</Characters>
  <Lines>28</Lines>
  <Paragraphs>8</Paragraphs>
  <TotalTime>93</TotalTime>
  <ScaleCrop>false</ScaleCrop>
  <LinksUpToDate>false</LinksUpToDate>
  <CharactersWithSpaces>4035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2018-07-09T12:15:00Z</dcterms:created>
  <dc:creator>METODOTD</dc:creator>
  <cp:lastModifiedBy>ДК2</cp:lastModifiedBy>
  <cp:lastPrinted>2018-07-09T14:12:00Z</cp:lastPrinted>
  <dcterms:modified xsi:type="dcterms:W3CDTF">2022-04-28T07:19:17Z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123F7329E22C4D75A645CD786331718A</vt:lpwstr>
  </property>
</Properties>
</file>