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2E" w:rsidRDefault="0031142E" w:rsidP="007B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45699C" w:rsidRPr="007B4700" w:rsidRDefault="0045699C" w:rsidP="007B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00">
        <w:rPr>
          <w:rFonts w:ascii="Times New Roman" w:hAnsi="Times New Roman" w:cs="Times New Roman"/>
          <w:b/>
          <w:sz w:val="28"/>
          <w:szCs w:val="28"/>
        </w:rPr>
        <w:t>Проект «Международные креативные недели»</w:t>
      </w:r>
    </w:p>
    <w:p w:rsid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</w:p>
    <w:p w:rsidR="0033426F" w:rsidRDefault="0045699C" w:rsidP="007B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30 сентября 2021 года состоялась первая онлайн-встреча в рамках проекта «Международные креативные недели», инициаторами которого выступили кафедра профессионального образования и менеджмента ГОУ ДПО ТО «ИПК и ППРО ТО» и 7 школ из России, Белоруссии и Казахстана.</w:t>
      </w:r>
    </w:p>
    <w:p w:rsidR="0045699C" w:rsidRDefault="0045699C" w:rsidP="007B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– 2022 учебного года встр</w:t>
      </w:r>
      <w:r w:rsidR="0031142E">
        <w:rPr>
          <w:rFonts w:ascii="Times New Roman" w:hAnsi="Times New Roman" w:cs="Times New Roman"/>
          <w:sz w:val="28"/>
          <w:szCs w:val="28"/>
        </w:rPr>
        <w:t>ечи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проекта проходили на регулярной основе. Совместными усилиями были проведены пять международных мероприят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ий, а в июне, подводя итоги первого года реализации проекта, было принято общее решение масштабировать проект и в новом учебном году привлечь новых участников.</w:t>
      </w:r>
    </w:p>
    <w:p w:rsidR="0031142E" w:rsidRDefault="0031142E" w:rsidP="007B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2021 – 2022 учебном году мероприятиями проекта были охвачены порядка 300 педагогов из России, Беларуси и Казахстана.</w:t>
      </w:r>
    </w:p>
    <w:p w:rsidR="009527CF" w:rsidRDefault="009527CF" w:rsidP="00952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2021 -2022 учебного года можно ознакомиться по ссылке: </w:t>
      </w:r>
    </w:p>
    <w:p w:rsidR="009527CF" w:rsidRPr="009527CF" w:rsidRDefault="009527CF" w:rsidP="00952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474A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https://drive.google.com/drive/folders/1gI5NOpJRJU54ledE6mHNFgieKBqWmq7T?usp=sharing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CF" w:rsidRPr="009527CF" w:rsidRDefault="009527CF" w:rsidP="00952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CF">
        <w:rPr>
          <w:rFonts w:ascii="Times New Roman" w:hAnsi="Times New Roman" w:cs="Times New Roman"/>
          <w:sz w:val="28"/>
          <w:szCs w:val="28"/>
        </w:rPr>
        <w:t xml:space="preserve">Материалы Международных креативных недель в 2022 </w:t>
      </w:r>
      <w:r>
        <w:rPr>
          <w:rFonts w:ascii="Times New Roman" w:hAnsi="Times New Roman" w:cs="Times New Roman"/>
          <w:sz w:val="28"/>
          <w:szCs w:val="28"/>
        </w:rPr>
        <w:t xml:space="preserve">– 2023 учебном </w:t>
      </w:r>
      <w:r w:rsidRPr="009527CF">
        <w:rPr>
          <w:rFonts w:ascii="Times New Roman" w:hAnsi="Times New Roman" w:cs="Times New Roman"/>
          <w:sz w:val="28"/>
          <w:szCs w:val="28"/>
        </w:rPr>
        <w:t>году:</w:t>
      </w:r>
    </w:p>
    <w:p w:rsidR="009527CF" w:rsidRDefault="009527CF" w:rsidP="00952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474A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https://drive.google.com/drive/folders/19iouWpPye5-vZHKo5lhoMS6_4LVuIO7H?usp=sharing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2E" w:rsidRDefault="0031142E" w:rsidP="007B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2022-2023 учебном году проект становится масштабнее. Теперь в рамках проекта будут проходить мероприятия не только для педагогов (Креативная неделька), но и для обучающихся. Образовательные организации – участники проекта, проводят занимательные викторины для учеников в формате телемостов, организуют проектную работу, планируют просветительскую акцию, призванную заинтересовать учащихся чтением книг.</w:t>
      </w:r>
    </w:p>
    <w:p w:rsidR="0045699C" w:rsidRDefault="0045699C" w:rsidP="007B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2E">
        <w:rPr>
          <w:rFonts w:ascii="Times New Roman" w:hAnsi="Times New Roman" w:cs="Times New Roman"/>
          <w:b/>
          <w:sz w:val="28"/>
          <w:szCs w:val="28"/>
        </w:rPr>
        <w:t>Миссия проекта:</w:t>
      </w:r>
      <w:r w:rsidRPr="0045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(трансляция опыта педагогических коллективов и управленческих команд) и вовлеченность (мотивация педагогов через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вазиморазвитие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и сотворчество и активные методы обучения и воспитания) ¬‒ залог успеха команды школы.</w:t>
      </w:r>
    </w:p>
    <w:p w:rsidR="0045699C" w:rsidRDefault="0045699C" w:rsidP="007B4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2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5699C">
        <w:rPr>
          <w:rFonts w:ascii="Times New Roman" w:hAnsi="Times New Roman" w:cs="Times New Roman"/>
          <w:sz w:val="28"/>
          <w:szCs w:val="28"/>
        </w:rPr>
        <w:t xml:space="preserve"> формирование инновационного образовательного пространства, в том числе с использованием цифровых технологий, для реализации различных моделей наставничества за счет расширения межрегионального и международного сотрудничества по обеспечению непрерывного профессионального роста педагогических работников Российской Федерации, Республики Беларусь и Республики Казахстан.</w:t>
      </w:r>
    </w:p>
    <w:p w:rsidR="0045699C" w:rsidRPr="0031142E" w:rsidRDefault="0045699C" w:rsidP="007B47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42E">
        <w:rPr>
          <w:rFonts w:ascii="Times New Roman" w:hAnsi="Times New Roman" w:cs="Times New Roman"/>
          <w:b/>
          <w:sz w:val="28"/>
          <w:szCs w:val="28"/>
        </w:rPr>
        <w:t>Планируемые эффекты от реализации проекта:</w:t>
      </w:r>
    </w:p>
    <w:p w:rsidR="0045699C" w:rsidRPr="0045699C" w:rsidRDefault="0045699C" w:rsidP="007B4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развитие партнерской среды образовательных организаций, участвующих в проекте</w:t>
      </w:r>
      <w:r w:rsidR="0031142E">
        <w:rPr>
          <w:rFonts w:ascii="Times New Roman" w:hAnsi="Times New Roman" w:cs="Times New Roman"/>
          <w:sz w:val="28"/>
          <w:szCs w:val="28"/>
        </w:rPr>
        <w:t>;</w:t>
      </w:r>
    </w:p>
    <w:p w:rsidR="0045699C" w:rsidRPr="0045699C" w:rsidRDefault="0045699C" w:rsidP="007B4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развитие кадрового потенциала образовательных организаций, участвующих в проекте</w:t>
      </w:r>
      <w:r w:rsidR="0031142E">
        <w:rPr>
          <w:rFonts w:ascii="Times New Roman" w:hAnsi="Times New Roman" w:cs="Times New Roman"/>
          <w:sz w:val="28"/>
          <w:szCs w:val="28"/>
        </w:rPr>
        <w:t>;</w:t>
      </w:r>
    </w:p>
    <w:p w:rsidR="0045699C" w:rsidRPr="0045699C" w:rsidRDefault="0045699C" w:rsidP="007B4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lastRenderedPageBreak/>
        <w:t>распространение лучших практик по внедрению в образовательный процесс современных педагогических и воспитательных технологий, в том числе цифровых технологий</w:t>
      </w:r>
      <w:r w:rsidR="0031142E">
        <w:rPr>
          <w:rFonts w:ascii="Times New Roman" w:hAnsi="Times New Roman" w:cs="Times New Roman"/>
          <w:sz w:val="28"/>
          <w:szCs w:val="28"/>
        </w:rPr>
        <w:t>;</w:t>
      </w:r>
    </w:p>
    <w:p w:rsidR="0045699C" w:rsidRPr="0045699C" w:rsidRDefault="0045699C" w:rsidP="007B4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 в области реализации наставничества на основе принципа равный равному</w:t>
      </w:r>
      <w:r w:rsidR="0031142E">
        <w:rPr>
          <w:rFonts w:ascii="Times New Roman" w:hAnsi="Times New Roman" w:cs="Times New Roman"/>
          <w:sz w:val="28"/>
          <w:szCs w:val="28"/>
        </w:rPr>
        <w:t>.</w:t>
      </w:r>
    </w:p>
    <w:p w:rsidR="0045699C" w:rsidRPr="00762A8C" w:rsidRDefault="0045699C" w:rsidP="004569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2A8C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45699C" w:rsidRPr="0045699C" w:rsidRDefault="0045699C" w:rsidP="0045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9C">
        <w:rPr>
          <w:rFonts w:ascii="Times New Roman" w:hAnsi="Times New Roman" w:cs="Times New Roman"/>
          <w:b/>
          <w:sz w:val="28"/>
          <w:szCs w:val="28"/>
        </w:rPr>
        <w:t>Российская Федерация: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1.</w:t>
      </w:r>
      <w:r w:rsidRPr="0045699C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8» муниципального образования город Ноябрьск Ямало-Ненецкий автономный округ Россия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2.</w:t>
      </w:r>
      <w:r w:rsidRPr="0045699C">
        <w:rPr>
          <w:rFonts w:ascii="Times New Roman" w:hAnsi="Times New Roman" w:cs="Times New Roman"/>
          <w:sz w:val="28"/>
          <w:szCs w:val="28"/>
        </w:rPr>
        <w:tab/>
        <w:t>Частное общеобразовательное учреждение "Центр непрерывного образования" г. Находка Приморский край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3.</w:t>
      </w:r>
      <w:r w:rsidRPr="0045699C">
        <w:rPr>
          <w:rFonts w:ascii="Times New Roman" w:hAnsi="Times New Roman" w:cs="Times New Roman"/>
          <w:sz w:val="28"/>
          <w:szCs w:val="28"/>
        </w:rPr>
        <w:tab/>
        <w:t>Частное общеобразовательное учреждение 'Центр образования "НОВОШКОЛА" г. Уфа, Республика Башкортостан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4.</w:t>
      </w:r>
      <w:r w:rsidRPr="0045699C">
        <w:rPr>
          <w:rFonts w:ascii="Times New Roman" w:hAnsi="Times New Roman" w:cs="Times New Roman"/>
          <w:sz w:val="28"/>
          <w:szCs w:val="28"/>
        </w:rPr>
        <w:tab/>
        <w:t>Муниципальное образовательное бюджетное учреждение "Средняя общеобразовательная школа "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Муринский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Центр Образования № 4", Ленинградская область, г.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5.</w:t>
      </w:r>
      <w:r w:rsidRPr="0045699C">
        <w:rPr>
          <w:rFonts w:ascii="Times New Roman" w:hAnsi="Times New Roman" w:cs="Times New Roman"/>
          <w:sz w:val="28"/>
          <w:szCs w:val="28"/>
        </w:rPr>
        <w:tab/>
        <w:t>Муниципальное автономное общеобразовательное учреждение " Гимназия №2" г. Стерлитамак Республика Башкортостан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6.</w:t>
      </w:r>
      <w:r w:rsidRPr="0045699C"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общеобразовательное учреждение средняя общеобразовательная школа № 337 Невского района Санкт-Петербурга имени Героя Российской Федерации Д.В.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Долонского</w:t>
      </w:r>
      <w:proofErr w:type="spellEnd"/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7.</w:t>
      </w:r>
      <w:r w:rsidRPr="0045699C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"Многопрофильный лицей" им О. В. Кошевого городского поселения "Рабочий поселок Чегдомын"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8.</w:t>
      </w:r>
      <w:r w:rsidRPr="0045699C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«Школа № 43» городского округа Самара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9.</w:t>
      </w:r>
      <w:r w:rsidRPr="0045699C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«Лицей № 73» г. Барнаул, Алтайский край</w:t>
      </w:r>
    </w:p>
    <w:p w:rsid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10.</w:t>
      </w:r>
      <w:r w:rsidRPr="0045699C">
        <w:rPr>
          <w:rFonts w:ascii="Times New Roman" w:hAnsi="Times New Roman" w:cs="Times New Roman"/>
          <w:sz w:val="28"/>
          <w:szCs w:val="28"/>
        </w:rPr>
        <w:tab/>
        <w:t>Муниципальное общеобразовательное учреждение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699C">
        <w:rPr>
          <w:rFonts w:ascii="Times New Roman" w:hAnsi="Times New Roman" w:cs="Times New Roman"/>
          <w:sz w:val="28"/>
          <w:szCs w:val="28"/>
        </w:rPr>
        <w:t xml:space="preserve"> 16 Орехово-Зуевский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>., Московская область</w:t>
      </w:r>
    </w:p>
    <w:p w:rsidR="0045699C" w:rsidRPr="00762A8C" w:rsidRDefault="0045699C" w:rsidP="00762A8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общеобразовательное учреждение «Центр образования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Бестужевский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район, Тульская область</w:t>
      </w:r>
    </w:p>
    <w:p w:rsidR="00762A8C" w:rsidRDefault="00762A8C" w:rsidP="00762A8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N1" п.</w:t>
      </w:r>
      <w:r w:rsidR="00DE1419">
        <w:rPr>
          <w:rFonts w:ascii="Times New Roman" w:hAnsi="Times New Roman" w:cs="Times New Roman"/>
          <w:sz w:val="28"/>
          <w:szCs w:val="28"/>
        </w:rPr>
        <w:t xml:space="preserve"> </w:t>
      </w:r>
      <w:r w:rsidRPr="00762A8C">
        <w:rPr>
          <w:rFonts w:ascii="Times New Roman" w:hAnsi="Times New Roman" w:cs="Times New Roman"/>
          <w:sz w:val="28"/>
          <w:szCs w:val="28"/>
        </w:rPr>
        <w:t xml:space="preserve">Бохан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DE1419" w:rsidRPr="0045699C" w:rsidRDefault="00DE1419" w:rsidP="00DE141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Pr="00DE1419">
        <w:rPr>
          <w:rFonts w:ascii="Times New Roman" w:hAnsi="Times New Roman" w:cs="Times New Roman"/>
          <w:sz w:val="28"/>
          <w:szCs w:val="28"/>
        </w:rPr>
        <w:t xml:space="preserve"> гимназия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1419">
        <w:rPr>
          <w:rFonts w:ascii="Times New Roman" w:hAnsi="Times New Roman" w:cs="Times New Roman"/>
          <w:sz w:val="28"/>
          <w:szCs w:val="28"/>
        </w:rPr>
        <w:t xml:space="preserve"> 148 имени Сервантеса Калининского района города Санкт-Петербурга.</w:t>
      </w:r>
    </w:p>
    <w:p w:rsidR="0045699C" w:rsidRPr="0045699C" w:rsidRDefault="0045699C" w:rsidP="0045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9C">
        <w:rPr>
          <w:rFonts w:ascii="Times New Roman" w:hAnsi="Times New Roman" w:cs="Times New Roman"/>
          <w:b/>
          <w:sz w:val="28"/>
          <w:szCs w:val="28"/>
        </w:rPr>
        <w:t>Республика Беларусь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7CF">
        <w:rPr>
          <w:rFonts w:ascii="Times New Roman" w:hAnsi="Times New Roman" w:cs="Times New Roman"/>
          <w:sz w:val="28"/>
          <w:szCs w:val="28"/>
        </w:rPr>
        <w:t>4</w:t>
      </w:r>
      <w:r w:rsidRPr="0045699C">
        <w:rPr>
          <w:rFonts w:ascii="Times New Roman" w:hAnsi="Times New Roman" w:cs="Times New Roman"/>
          <w:sz w:val="28"/>
          <w:szCs w:val="28"/>
        </w:rPr>
        <w:t>.</w:t>
      </w:r>
      <w:r w:rsidRPr="0045699C">
        <w:rPr>
          <w:rFonts w:ascii="Times New Roman" w:hAnsi="Times New Roman" w:cs="Times New Roman"/>
          <w:sz w:val="28"/>
          <w:szCs w:val="28"/>
        </w:rPr>
        <w:tab/>
        <w:t xml:space="preserve">Государственное учреждение образования "Средняя школа №16 имени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Агадила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Сухомбаева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г. Гродно" Республика Беларусь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7CF">
        <w:rPr>
          <w:rFonts w:ascii="Times New Roman" w:hAnsi="Times New Roman" w:cs="Times New Roman"/>
          <w:sz w:val="28"/>
          <w:szCs w:val="28"/>
        </w:rPr>
        <w:t>5</w:t>
      </w:r>
      <w:r w:rsidRPr="0045699C">
        <w:rPr>
          <w:rFonts w:ascii="Times New Roman" w:hAnsi="Times New Roman" w:cs="Times New Roman"/>
          <w:sz w:val="28"/>
          <w:szCs w:val="28"/>
        </w:rPr>
        <w:t>.</w:t>
      </w:r>
      <w:r w:rsidRPr="0045699C">
        <w:rPr>
          <w:rFonts w:ascii="Times New Roman" w:hAnsi="Times New Roman" w:cs="Times New Roman"/>
          <w:sz w:val="28"/>
          <w:szCs w:val="28"/>
        </w:rPr>
        <w:tab/>
        <w:t>Государственное учреждение образования "Средняя школа 14 г. Новополоцка" Витебская область, Республика Беларусь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1</w:t>
      </w:r>
      <w:r w:rsidR="009527CF">
        <w:rPr>
          <w:rFonts w:ascii="Times New Roman" w:hAnsi="Times New Roman" w:cs="Times New Roman"/>
          <w:sz w:val="28"/>
          <w:szCs w:val="28"/>
        </w:rPr>
        <w:t>6</w:t>
      </w:r>
      <w:r w:rsidRPr="0045699C">
        <w:rPr>
          <w:rFonts w:ascii="Times New Roman" w:hAnsi="Times New Roman" w:cs="Times New Roman"/>
          <w:sz w:val="28"/>
          <w:szCs w:val="28"/>
        </w:rPr>
        <w:t>.</w:t>
      </w:r>
      <w:r w:rsidRPr="0045699C">
        <w:rPr>
          <w:rFonts w:ascii="Times New Roman" w:hAnsi="Times New Roman" w:cs="Times New Roman"/>
          <w:sz w:val="28"/>
          <w:szCs w:val="28"/>
        </w:rPr>
        <w:tab/>
        <w:t>Государственное учреждение образования "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Зеньковичский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- базовая школа им А. Якимовича" Республика Беларусь</w:t>
      </w:r>
    </w:p>
    <w:p w:rsidR="0045699C" w:rsidRP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1</w:t>
      </w:r>
      <w:r w:rsidR="009527CF">
        <w:rPr>
          <w:rFonts w:ascii="Times New Roman" w:hAnsi="Times New Roman" w:cs="Times New Roman"/>
          <w:sz w:val="28"/>
          <w:szCs w:val="28"/>
        </w:rPr>
        <w:t>7</w:t>
      </w:r>
      <w:r w:rsidRPr="0045699C">
        <w:rPr>
          <w:rFonts w:ascii="Times New Roman" w:hAnsi="Times New Roman" w:cs="Times New Roman"/>
          <w:sz w:val="28"/>
          <w:szCs w:val="28"/>
        </w:rPr>
        <w:t>.</w:t>
      </w:r>
      <w:r w:rsidRPr="0045699C">
        <w:rPr>
          <w:rFonts w:ascii="Times New Roman" w:hAnsi="Times New Roman" w:cs="Times New Roman"/>
          <w:sz w:val="28"/>
          <w:szCs w:val="28"/>
        </w:rPr>
        <w:tab/>
        <w:t xml:space="preserve">Государственное учреждение образования «Школа № 4 г. Могилева», Республика Беларусь </w:t>
      </w:r>
    </w:p>
    <w:p w:rsidR="0045699C" w:rsidRDefault="0045699C" w:rsidP="0045699C">
      <w:pPr>
        <w:rPr>
          <w:rFonts w:ascii="Times New Roman" w:hAnsi="Times New Roman" w:cs="Times New Roman"/>
          <w:sz w:val="28"/>
          <w:szCs w:val="28"/>
        </w:rPr>
      </w:pPr>
      <w:r w:rsidRPr="0045699C">
        <w:rPr>
          <w:rFonts w:ascii="Times New Roman" w:hAnsi="Times New Roman" w:cs="Times New Roman"/>
          <w:sz w:val="28"/>
          <w:szCs w:val="28"/>
        </w:rPr>
        <w:t>1</w:t>
      </w:r>
      <w:r w:rsidR="009527CF">
        <w:rPr>
          <w:rFonts w:ascii="Times New Roman" w:hAnsi="Times New Roman" w:cs="Times New Roman"/>
          <w:sz w:val="28"/>
          <w:szCs w:val="28"/>
        </w:rPr>
        <w:t>8</w:t>
      </w:r>
      <w:r w:rsidRPr="0045699C">
        <w:rPr>
          <w:rFonts w:ascii="Times New Roman" w:hAnsi="Times New Roman" w:cs="Times New Roman"/>
          <w:sz w:val="28"/>
          <w:szCs w:val="28"/>
        </w:rPr>
        <w:t>.</w:t>
      </w:r>
      <w:r w:rsidRPr="0045699C">
        <w:rPr>
          <w:rFonts w:ascii="Times New Roman" w:hAnsi="Times New Roman" w:cs="Times New Roman"/>
          <w:sz w:val="28"/>
          <w:szCs w:val="28"/>
        </w:rPr>
        <w:tab/>
        <w:t xml:space="preserve">Государственное учреждение образования «Учебно-педагогический комплекс </w:t>
      </w:r>
      <w:proofErr w:type="spellStart"/>
      <w:r w:rsidRPr="0045699C"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 w:rsidRPr="0045699C">
        <w:rPr>
          <w:rFonts w:ascii="Times New Roman" w:hAnsi="Times New Roman" w:cs="Times New Roman"/>
          <w:sz w:val="28"/>
          <w:szCs w:val="28"/>
        </w:rPr>
        <w:t xml:space="preserve"> ясли-сад-базовая школа», Республика Беларусь</w:t>
      </w:r>
    </w:p>
    <w:p w:rsidR="007B4700" w:rsidRPr="0045699C" w:rsidRDefault="007B4700" w:rsidP="0045699C">
      <w:pPr>
        <w:rPr>
          <w:rFonts w:ascii="Times New Roman" w:hAnsi="Times New Roman" w:cs="Times New Roman"/>
          <w:sz w:val="28"/>
          <w:szCs w:val="28"/>
        </w:rPr>
      </w:pPr>
      <w:r w:rsidRPr="007B4700">
        <w:rPr>
          <w:rFonts w:ascii="Times New Roman" w:hAnsi="Times New Roman" w:cs="Times New Roman"/>
          <w:sz w:val="28"/>
          <w:szCs w:val="28"/>
        </w:rPr>
        <w:t>1</w:t>
      </w:r>
      <w:r w:rsidR="009527CF">
        <w:rPr>
          <w:rFonts w:ascii="Times New Roman" w:hAnsi="Times New Roman" w:cs="Times New Roman"/>
          <w:sz w:val="28"/>
          <w:szCs w:val="28"/>
        </w:rPr>
        <w:t>9</w:t>
      </w:r>
      <w:r w:rsidRPr="007B4700">
        <w:rPr>
          <w:rFonts w:ascii="Times New Roman" w:hAnsi="Times New Roman" w:cs="Times New Roman"/>
          <w:sz w:val="28"/>
          <w:szCs w:val="28"/>
        </w:rPr>
        <w:t>.  Государственное учреждение образования «Средняя школа №9 г. Светлогорска», Республика Беларусь</w:t>
      </w:r>
    </w:p>
    <w:p w:rsidR="0045699C" w:rsidRPr="0045699C" w:rsidRDefault="0045699C" w:rsidP="0045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9C">
        <w:rPr>
          <w:rFonts w:ascii="Times New Roman" w:hAnsi="Times New Roman" w:cs="Times New Roman"/>
          <w:b/>
          <w:sz w:val="28"/>
          <w:szCs w:val="28"/>
        </w:rPr>
        <w:t>Республика Казахстан</w:t>
      </w:r>
    </w:p>
    <w:p w:rsidR="0045699C" w:rsidRDefault="009527CF" w:rsidP="0045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699C" w:rsidRPr="0045699C">
        <w:rPr>
          <w:rFonts w:ascii="Times New Roman" w:hAnsi="Times New Roman" w:cs="Times New Roman"/>
          <w:sz w:val="28"/>
          <w:szCs w:val="28"/>
        </w:rPr>
        <w:t>.</w:t>
      </w:r>
      <w:r w:rsidR="0045699C" w:rsidRPr="0045699C">
        <w:rPr>
          <w:rFonts w:ascii="Times New Roman" w:hAnsi="Times New Roman" w:cs="Times New Roman"/>
          <w:sz w:val="28"/>
          <w:szCs w:val="28"/>
        </w:rPr>
        <w:tab/>
        <w:t xml:space="preserve">Коммунальное государственное учреждение "Общеобразовательная школа №12 отдела образования </w:t>
      </w:r>
      <w:proofErr w:type="spellStart"/>
      <w:r w:rsidR="0045699C" w:rsidRPr="0045699C">
        <w:rPr>
          <w:rFonts w:ascii="Times New Roman" w:hAnsi="Times New Roman" w:cs="Times New Roman"/>
          <w:sz w:val="28"/>
          <w:szCs w:val="28"/>
        </w:rPr>
        <w:t>Житикаринского</w:t>
      </w:r>
      <w:proofErr w:type="spellEnd"/>
      <w:r w:rsidR="0045699C" w:rsidRPr="0045699C">
        <w:rPr>
          <w:rFonts w:ascii="Times New Roman" w:hAnsi="Times New Roman" w:cs="Times New Roman"/>
          <w:sz w:val="28"/>
          <w:szCs w:val="28"/>
        </w:rPr>
        <w:t xml:space="preserve"> района" Управления образования </w:t>
      </w:r>
      <w:proofErr w:type="spellStart"/>
      <w:r w:rsidR="0045699C" w:rsidRPr="0045699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5699C" w:rsidRPr="0045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9C" w:rsidRPr="004569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45699C" w:rsidRPr="0045699C">
        <w:rPr>
          <w:rFonts w:ascii="Times New Roman" w:hAnsi="Times New Roman" w:cs="Times New Roman"/>
          <w:sz w:val="28"/>
          <w:szCs w:val="28"/>
        </w:rPr>
        <w:t xml:space="preserve"> области. город </w:t>
      </w:r>
      <w:proofErr w:type="spellStart"/>
      <w:r w:rsidR="0045699C" w:rsidRPr="0045699C">
        <w:rPr>
          <w:rFonts w:ascii="Times New Roman" w:hAnsi="Times New Roman" w:cs="Times New Roman"/>
          <w:sz w:val="28"/>
          <w:szCs w:val="28"/>
        </w:rPr>
        <w:t>Житикара</w:t>
      </w:r>
      <w:proofErr w:type="spellEnd"/>
      <w:r w:rsidR="0045699C" w:rsidRPr="0045699C">
        <w:rPr>
          <w:rFonts w:ascii="Times New Roman" w:hAnsi="Times New Roman" w:cs="Times New Roman"/>
          <w:sz w:val="28"/>
          <w:szCs w:val="28"/>
        </w:rPr>
        <w:t>, Республика Казахстан</w:t>
      </w:r>
    </w:p>
    <w:p w:rsidR="0031142E" w:rsidRPr="00762A8C" w:rsidRDefault="00762A8C" w:rsidP="00762A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A8C">
        <w:rPr>
          <w:rFonts w:ascii="Times New Roman" w:hAnsi="Times New Roman" w:cs="Times New Roman"/>
          <w:b/>
          <w:i/>
          <w:sz w:val="28"/>
          <w:szCs w:val="28"/>
        </w:rPr>
        <w:t>Креативная неделька</w:t>
      </w:r>
    </w:p>
    <w:p w:rsidR="00762A8C" w:rsidRPr="00762A8C" w:rsidRDefault="00762A8C" w:rsidP="00762A8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26.09.2022 Горячий понедельник</w:t>
      </w:r>
    </w:p>
    <w:p w:rsidR="00762A8C" w:rsidRPr="00762A8C" w:rsidRDefault="00762A8C" w:rsidP="00762A8C">
      <w:pPr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Как педагогу гореть, но не выгорать в условиях неопределенности?</w:t>
      </w:r>
    </w:p>
    <w:p w:rsidR="00762A8C" w:rsidRPr="00762A8C" w:rsidRDefault="00762A8C" w:rsidP="00762A8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25.10.2022 Книжный вторник</w:t>
      </w:r>
    </w:p>
    <w:p w:rsidR="00762A8C" w:rsidRPr="00762A8C" w:rsidRDefault="00762A8C" w:rsidP="00762A8C">
      <w:pPr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Какие книги нас по-настоящему вдохновляют?</w:t>
      </w:r>
    </w:p>
    <w:p w:rsidR="00762A8C" w:rsidRPr="00762A8C" w:rsidRDefault="00762A8C" w:rsidP="00762A8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28.11.2022 Методическая среда</w:t>
      </w:r>
    </w:p>
    <w:p w:rsidR="00762A8C" w:rsidRPr="00762A8C" w:rsidRDefault="00762A8C" w:rsidP="00762A8C">
      <w:pPr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Какие изменения нужны в методической работе школы в эпоху цифровой трансформации?</w:t>
      </w:r>
    </w:p>
    <w:p w:rsidR="00762A8C" w:rsidRPr="00762A8C" w:rsidRDefault="00762A8C" w:rsidP="00762A8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lastRenderedPageBreak/>
        <w:t>26.12.2022 Занимательный четверг</w:t>
      </w:r>
    </w:p>
    <w:p w:rsidR="00762A8C" w:rsidRPr="00762A8C" w:rsidRDefault="00762A8C" w:rsidP="00762A8C">
      <w:pPr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>Какие викторины мы можем провести с учителями, а какие с учениками?</w:t>
      </w:r>
    </w:p>
    <w:p w:rsidR="00762A8C" w:rsidRPr="00762A8C" w:rsidRDefault="00762A8C" w:rsidP="00762A8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 xml:space="preserve">27.01.2022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762A8C" w:rsidRPr="00762A8C" w:rsidRDefault="00762A8C" w:rsidP="00762A8C">
      <w:pPr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hAnsi="Times New Roman" w:cs="Times New Roman"/>
          <w:sz w:val="28"/>
          <w:szCs w:val="28"/>
        </w:rPr>
        <w:t xml:space="preserve">Как провести образовательное событие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2A8C">
        <w:rPr>
          <w:rFonts w:ascii="Times New Roman" w:hAnsi="Times New Roman" w:cs="Times New Roman"/>
          <w:sz w:val="28"/>
          <w:szCs w:val="28"/>
        </w:rPr>
        <w:t>вовлекающе</w:t>
      </w:r>
      <w:proofErr w:type="spellEnd"/>
      <w:r w:rsidRPr="00762A8C">
        <w:rPr>
          <w:rFonts w:ascii="Times New Roman" w:hAnsi="Times New Roman" w:cs="Times New Roman"/>
          <w:sz w:val="28"/>
          <w:szCs w:val="28"/>
        </w:rPr>
        <w:t>?</w:t>
      </w:r>
    </w:p>
    <w:sectPr w:rsidR="00762A8C" w:rsidRPr="0076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A4D"/>
    <w:multiLevelType w:val="hybridMultilevel"/>
    <w:tmpl w:val="B112AE30"/>
    <w:lvl w:ilvl="0" w:tplc="076E6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404"/>
    <w:multiLevelType w:val="hybridMultilevel"/>
    <w:tmpl w:val="8A0EA44A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1B6B"/>
    <w:multiLevelType w:val="hybridMultilevel"/>
    <w:tmpl w:val="FF560A38"/>
    <w:lvl w:ilvl="0" w:tplc="474EDF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342B"/>
    <w:multiLevelType w:val="hybridMultilevel"/>
    <w:tmpl w:val="2A52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C"/>
    <w:rsid w:val="000E5F27"/>
    <w:rsid w:val="00281472"/>
    <w:rsid w:val="0031142E"/>
    <w:rsid w:val="0045699C"/>
    <w:rsid w:val="00762A8C"/>
    <w:rsid w:val="007B4700"/>
    <w:rsid w:val="009527CF"/>
    <w:rsid w:val="00DE1419"/>
    <w:rsid w:val="00D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BF40-4807-4E8D-B5DD-E621CD6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9iouWpPye5-vZHKo5lhoMS6_4LVuIO7H?usp=sharing" TargetMode="External"/><Relationship Id="rId5" Type="http://schemas.openxmlformats.org/officeDocument/2006/relationships/hyperlink" Target="https://drive.google.com/drive/folders/1gI5NOpJRJU54ledE6mHNFgieKBqWmq7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Патрикова</dc:creator>
  <cp:keywords/>
  <dc:description/>
  <cp:lastModifiedBy>Татьяна Сергеевна Патрикова</cp:lastModifiedBy>
  <cp:revision>4</cp:revision>
  <dcterms:created xsi:type="dcterms:W3CDTF">2022-09-26T05:43:00Z</dcterms:created>
  <dcterms:modified xsi:type="dcterms:W3CDTF">2022-10-19T07:13:00Z</dcterms:modified>
</cp:coreProperties>
</file>