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CD" w:rsidRDefault="00AC05CD" w:rsidP="00AC05CD">
      <w:pPr>
        <w:pStyle w:val="a3"/>
        <w:ind w:firstLine="142"/>
        <w:jc w:val="center"/>
      </w:pPr>
      <w:r>
        <w:t>Материал для тиражирования.</w:t>
      </w:r>
      <w:bookmarkStart w:id="0" w:name="_GoBack"/>
      <w:bookmarkEnd w:id="0"/>
    </w:p>
    <w:p w:rsidR="00F154FF" w:rsidRDefault="00F154FF" w:rsidP="00F154FF">
      <w:pPr>
        <w:pStyle w:val="a3"/>
        <w:ind w:firstLine="142"/>
      </w:pPr>
      <w:r>
        <w:t xml:space="preserve">Для реализации данной практики предлагаем начать с пилотного проекта одного из субъектов РФ. </w:t>
      </w:r>
      <w:proofErr w:type="gramStart"/>
      <w:r>
        <w:t>Например</w:t>
      </w:r>
      <w:proofErr w:type="gramEnd"/>
      <w:r>
        <w:t xml:space="preserve"> с Татарстана. После выхода на третий этап реализации практики с наработанными результатами и доработками в процессе реализации данной практики создаётся структура, к примеру «Интеллектуальный союз», в задачу которой и будет входить осуществление реализации практики на местах во всех регионах страны по наработанным схемам при реализации пилотного проекта. К этому моменту создаётся видео уроки реальной практики, со всеми атрибутами и тонкостями, а </w:t>
      </w:r>
      <w:proofErr w:type="gramStart"/>
      <w:r>
        <w:t>так же</w:t>
      </w:r>
      <w:proofErr w:type="gramEnd"/>
      <w:r>
        <w:t xml:space="preserve"> описание на бумажном носителе. Данной структуре через министерство образования даётся административный ресурс для реализации практики на местах. В каждом субъекте РФ путём конкурсного отбора привлекаются будущие специалисты, которые после соответствующего ознакомления с методикой и практикой станут кураторами данной практики на местах, через которых будет осуществляться связь с головной структурой, а та в свою очередь, напрямую с министерством образования РФ. По достижению лучших показателей кураторами по рейтингу по данной практике в процентном соотношении перераспределяются денежные средства от рекламной и иной деятельности организации на развитие научного потенциала их региона.</w:t>
      </w:r>
    </w:p>
    <w:p w:rsidR="00F154FF" w:rsidRDefault="00F154FF" w:rsidP="00F154FF">
      <w:pPr>
        <w:pStyle w:val="a3"/>
        <w:ind w:firstLine="142"/>
      </w:pPr>
      <w:r>
        <w:t xml:space="preserve">В последующем, на основании директив министерства образования на места спускается </w:t>
      </w:r>
      <w:proofErr w:type="gramStart"/>
      <w:r>
        <w:t>проект</w:t>
      </w:r>
      <w:proofErr w:type="gramEnd"/>
      <w:r>
        <w:t xml:space="preserve"> подготовленный данной структурой со всем материалом полученным во время работы пилотного проекта.</w:t>
      </w:r>
    </w:p>
    <w:p w:rsidR="00F154FF" w:rsidRDefault="00F154FF" w:rsidP="00F154FF">
      <w:pPr>
        <w:pStyle w:val="a3"/>
        <w:ind w:firstLine="142"/>
      </w:pPr>
      <w:r>
        <w:t xml:space="preserve">Данный проект по реализации практики предполагает под собой конкурсную основу при которой учебные заведения, которые показали наилучшую реализацию практики дополнительно премируются денежными средствами. То есть, лучшее учебное образование по внедрению программы городского уровня, районного, и по итогу лучшего регионального уровня субъекта РФ. </w:t>
      </w:r>
    </w:p>
    <w:p w:rsidR="00F154FF" w:rsidRDefault="00F154FF" w:rsidP="00F154FF">
      <w:pPr>
        <w:pStyle w:val="a3"/>
        <w:ind w:firstLine="142"/>
      </w:pPr>
      <w:r>
        <w:t>Через год, после внедрения данной практики в субъектах РФ начинается создание «</w:t>
      </w:r>
      <w:proofErr w:type="spellStart"/>
      <w:r>
        <w:t>Интелектуальным</w:t>
      </w:r>
      <w:proofErr w:type="spellEnd"/>
      <w:r>
        <w:t xml:space="preserve"> союзом» родительских комитетов по субъектам. На том основании, что юридические права данной практики будут принадлежать «</w:t>
      </w:r>
      <w:proofErr w:type="spellStart"/>
      <w:r>
        <w:t>Интелектуальному</w:t>
      </w:r>
      <w:proofErr w:type="spellEnd"/>
      <w:r>
        <w:t xml:space="preserve"> союзу», то данная структура, с увеличением популярности практики, будет в рекламном виде</w:t>
      </w:r>
      <w:r w:rsidR="0048384B">
        <w:t>, в виде трансляций соревнований,</w:t>
      </w:r>
      <w:r>
        <w:t xml:space="preserve"> популяризировать её в обществе</w:t>
      </w:r>
      <w:r w:rsidR="0048384B">
        <w:t>нных отношениях нашего общества.</w:t>
      </w:r>
    </w:p>
    <w:p w:rsidR="00F154FF" w:rsidRDefault="00AC05CD" w:rsidP="00F154FF">
      <w:pPr>
        <w:pStyle w:val="a3"/>
        <w:ind w:firstLine="142"/>
      </w:pPr>
      <w:r>
        <w:t xml:space="preserve">Проект масштабный, поэтому для его реализации необходимо начать пилотный проект. Со второго года практики, по первичным материалам во взаимодействии с министерством образования муниципалитета города, в котором будет реализовываться пилотный проект, начать внедрять таковую в других образовательных учреждениях. Бумажный и цифровой материал, а </w:t>
      </w:r>
      <w:proofErr w:type="gramStart"/>
      <w:r>
        <w:t>так же</w:t>
      </w:r>
      <w:proofErr w:type="gramEnd"/>
      <w:r>
        <w:t xml:space="preserve"> консультация и помощь в организации будет предоставлена.</w:t>
      </w:r>
    </w:p>
    <w:p w:rsidR="00AC05CD" w:rsidRDefault="00AC05CD" w:rsidP="00F154FF">
      <w:pPr>
        <w:pStyle w:val="a3"/>
        <w:ind w:firstLine="142"/>
      </w:pPr>
    </w:p>
    <w:p w:rsidR="00F154FF" w:rsidRDefault="00F154FF" w:rsidP="00F154FF">
      <w:pPr>
        <w:pStyle w:val="a3"/>
      </w:pPr>
      <w:r>
        <w:t xml:space="preserve"> </w:t>
      </w:r>
    </w:p>
    <w:p w:rsidR="00EB6DAB" w:rsidRDefault="00EB6DAB"/>
    <w:sectPr w:rsidR="00EB6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F9"/>
    <w:rsid w:val="0048384B"/>
    <w:rsid w:val="009952F9"/>
    <w:rsid w:val="00A4318B"/>
    <w:rsid w:val="00AC05CD"/>
    <w:rsid w:val="00EB6DAB"/>
    <w:rsid w:val="00F1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2856"/>
  <w15:chartTrackingRefBased/>
  <w15:docId w15:val="{DFAB439A-EBBD-4B91-8654-F6CDDBB6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rurik193</dc:creator>
  <cp:keywords/>
  <dc:description/>
  <cp:lastModifiedBy>rurik193</cp:lastModifiedBy>
  <cp:revision>4</cp:revision>
  <dcterms:created xsi:type="dcterms:W3CDTF">2022-11-16T16:37:00Z</dcterms:created>
  <dcterms:modified xsi:type="dcterms:W3CDTF">2022-11-16T17:04:00Z</dcterms:modified>
</cp:coreProperties>
</file>