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1A89">
        <w:rPr>
          <w:rFonts w:ascii="Times New Roman" w:hAnsi="Times New Roman"/>
          <w:b/>
          <w:sz w:val="28"/>
          <w:szCs w:val="28"/>
        </w:rPr>
        <w:t>ПРОЕКТ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«Реализация модели функционирования информационно-логистического класса (объединения обучающихся 9-11 классов с инвалидностью и ограниченными возможностями здоровья), ориентирующего на выбор профессий и специальностей среднего профессионального образования»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2C0" w:rsidRDefault="009E72C0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2C0" w:rsidRDefault="009E72C0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2C0" w:rsidRDefault="009E72C0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2C0" w:rsidRPr="00D11A89" w:rsidRDefault="009E72C0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2022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A89" w:rsidRDefault="00D11A89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lastRenderedPageBreak/>
        <w:t>СОДЕРЖАНИЕ</w:t>
      </w:r>
    </w:p>
    <w:p w:rsidR="00782496" w:rsidRDefault="00782496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2496" w:rsidRPr="00D11A89" w:rsidRDefault="00782496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 xml:space="preserve">СПИСОК </w:t>
      </w:r>
      <w:proofErr w:type="gramStart"/>
      <w:r w:rsidRPr="00D11A89">
        <w:rPr>
          <w:rFonts w:ascii="Times New Roman" w:hAnsi="Times New Roman"/>
          <w:bCs/>
          <w:color w:val="000000"/>
          <w:sz w:val="28"/>
          <w:szCs w:val="28"/>
        </w:rPr>
        <w:t>ИСПОЛНИТЕЛЕЙ  И</w:t>
      </w:r>
      <w:proofErr w:type="gramEnd"/>
      <w:r w:rsidRPr="00D11A89">
        <w:rPr>
          <w:rFonts w:ascii="Times New Roman" w:hAnsi="Times New Roman"/>
          <w:bCs/>
          <w:color w:val="000000"/>
          <w:sz w:val="28"/>
          <w:szCs w:val="28"/>
        </w:rPr>
        <w:t xml:space="preserve"> НАЗВАНИЕ ОРГАНИЗАЦИИ, НА БАЗЕ КОТОРОЙ РЕАЛИЗУЕТСЯ ИНКЛЮЗИВНАЯ ПРАКТИКА ……..................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АННОТАЦИЯ…………………………………………………………………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11A89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ТЕРМИНЫ И ОПРЕДЕЛЕНИЯ……………………………………………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ВВЕДЕНИЕ……………………………………………………………………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D11A89" w:rsidRPr="00D11A89" w:rsidRDefault="00D11A89" w:rsidP="00D11A8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Актуальность и инновационная значимость проекта…………</w:t>
      </w:r>
      <w:proofErr w:type="gramStart"/>
      <w:r w:rsidRPr="00D11A89">
        <w:rPr>
          <w:rFonts w:ascii="Times New Roman" w:hAnsi="Times New Roman"/>
          <w:bCs/>
          <w:color w:val="000000"/>
          <w:sz w:val="28"/>
          <w:szCs w:val="28"/>
        </w:rPr>
        <w:t>…….</w:t>
      </w:r>
      <w:proofErr w:type="gramEnd"/>
      <w:r w:rsidRPr="00D11A8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D11A89" w:rsidRPr="00D11A89" w:rsidRDefault="00D11A89" w:rsidP="00D11A8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webHidden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Цели и задачи проекта, взаимодействующие стороны</w:t>
      </w:r>
      <w:r w:rsidRPr="00D11A89">
        <w:rPr>
          <w:rFonts w:ascii="Times New Roman" w:hAnsi="Times New Roman"/>
          <w:bCs/>
          <w:webHidden/>
          <w:color w:val="000000"/>
          <w:sz w:val="28"/>
          <w:szCs w:val="28"/>
        </w:rPr>
        <w:t>………</w:t>
      </w:r>
      <w:proofErr w:type="gramStart"/>
      <w:r w:rsidRPr="00D11A89">
        <w:rPr>
          <w:rFonts w:ascii="Times New Roman" w:hAnsi="Times New Roman"/>
          <w:bCs/>
          <w:webHidden/>
          <w:color w:val="000000"/>
          <w:sz w:val="28"/>
          <w:szCs w:val="28"/>
        </w:rPr>
        <w:t>…….</w:t>
      </w:r>
      <w:proofErr w:type="gramEnd"/>
      <w:r w:rsidRPr="00D11A89">
        <w:rPr>
          <w:rFonts w:ascii="Times New Roman" w:hAnsi="Times New Roman"/>
          <w:bCs/>
          <w:webHidden/>
          <w:color w:val="000000"/>
          <w:sz w:val="28"/>
          <w:szCs w:val="28"/>
        </w:rPr>
        <w:t>.</w:t>
      </w:r>
      <w:r w:rsidR="00931EAA">
        <w:rPr>
          <w:rFonts w:ascii="Times New Roman" w:hAnsi="Times New Roman"/>
          <w:bCs/>
          <w:webHidden/>
          <w:color w:val="000000"/>
          <w:sz w:val="28"/>
          <w:szCs w:val="28"/>
        </w:rPr>
        <w:t>9</w:t>
      </w:r>
    </w:p>
    <w:p w:rsidR="00D11A89" w:rsidRPr="00D11A89" w:rsidRDefault="00D11A89" w:rsidP="00D11A8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Этапы и сроки реализации проекта, способы распространения опыта………………………………………………………………………………..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.10</w:t>
      </w:r>
    </w:p>
    <w:p w:rsidR="00D11A89" w:rsidRPr="00D11A89" w:rsidRDefault="00D11A89" w:rsidP="00D11A89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webHidden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Алгоритм реализации проекта</w:t>
      </w:r>
      <w:r w:rsidR="002B31AB">
        <w:rPr>
          <w:rFonts w:ascii="Times New Roman" w:hAnsi="Times New Roman"/>
          <w:bCs/>
          <w:webHidden/>
          <w:color w:val="000000"/>
          <w:sz w:val="28"/>
          <w:szCs w:val="28"/>
        </w:rPr>
        <w:t>…………………………………</w:t>
      </w:r>
      <w:proofErr w:type="gramStart"/>
      <w:r w:rsidR="002B31AB">
        <w:rPr>
          <w:rFonts w:ascii="Times New Roman" w:hAnsi="Times New Roman"/>
          <w:bCs/>
          <w:webHidden/>
          <w:color w:val="000000"/>
          <w:sz w:val="28"/>
          <w:szCs w:val="28"/>
        </w:rPr>
        <w:t>…….</w:t>
      </w:r>
      <w:proofErr w:type="gramEnd"/>
      <w:r w:rsidR="002B31AB">
        <w:rPr>
          <w:rFonts w:ascii="Times New Roman" w:hAnsi="Times New Roman"/>
          <w:bCs/>
          <w:webHidden/>
          <w:color w:val="000000"/>
          <w:sz w:val="28"/>
          <w:szCs w:val="28"/>
        </w:rPr>
        <w:t>13</w:t>
      </w:r>
    </w:p>
    <w:p w:rsidR="00D11A89" w:rsidRPr="00D11A89" w:rsidRDefault="00D11A89" w:rsidP="00D11A8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Технология реализации проекта………………………………</w:t>
      </w:r>
      <w:proofErr w:type="gramStart"/>
      <w:r w:rsidRPr="00D11A89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….</w:t>
      </w:r>
      <w:proofErr w:type="gramEnd"/>
      <w:r w:rsidR="002B31AB">
        <w:rPr>
          <w:rFonts w:ascii="Times New Roman" w:hAnsi="Times New Roman"/>
          <w:bCs/>
          <w:color w:val="000000"/>
          <w:sz w:val="28"/>
          <w:szCs w:val="28"/>
        </w:rPr>
        <w:t>.13</w:t>
      </w:r>
    </w:p>
    <w:p w:rsidR="00D11A89" w:rsidRPr="00D11A89" w:rsidRDefault="00D11A89" w:rsidP="00D11A8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Модель функционирования информационно-логистического класса (объединения обучающихся 9-11 классов с инвалидностью и ограниченными возможностями здоровья), ориентирующего на выбор профессий и специальностей среднего профес</w:t>
      </w:r>
      <w:r w:rsidR="002B31AB">
        <w:rPr>
          <w:rFonts w:ascii="Times New Roman" w:hAnsi="Times New Roman"/>
          <w:sz w:val="28"/>
          <w:szCs w:val="28"/>
        </w:rPr>
        <w:t>сионального образования………………</w:t>
      </w:r>
      <w:proofErr w:type="gramStart"/>
      <w:r w:rsidR="002B31AB">
        <w:rPr>
          <w:rFonts w:ascii="Times New Roman" w:hAnsi="Times New Roman"/>
          <w:sz w:val="28"/>
          <w:szCs w:val="28"/>
        </w:rPr>
        <w:t>…….</w:t>
      </w:r>
      <w:proofErr w:type="gramEnd"/>
      <w:r w:rsidR="002B31AB">
        <w:rPr>
          <w:rFonts w:ascii="Times New Roman" w:hAnsi="Times New Roman"/>
          <w:sz w:val="28"/>
          <w:szCs w:val="28"/>
        </w:rPr>
        <w:t>21</w:t>
      </w:r>
    </w:p>
    <w:p w:rsidR="00D11A89" w:rsidRPr="00D11A89" w:rsidRDefault="00D11A89" w:rsidP="00D11A89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11A89">
        <w:rPr>
          <w:rFonts w:ascii="Times New Roman" w:hAnsi="Times New Roman"/>
          <w:bCs/>
          <w:color w:val="000000"/>
          <w:sz w:val="28"/>
          <w:szCs w:val="28"/>
        </w:rPr>
        <w:t>Конечные  результаты</w:t>
      </w:r>
      <w:proofErr w:type="gramEnd"/>
      <w:r w:rsidRPr="00D11A89">
        <w:rPr>
          <w:rFonts w:ascii="Times New Roman" w:hAnsi="Times New Roman"/>
          <w:bCs/>
          <w:color w:val="000000"/>
          <w:sz w:val="28"/>
          <w:szCs w:val="28"/>
        </w:rPr>
        <w:t xml:space="preserve">  и  показатели  проекта…………………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…..29</w:t>
      </w:r>
    </w:p>
    <w:p w:rsidR="00D11A89" w:rsidRPr="00D11A89" w:rsidRDefault="00D11A89" w:rsidP="000A1F0C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Риски реализации проекта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 xml:space="preserve"> и способы их устранения………………32</w:t>
      </w:r>
    </w:p>
    <w:p w:rsidR="00D11A89" w:rsidRPr="00D11A89" w:rsidRDefault="00EE3290" w:rsidP="000A1F0C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РЕСУРСНОЕ ОБЕСПЕЧЕНИЕ ПРОЕКТА</w:t>
      </w:r>
      <w:r w:rsidR="000A1F0C">
        <w:rPr>
          <w:rFonts w:ascii="Times New Roman" w:hAnsi="Times New Roman"/>
          <w:bCs/>
          <w:color w:val="000000"/>
          <w:sz w:val="28"/>
          <w:szCs w:val="28"/>
        </w:rPr>
        <w:t>…………………………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34</w:t>
      </w:r>
    </w:p>
    <w:p w:rsidR="00D11A89" w:rsidRPr="00D11A89" w:rsidRDefault="00D11A89" w:rsidP="000A1F0C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t>ЗАКЛЮЧЕНИЕ……………………………………………………………</w:t>
      </w:r>
      <w:r w:rsidR="002B31AB">
        <w:rPr>
          <w:rFonts w:ascii="Times New Roman" w:hAnsi="Times New Roman"/>
          <w:bCs/>
          <w:color w:val="000000"/>
          <w:sz w:val="28"/>
          <w:szCs w:val="28"/>
        </w:rPr>
        <w:t>...35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Default="00D11A89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lastRenderedPageBreak/>
        <w:t>СПИСОК ИСПОЛНИТЕЛЕЙ И НАЗВАНИЕ ОРГАНИЗАЦИИ, НА БАЗЕ КОТОРОЙ РЕАЛИЗУЕТСЯ ИНКЛЮЗИВНАЯ ПРАКТИКА</w:t>
      </w:r>
    </w:p>
    <w:p w:rsidR="00782496" w:rsidRDefault="00782496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2496" w:rsidRDefault="00782496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782496" w:rsidRPr="00D11A89" w:rsidTr="00782496">
        <w:trPr>
          <w:trHeight w:val="267"/>
        </w:trPr>
        <w:tc>
          <w:tcPr>
            <w:tcW w:w="199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ПОО</w:t>
            </w:r>
          </w:p>
        </w:tc>
        <w:tc>
          <w:tcPr>
            <w:tcW w:w="764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бюджетное профессиональное образовательное учреждение Вологодской области «Череповецкий </w:t>
            </w:r>
            <w:proofErr w:type="spellStart"/>
            <w:r w:rsidRPr="00D11A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лесомеханический</w:t>
            </w:r>
            <w:proofErr w:type="spellEnd"/>
            <w:r w:rsidRPr="00D11A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техникум им. В.П. Чкалова» </w:t>
            </w: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(БПОУ ВО «ЧЛМТ»)</w:t>
            </w:r>
          </w:p>
        </w:tc>
      </w:tr>
      <w:tr w:rsidR="00782496" w:rsidRPr="00D11A89" w:rsidTr="00782496">
        <w:trPr>
          <w:trHeight w:val="267"/>
        </w:trPr>
        <w:tc>
          <w:tcPr>
            <w:tcW w:w="199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Руководитель ПОО</w:t>
            </w:r>
          </w:p>
        </w:tc>
        <w:tc>
          <w:tcPr>
            <w:tcW w:w="764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Ревина</w:t>
            </w:r>
            <w:proofErr w:type="spellEnd"/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Дмитриевна - директор БПОУ ВО «ЧЛМТ»;</w:t>
            </w:r>
          </w:p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телефон 8</w:t>
            </w:r>
            <w:r w:rsidR="009E72C0">
              <w:rPr>
                <w:rFonts w:ascii="Times New Roman" w:hAnsi="Times New Roman"/>
                <w:sz w:val="28"/>
                <w:szCs w:val="28"/>
              </w:rPr>
              <w:t xml:space="preserve"> (8202) 51-80-5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82496" w:rsidRPr="00D11A89" w:rsidTr="00782496">
        <w:tc>
          <w:tcPr>
            <w:tcW w:w="199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Контактная информация ПОО</w:t>
            </w:r>
          </w:p>
        </w:tc>
        <w:tc>
          <w:tcPr>
            <w:tcW w:w="764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162602, Вологодская область, г. Череповец, ул. Труда, д.1</w:t>
            </w:r>
          </w:p>
          <w:p w:rsidR="00782496" w:rsidRPr="00D11A89" w:rsidRDefault="00782496" w:rsidP="0078249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(8202) 51-80-55</w:t>
            </w: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Pr="00D11A8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lesmeh</w:t>
              </w:r>
              <w:r w:rsidRPr="00D11A89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D11A89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11A89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11A89">
                <w:rPr>
                  <w:rStyle w:val="a3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782496" w:rsidRPr="00D11A89" w:rsidRDefault="00782496" w:rsidP="0078249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2496" w:rsidRPr="00D11A89" w:rsidTr="00782496">
        <w:tc>
          <w:tcPr>
            <w:tcW w:w="199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Сайт ПОО</w:t>
            </w:r>
          </w:p>
        </w:tc>
        <w:tc>
          <w:tcPr>
            <w:tcW w:w="7645" w:type="dxa"/>
            <w:shd w:val="clear" w:color="auto" w:fill="auto"/>
          </w:tcPr>
          <w:p w:rsidR="00782496" w:rsidRPr="00D11A89" w:rsidRDefault="00EC602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9" w:history="1">
              <w:r w:rsidR="00782496" w:rsidRPr="00D11A89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https://lesmeh.edu35.ru/</w:t>
              </w:r>
            </w:hyperlink>
          </w:p>
        </w:tc>
      </w:tr>
      <w:tr w:rsidR="00782496" w:rsidRPr="00D11A89" w:rsidTr="00782496">
        <w:tc>
          <w:tcPr>
            <w:tcW w:w="199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Исполнители проекта </w:t>
            </w:r>
          </w:p>
        </w:tc>
        <w:tc>
          <w:tcPr>
            <w:tcW w:w="764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Ревина</w:t>
            </w:r>
            <w:proofErr w:type="spellEnd"/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Дмитриевна - директор БПОУ ВО «ЧЛМТ»;</w:t>
            </w:r>
          </w:p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Филатова Татьяна Валерьевна - заместитель директора по социальным вопросам и инклюзивному образованию БПОУ ВО «ЧЛМТ»;</w:t>
            </w:r>
          </w:p>
          <w:p w:rsidR="00782496" w:rsidRPr="00D11A89" w:rsidRDefault="00782496" w:rsidP="00931EAA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Парамонова Виктория Анатольевна - руководитель Регионального центра поддержки инклюзивного профессионального образования БПОУ ВО «ЧЛМТ»</w:t>
            </w:r>
          </w:p>
        </w:tc>
      </w:tr>
      <w:tr w:rsidR="00782496" w:rsidRPr="00D11A89" w:rsidTr="00782496">
        <w:tc>
          <w:tcPr>
            <w:tcW w:w="199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7645" w:type="dxa"/>
            <w:shd w:val="clear" w:color="auto" w:fill="auto"/>
          </w:tcPr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Филатова Татьяна Валерьевна - заместитель директора по социальным вопросам и инклюзивному образованию БПОУ ВО «ЧЛМТ»</w:t>
            </w:r>
          </w:p>
          <w:p w:rsidR="00782496" w:rsidRPr="00D11A89" w:rsidRDefault="00782496" w:rsidP="0078249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 (8202) 44-03-30, </w:t>
            </w:r>
            <w:hyperlink r:id="rId10" w:history="1">
              <w:r w:rsidRPr="00D11A89">
                <w:rPr>
                  <w:rStyle w:val="a3"/>
                  <w:rFonts w:ascii="Times New Roman" w:hAnsi="Times New Roman"/>
                  <w:sz w:val="28"/>
                  <w:szCs w:val="28"/>
                </w:rPr>
                <w:t>tv.filatova@mail.ru</w:t>
              </w:r>
            </w:hyperlink>
          </w:p>
        </w:tc>
      </w:tr>
    </w:tbl>
    <w:p w:rsidR="00782496" w:rsidRPr="00782496" w:rsidRDefault="00782496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Default="00D11A89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11A89">
        <w:rPr>
          <w:rFonts w:ascii="Times New Roman" w:hAnsi="Times New Roman"/>
          <w:bCs/>
          <w:color w:val="000000"/>
          <w:sz w:val="28"/>
          <w:szCs w:val="28"/>
        </w:rPr>
        <w:lastRenderedPageBreak/>
        <w:t>АННОТАЦИЯ</w:t>
      </w:r>
    </w:p>
    <w:p w:rsidR="00782496" w:rsidRDefault="00782496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2496" w:rsidRDefault="00782496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53F6" w:rsidRDefault="00782496" w:rsidP="00AA53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249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работе</w:t>
      </w:r>
      <w:r w:rsidRPr="007824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представлено одно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из главных </w:t>
      </w:r>
      <w:proofErr w:type="gramStart"/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>направлений,  определяющих</w:t>
      </w:r>
      <w:proofErr w:type="gramEnd"/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возможность выбора будущей профессии (специальности) и  получения качественного образования, соответствующего внутренним резервам, состоянию здоровья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и осуществление </w:t>
      </w:r>
      <w:proofErr w:type="spellStart"/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>профориентационной</w:t>
      </w:r>
      <w:proofErr w:type="spellEnd"/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работы с лицами с 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ограниченными возможностями здоровья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и инвалидностью. Применение на практике новых форм и методов работы, позвол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яет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проанализировать имеющиеся недостатки, определить перспективы, скоординировать деятельность образовательных организаций и развивать партнерские отношения с целью оказания помощи обучающимся с инвалидностью и 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 xml:space="preserve">ограниченными возможностями </w:t>
      </w:r>
      <w:proofErr w:type="gramStart"/>
      <w:r w:rsidR="00AA53F6">
        <w:rPr>
          <w:rFonts w:ascii="Times New Roman" w:hAnsi="Times New Roman"/>
          <w:bCs/>
          <w:color w:val="000000"/>
          <w:sz w:val="28"/>
          <w:szCs w:val="28"/>
        </w:rPr>
        <w:t>здоровья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 в</w:t>
      </w:r>
      <w:proofErr w:type="gramEnd"/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социально-образовательном пространстве.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82496" w:rsidRDefault="00782496" w:rsidP="00AA53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82496">
        <w:rPr>
          <w:rFonts w:ascii="Times New Roman" w:hAnsi="Times New Roman"/>
          <w:bCs/>
          <w:color w:val="000000"/>
          <w:sz w:val="28"/>
          <w:szCs w:val="28"/>
        </w:rPr>
        <w:t xml:space="preserve">Одновременно дано описание авторской технологии проектирования модели 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объединения обучающихся 9-11 классов с инвалидностью и 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ограниченными возможностями здоровья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>, ориентирующе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AA53F6" w:rsidRPr="00AA53F6">
        <w:rPr>
          <w:rFonts w:ascii="Times New Roman" w:hAnsi="Times New Roman"/>
          <w:bCs/>
          <w:color w:val="000000"/>
          <w:sz w:val="28"/>
          <w:szCs w:val="28"/>
        </w:rPr>
        <w:t xml:space="preserve"> на выбор профессий и специальностей среднего профессионального образования</w:t>
      </w:r>
      <w:r w:rsidR="00AA53F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82496" w:rsidRDefault="00782496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82496" w:rsidRPr="00D11A89" w:rsidRDefault="00782496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1EAA" w:rsidRDefault="00931EAA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E72C0" w:rsidRPr="00782496" w:rsidRDefault="009E72C0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82496" w:rsidRDefault="00D11A89" w:rsidP="00782496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lastRenderedPageBreak/>
        <w:t>ТЕРМИНЫ И ОПРЕДЕЛЕНИЯ</w:t>
      </w:r>
    </w:p>
    <w:p w:rsidR="00782496" w:rsidRDefault="00782496" w:rsidP="00782496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782496" w:rsidRDefault="00782496" w:rsidP="00782496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</w:p>
    <w:p w:rsidR="00D11A89" w:rsidRDefault="00D11A89" w:rsidP="00782496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Базовая профессиональная образовательная организация - БПОО;</w:t>
      </w:r>
    </w:p>
    <w:p w:rsidR="00D11A89" w:rsidRDefault="00D11A89" w:rsidP="00782496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D11A89">
        <w:rPr>
          <w:b w:val="0"/>
          <w:sz w:val="28"/>
          <w:szCs w:val="28"/>
        </w:rPr>
        <w:t xml:space="preserve">юджетное профессиональное образовательное учреждение Вологодской области «Череповецкий </w:t>
      </w:r>
      <w:proofErr w:type="spellStart"/>
      <w:r w:rsidRPr="00D11A89">
        <w:rPr>
          <w:b w:val="0"/>
          <w:sz w:val="28"/>
          <w:szCs w:val="28"/>
        </w:rPr>
        <w:t>лесомеханический</w:t>
      </w:r>
      <w:proofErr w:type="spellEnd"/>
      <w:r w:rsidRPr="00D11A89">
        <w:rPr>
          <w:b w:val="0"/>
          <w:sz w:val="28"/>
          <w:szCs w:val="28"/>
        </w:rPr>
        <w:t xml:space="preserve"> техникум им. В.П. Чкалова» - БПОУ ВО «ЧЛМТ»</w:t>
      </w:r>
      <w:r>
        <w:rPr>
          <w:b w:val="0"/>
          <w:sz w:val="28"/>
          <w:szCs w:val="28"/>
        </w:rPr>
        <w:t>;</w:t>
      </w:r>
    </w:p>
    <w:p w:rsidR="00AB7A73" w:rsidRPr="00D11A89" w:rsidRDefault="00AB7A73" w:rsidP="00782496">
      <w:pPr>
        <w:pStyle w:val="1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AB7A73">
        <w:rPr>
          <w:b w:val="0"/>
          <w:sz w:val="28"/>
          <w:szCs w:val="28"/>
        </w:rPr>
        <w:t>дополнительн</w:t>
      </w:r>
      <w:r>
        <w:rPr>
          <w:b w:val="0"/>
          <w:sz w:val="28"/>
          <w:szCs w:val="28"/>
        </w:rPr>
        <w:t>ая</w:t>
      </w:r>
      <w:r w:rsidRPr="00AB7A73">
        <w:rPr>
          <w:b w:val="0"/>
          <w:sz w:val="28"/>
          <w:szCs w:val="28"/>
        </w:rPr>
        <w:t xml:space="preserve"> предпрофессиональн</w:t>
      </w:r>
      <w:r>
        <w:rPr>
          <w:b w:val="0"/>
          <w:sz w:val="28"/>
          <w:szCs w:val="28"/>
        </w:rPr>
        <w:t>ая</w:t>
      </w:r>
      <w:r w:rsidRPr="00AB7A73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а -ДПП;</w:t>
      </w: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t>информационно-логистический класс (объединение обучающихся 9-11 классов с инвалидностью и ограниченными возможностями здоровья) - ИЛК</w:t>
      </w:r>
      <w:r>
        <w:rPr>
          <w:b w:val="0"/>
          <w:sz w:val="28"/>
          <w:szCs w:val="28"/>
        </w:rPr>
        <w:t>;</w:t>
      </w: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t>ограниченные возможности здоровья - ОВЗ</w:t>
      </w:r>
      <w:r>
        <w:rPr>
          <w:b w:val="0"/>
          <w:sz w:val="28"/>
          <w:szCs w:val="28"/>
        </w:rPr>
        <w:t>;</w:t>
      </w: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t>профессиональная образовательная организация - ПОО</w:t>
      </w:r>
      <w:r>
        <w:rPr>
          <w:b w:val="0"/>
          <w:sz w:val="28"/>
          <w:szCs w:val="28"/>
        </w:rPr>
        <w:t>;</w:t>
      </w:r>
    </w:p>
    <w:p w:rsidR="005E38DA" w:rsidRDefault="005E38DA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t>профессиональное обучение - ПО</w:t>
      </w:r>
      <w:r>
        <w:rPr>
          <w:b w:val="0"/>
          <w:sz w:val="28"/>
          <w:szCs w:val="28"/>
        </w:rPr>
        <w:t>;</w:t>
      </w:r>
    </w:p>
    <w:p w:rsidR="005E38DA" w:rsidRDefault="005E38DA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региональный центр поддержки инклюзивного профессионального образования - РЦПИПО; </w:t>
      </w:r>
    </w:p>
    <w:p w:rsidR="005E38DA" w:rsidRDefault="005E38DA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ресурсный центр профессионального образования - РЦПО;</w:t>
      </w: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t>среднее профессиональное образование - СПО</w:t>
      </w:r>
      <w:r w:rsidR="005E38DA">
        <w:rPr>
          <w:b w:val="0"/>
          <w:sz w:val="28"/>
          <w:szCs w:val="28"/>
        </w:rPr>
        <w:t>.</w:t>
      </w: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11A89" w:rsidRPr="00D11A89" w:rsidRDefault="00D11A89" w:rsidP="00D11A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11A89" w:rsidRPr="00D11A89" w:rsidSect="00D11A89"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11A89" w:rsidRDefault="00D11A89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Toc482305608"/>
      <w:r w:rsidRPr="00D11A89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</w:p>
    <w:p w:rsidR="00782496" w:rsidRDefault="00782496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2496" w:rsidRPr="00782496" w:rsidRDefault="00782496" w:rsidP="0078249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На современном этапе инклюзивное образование рассматривается как одно из приоритетных направлений государственной политики, как стремительно развивающаяся система, которая должна учитывать приоритеты государства, личности и ее ближайшего социума. </w:t>
      </w:r>
    </w:p>
    <w:p w:rsidR="00D11A89" w:rsidRPr="00D11A89" w:rsidRDefault="00D11A89" w:rsidP="00D11A89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Современная социально-ориентированная государственная политика, проводимая в Вологодской области, направлена на обеспечение комплексного своевременного «погружения» в профессиональное пространство, психолого-педагогического и постдипломного сопровождения лиц с инвалидностью и ОВЗ с целью восстановления социального статуса и достижения материальной независимости, в том числе и посредством получения профессионального образования. В рамках объявленного курса ведется поиск инновационных практик, новых форм и способов организации и проведения </w:t>
      </w:r>
      <w:proofErr w:type="spellStart"/>
      <w:r w:rsidRPr="00D11A89">
        <w:rPr>
          <w:rFonts w:eastAsia="Times New Roman"/>
          <w:color w:val="000000"/>
          <w:kern w:val="24"/>
          <w:sz w:val="28"/>
          <w:szCs w:val="28"/>
        </w:rPr>
        <w:t>профориентационной</w:t>
      </w:r>
      <w:proofErr w:type="spellEnd"/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 работы, обучения и </w:t>
      </w:r>
      <w:proofErr w:type="gramStart"/>
      <w:r w:rsidRPr="00D11A89">
        <w:rPr>
          <w:rFonts w:eastAsia="Times New Roman"/>
          <w:color w:val="000000"/>
          <w:kern w:val="24"/>
          <w:sz w:val="28"/>
          <w:szCs w:val="28"/>
        </w:rPr>
        <w:t>трудоустройства  лиц</w:t>
      </w:r>
      <w:proofErr w:type="gramEnd"/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 с инвалидностью и ОВЗ.</w:t>
      </w:r>
    </w:p>
    <w:p w:rsidR="00D11A89" w:rsidRPr="00D11A89" w:rsidRDefault="00D11A89" w:rsidP="00D11A89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Times New Roman"/>
          <w:color w:val="000000"/>
          <w:kern w:val="24"/>
          <w:sz w:val="28"/>
          <w:szCs w:val="28"/>
        </w:rPr>
      </w:pPr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Одной из </w:t>
      </w:r>
      <w:proofErr w:type="spellStart"/>
      <w:r w:rsidRPr="00D11A89">
        <w:rPr>
          <w:rFonts w:eastAsia="Times New Roman"/>
          <w:color w:val="000000"/>
          <w:kern w:val="24"/>
          <w:sz w:val="28"/>
          <w:szCs w:val="28"/>
        </w:rPr>
        <w:t>профориентационных</w:t>
      </w:r>
      <w:proofErr w:type="spellEnd"/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 практик </w:t>
      </w:r>
      <w:proofErr w:type="gramStart"/>
      <w:r w:rsidRPr="00D11A89">
        <w:rPr>
          <w:rFonts w:eastAsia="Times New Roman"/>
          <w:color w:val="000000"/>
          <w:kern w:val="24"/>
          <w:sz w:val="28"/>
          <w:szCs w:val="28"/>
        </w:rPr>
        <w:t>является  создание</w:t>
      </w:r>
      <w:proofErr w:type="gramEnd"/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 и организация работы на базе БПОУ ВО «ЧЛМТ» ИЛК, реализующего </w:t>
      </w:r>
      <w:r w:rsidR="00AB7A73">
        <w:rPr>
          <w:rFonts w:eastAsia="Times New Roman"/>
          <w:color w:val="000000"/>
          <w:kern w:val="24"/>
          <w:sz w:val="28"/>
          <w:szCs w:val="28"/>
        </w:rPr>
        <w:t>ДПП</w:t>
      </w:r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 для учащихся 9-11 классов с инвалидностью и ОВЗ, спрофилированного на укрупненную группу специальностей 38.00.00 Экономика и управление, ориентирующего на выбор профессий и специальностей среднего профессионального образования. Работа </w:t>
      </w:r>
      <w:proofErr w:type="gramStart"/>
      <w:r w:rsidRPr="00D11A89">
        <w:rPr>
          <w:rFonts w:eastAsia="Times New Roman"/>
          <w:color w:val="000000"/>
          <w:kern w:val="24"/>
          <w:sz w:val="28"/>
          <w:szCs w:val="28"/>
        </w:rPr>
        <w:t>позволит  вовлечь</w:t>
      </w:r>
      <w:proofErr w:type="gramEnd"/>
      <w:r w:rsidRPr="00D11A89">
        <w:rPr>
          <w:rFonts w:eastAsia="Times New Roman"/>
          <w:color w:val="000000"/>
          <w:kern w:val="24"/>
          <w:sz w:val="28"/>
          <w:szCs w:val="28"/>
        </w:rPr>
        <w:t xml:space="preserve"> обучающихся, имеющих особые образовательные потребности, в процесс построения и реализации индивидуализированных планов своего профессионального будущего.</w:t>
      </w:r>
    </w:p>
    <w:p w:rsidR="00D11A89" w:rsidRPr="00D11A89" w:rsidRDefault="00D11A89" w:rsidP="00D11A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D11A89" w:rsidRPr="00D11A89" w:rsidSect="00D11A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2" w:name="_Toc482305609"/>
      <w:r w:rsidRPr="00D11A89">
        <w:rPr>
          <w:b w:val="0"/>
          <w:sz w:val="28"/>
          <w:szCs w:val="28"/>
        </w:rPr>
        <w:lastRenderedPageBreak/>
        <w:t>1. АКТУАЛЬНОСТЬ И ИННОВАЦИОННАЯ ЗНАЧИМОСТЬ ПРОЕКТА</w:t>
      </w:r>
      <w:bookmarkEnd w:id="2"/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BF399C" w:rsidRDefault="00D11A89" w:rsidP="00BF39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В условиях модернизации современной системы российского образования вопрос обеспечения доступности качественного инклюзивного СПО и ПО лиц с </w:t>
      </w:r>
      <w:r w:rsidRPr="00BF399C">
        <w:rPr>
          <w:rFonts w:ascii="Times New Roman" w:hAnsi="Times New Roman"/>
          <w:sz w:val="28"/>
          <w:szCs w:val="28"/>
        </w:rPr>
        <w:t xml:space="preserve">инвалидностью становится особенно актуальным. Одним из главных направлений </w:t>
      </w:r>
      <w:proofErr w:type="gramStart"/>
      <w:r w:rsidRPr="00BF399C">
        <w:rPr>
          <w:rFonts w:ascii="Times New Roman" w:hAnsi="Times New Roman"/>
          <w:sz w:val="28"/>
          <w:szCs w:val="28"/>
        </w:rPr>
        <w:t>работы,  определяющих</w:t>
      </w:r>
      <w:proofErr w:type="gramEnd"/>
      <w:r w:rsidRPr="00BF399C">
        <w:rPr>
          <w:rFonts w:ascii="Times New Roman" w:hAnsi="Times New Roman"/>
          <w:sz w:val="28"/>
          <w:szCs w:val="28"/>
        </w:rPr>
        <w:t xml:space="preserve"> возможность выбора будущей профессии и  получения качественного образования, </w:t>
      </w:r>
      <w:r w:rsidR="00BF399C"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дальнейшего трудоустройства, </w:t>
      </w:r>
      <w:r w:rsidRPr="00BF399C">
        <w:rPr>
          <w:rFonts w:ascii="Times New Roman" w:hAnsi="Times New Roman"/>
          <w:sz w:val="28"/>
          <w:szCs w:val="28"/>
        </w:rPr>
        <w:t xml:space="preserve">соответствующего внутренним резервам и состоянию здоровья, является организация и осуществление </w:t>
      </w:r>
      <w:proofErr w:type="spellStart"/>
      <w:r w:rsidRPr="00BF399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BF399C">
        <w:rPr>
          <w:rFonts w:ascii="Times New Roman" w:hAnsi="Times New Roman"/>
          <w:sz w:val="28"/>
          <w:szCs w:val="28"/>
        </w:rPr>
        <w:t xml:space="preserve"> работы с лицами, име</w:t>
      </w:r>
      <w:r w:rsidR="00BF399C" w:rsidRPr="00BF399C">
        <w:rPr>
          <w:rFonts w:ascii="Times New Roman" w:hAnsi="Times New Roman"/>
          <w:sz w:val="28"/>
          <w:szCs w:val="28"/>
        </w:rPr>
        <w:t>ющими инвалидность и (или) ОВЗ</w:t>
      </w:r>
      <w:r w:rsid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. </w:t>
      </w:r>
    </w:p>
    <w:p w:rsidR="00D11A89" w:rsidRPr="00BF399C" w:rsidRDefault="00D11A89" w:rsidP="00BF3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Несмотря на активное обращение исследователей к проблеме формирования культуры профессионального самоопределения выпускников школ, имеющих инвалидность </w:t>
      </w:r>
      <w:r w:rsidRPr="00BF399C">
        <w:rPr>
          <w:rFonts w:ascii="Times New Roman" w:hAnsi="Times New Roman"/>
          <w:sz w:val="28"/>
          <w:szCs w:val="28"/>
        </w:rPr>
        <w:t xml:space="preserve">и (или) </w:t>
      </w:r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ОВЗ, совершенствования технологий социальной работы в области профессиональной реабилитации и профессионального становления, трудоустройства инвалидов (Е.В. Ананьев, О.М. Виноградова, А.А. </w:t>
      </w:r>
      <w:proofErr w:type="spellStart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>Дыскин</w:t>
      </w:r>
      <w:proofErr w:type="spellEnd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, А.А. Кузнецова, Д.И. Лаврова, С.Н. Лузин, Е.Ю. </w:t>
      </w:r>
      <w:proofErr w:type="spellStart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>Пряжникова</w:t>
      </w:r>
      <w:proofErr w:type="spellEnd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, Л.И. Савинов, Е.В. </w:t>
      </w:r>
      <w:proofErr w:type="spellStart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>Свистунова</w:t>
      </w:r>
      <w:proofErr w:type="spellEnd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, Е.М. Старобин, Л.В. Федотова, Е.И. </w:t>
      </w:r>
      <w:proofErr w:type="spellStart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>Холостова</w:t>
      </w:r>
      <w:proofErr w:type="spellEnd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 и др.), изученными являются лишь отдельные аспекты. Применение на практике новых форм и методов работы, позволит проанализировать имеющиеся недостатки, определить перспективы, скоординировать деятельность образовательных организаций и развивать партнерские отношения с целью оказания помощи обучающимся с инвалидностью и </w:t>
      </w:r>
      <w:proofErr w:type="gramStart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>ОВЗ  в</w:t>
      </w:r>
      <w:proofErr w:type="gramEnd"/>
      <w:r w:rsidRPr="00BF399C">
        <w:rPr>
          <w:rFonts w:ascii="Times New Roman" w:hAnsi="Times New Roman"/>
          <w:color w:val="000000"/>
          <w:kern w:val="24"/>
          <w:sz w:val="28"/>
          <w:szCs w:val="28"/>
        </w:rPr>
        <w:t xml:space="preserve"> социально-образовательном пространстве. 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С 1 октября 2017 года на базе регионального центра поддержки инклюзивного профессионального образования, который является структурным подразделением БПОО БПОУ ВО «ЧЛМТ», началась реализация программы по созданию ИЛК, как объединения обучающихся 9 классов с инвалидностью и/ или ОВЗ, спрофилированного на укрупненную группу специальностей 38.00.00 </w:t>
      </w:r>
      <w:r w:rsidRPr="00D11A89">
        <w:rPr>
          <w:rFonts w:ascii="Times New Roman" w:hAnsi="Times New Roman"/>
          <w:sz w:val="28"/>
          <w:szCs w:val="28"/>
        </w:rPr>
        <w:lastRenderedPageBreak/>
        <w:t xml:space="preserve">Экономика и управление.  Основная цель создания данного класса - формирование представлений о профессиональном образовании в образовательных учреждениях системы СПО, об условиях </w:t>
      </w:r>
      <w:proofErr w:type="gramStart"/>
      <w:r w:rsidRPr="00D11A89">
        <w:rPr>
          <w:rFonts w:ascii="Times New Roman" w:hAnsi="Times New Roman"/>
          <w:sz w:val="28"/>
          <w:szCs w:val="28"/>
        </w:rPr>
        <w:t>обучения,  об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организации образовательного процесса. Особенно актуальна данная форма </w:t>
      </w:r>
      <w:proofErr w:type="spellStart"/>
      <w:r w:rsidRPr="00D11A8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11A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1A89">
        <w:rPr>
          <w:rFonts w:ascii="Times New Roman" w:hAnsi="Times New Roman"/>
          <w:sz w:val="28"/>
          <w:szCs w:val="28"/>
        </w:rPr>
        <w:t>работы  рассматривается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в отношении лиц с инвалидностью и/ или ОВЗ, ранее находившихся на домашнем обучении, для которых адаптация к новым условиям вызывает особые затруднения.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Значимость проекта заключается в разработке:</w:t>
      </w:r>
    </w:p>
    <w:p w:rsidR="00D11A89" w:rsidRPr="00D11A89" w:rsidRDefault="00D11A89" w:rsidP="00D11A8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новых форм и методов работы в условиях выбора профессий и специальностей СПО;</w:t>
      </w:r>
    </w:p>
    <w:p w:rsidR="00D11A89" w:rsidRPr="00D11A89" w:rsidRDefault="00D11A89" w:rsidP="00D11A8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эффективных механизмов психолого-педагогического сопровождения на этапе выбора профессии;</w:t>
      </w:r>
    </w:p>
    <w:p w:rsidR="00D11A89" w:rsidRPr="00D11A89" w:rsidRDefault="00D11A89" w:rsidP="00D11A89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механизмов оказания адресной помощи слушателям ИЛК;</w:t>
      </w:r>
    </w:p>
    <w:p w:rsidR="00AB7A73" w:rsidRDefault="00D11A89" w:rsidP="00AB7A73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новых подходов по вовлечению родителей в процесс социально-педагогического сопровождения профессионального самоопределения. </w:t>
      </w:r>
    </w:p>
    <w:p w:rsidR="00D11A89" w:rsidRPr="00AB7A73" w:rsidRDefault="00D11A89" w:rsidP="00AB7A7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Инновационная значимость проекта заключается в разработке и</w:t>
      </w:r>
      <w:r w:rsidR="00AB7A73">
        <w:rPr>
          <w:rFonts w:ascii="Times New Roman" w:hAnsi="Times New Roman"/>
          <w:sz w:val="28"/>
          <w:szCs w:val="28"/>
        </w:rPr>
        <w:t xml:space="preserve"> </w:t>
      </w:r>
      <w:r w:rsidRPr="00AB7A73">
        <w:rPr>
          <w:rFonts w:ascii="Times New Roman" w:hAnsi="Times New Roman"/>
          <w:sz w:val="28"/>
          <w:szCs w:val="28"/>
        </w:rPr>
        <w:t>реализации модели функционирования ИЛК, ориентирующего на выбор профессий и специальностей СПО.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11A89" w:rsidRPr="00D11A89" w:rsidSect="00D11A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bookmarkStart w:id="3" w:name="_Toc482305610"/>
      <w:r w:rsidRPr="00D11A89">
        <w:rPr>
          <w:b w:val="0"/>
          <w:sz w:val="28"/>
          <w:szCs w:val="28"/>
        </w:rPr>
        <w:lastRenderedPageBreak/>
        <w:t>2. ЦЕЛИ И ЗАДАЧИ ПРОЕКТА</w:t>
      </w:r>
      <w:bookmarkEnd w:id="3"/>
      <w:r w:rsidRPr="00D11A89">
        <w:rPr>
          <w:b w:val="0"/>
          <w:sz w:val="28"/>
          <w:szCs w:val="28"/>
        </w:rPr>
        <w:t>, ВЗАИМОДЕЙСТВУЮЩИЕ СТОРОНЫ</w:t>
      </w: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Цель проекта: создание, апробация, внедрение и распространение практического опыта работы по организации сопровождения профессионального самоопределения обучающихся с инвалидностью и (или) ОВЗ (на примере ИЛК).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D11A89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поставленной цели определены следующие </w:t>
      </w:r>
      <w:r w:rsidRPr="00D11A89">
        <w:rPr>
          <w:rFonts w:ascii="Times New Roman" w:hAnsi="Times New Roman"/>
          <w:bCs/>
          <w:iCs/>
          <w:color w:val="000000"/>
          <w:sz w:val="28"/>
          <w:szCs w:val="28"/>
        </w:rPr>
        <w:t>задачи</w:t>
      </w:r>
      <w:r w:rsidRPr="00D11A89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D11A89" w:rsidRPr="00D11A89" w:rsidRDefault="00D11A89" w:rsidP="00D11A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Реализация модели функционирования ИЛК, ориентирующего на выбор профессий и специальностей СПО.</w:t>
      </w:r>
    </w:p>
    <w:p w:rsidR="00D11A89" w:rsidRPr="00D11A89" w:rsidRDefault="00D11A89" w:rsidP="00D11A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Разработка диагностического, программно-методического обеспечения образовательного процесса в условиях реализации </w:t>
      </w:r>
      <w:r w:rsidR="00AB7A73">
        <w:rPr>
          <w:rFonts w:ascii="Times New Roman" w:hAnsi="Times New Roman"/>
          <w:sz w:val="28"/>
          <w:szCs w:val="28"/>
        </w:rPr>
        <w:t>ДПП</w:t>
      </w:r>
      <w:r w:rsidRPr="00D11A89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Pr="00D11A89">
        <w:rPr>
          <w:rFonts w:ascii="Times New Roman" w:hAnsi="Times New Roman"/>
          <w:sz w:val="28"/>
          <w:szCs w:val="28"/>
        </w:rPr>
        <w:t>учащихся  9</w:t>
      </w:r>
      <w:proofErr w:type="gramEnd"/>
      <w:r w:rsidRPr="00D11A89">
        <w:rPr>
          <w:rFonts w:ascii="Times New Roman" w:hAnsi="Times New Roman"/>
          <w:sz w:val="28"/>
          <w:szCs w:val="28"/>
        </w:rPr>
        <w:t>-11 классов с инвалидностью и (или) ОВЗ, ориентирующей на выбор профессий и специальностей СПО.</w:t>
      </w:r>
    </w:p>
    <w:p w:rsidR="00D11A89" w:rsidRPr="00D11A89" w:rsidRDefault="00D11A89" w:rsidP="00D11A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Создание, апробация, внедрение и распространение практического опыта работы по организации сопровождения профессионального самоопределения обучающихся с инвалидностью и (или) ОВЗ.</w:t>
      </w:r>
    </w:p>
    <w:p w:rsidR="00D11A89" w:rsidRPr="00D11A89" w:rsidRDefault="00D11A89" w:rsidP="00D11A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Обеспечение преемственности между общим и профессиональным образованием.</w:t>
      </w:r>
    </w:p>
    <w:p w:rsidR="00D11A89" w:rsidRPr="00D11A89" w:rsidRDefault="00D11A89" w:rsidP="00D11A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Привлечение родителей и педагогов образовательных организаций к процессу социально-педагогического сопровождения профессионального самоопределения обучающихся с инвалидностью и (или) ОВЗ.</w:t>
      </w:r>
    </w:p>
    <w:p w:rsidR="00D11A89" w:rsidRPr="00AB7A73" w:rsidRDefault="00D11A89" w:rsidP="00AB7A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Взаимодействующие стороны</w:t>
      </w:r>
      <w:r>
        <w:rPr>
          <w:rFonts w:ascii="Times New Roman" w:hAnsi="Times New Roman"/>
          <w:sz w:val="28"/>
          <w:szCs w:val="28"/>
        </w:rPr>
        <w:t>:</w:t>
      </w:r>
      <w:r w:rsidR="00AB7A73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Департамент о</w:t>
      </w:r>
      <w:r w:rsidR="00AB7A73">
        <w:rPr>
          <w:rFonts w:ascii="Times New Roman" w:hAnsi="Times New Roman"/>
          <w:sz w:val="28"/>
          <w:szCs w:val="28"/>
        </w:rPr>
        <w:t xml:space="preserve">бразования Вологодской области; </w:t>
      </w:r>
      <w:r w:rsidRPr="00D11A89">
        <w:rPr>
          <w:rFonts w:ascii="Times New Roman" w:hAnsi="Times New Roman"/>
          <w:sz w:val="28"/>
          <w:szCs w:val="28"/>
        </w:rPr>
        <w:t>Управление обра</w:t>
      </w:r>
      <w:r w:rsidR="00AB7A73">
        <w:rPr>
          <w:rFonts w:ascii="Times New Roman" w:hAnsi="Times New Roman"/>
          <w:sz w:val="28"/>
          <w:szCs w:val="28"/>
        </w:rPr>
        <w:t xml:space="preserve">зования мэрии города Череповца; </w:t>
      </w:r>
      <w:r w:rsidRPr="00D11A89">
        <w:rPr>
          <w:rFonts w:ascii="Times New Roman" w:hAnsi="Times New Roman"/>
          <w:sz w:val="28"/>
          <w:szCs w:val="28"/>
        </w:rPr>
        <w:t>Б</w:t>
      </w:r>
      <w:r w:rsidR="00AB7A73">
        <w:rPr>
          <w:rFonts w:ascii="Times New Roman" w:hAnsi="Times New Roman"/>
          <w:sz w:val="28"/>
          <w:szCs w:val="28"/>
        </w:rPr>
        <w:t xml:space="preserve">ПОУ ВО «ЧЛМТ», являющееся БПОО; ПОО Вологодской области; </w:t>
      </w:r>
      <w:r w:rsidRPr="00D11A89">
        <w:rPr>
          <w:rFonts w:ascii="Times New Roman" w:hAnsi="Times New Roman"/>
          <w:sz w:val="28"/>
          <w:szCs w:val="28"/>
        </w:rPr>
        <w:t>Муниципальные бюджетные общеобразовательные учреждения города</w:t>
      </w:r>
      <w:r w:rsidR="00AB7A73">
        <w:rPr>
          <w:rFonts w:ascii="Times New Roman" w:hAnsi="Times New Roman"/>
          <w:sz w:val="28"/>
          <w:szCs w:val="28"/>
        </w:rPr>
        <w:t xml:space="preserve"> Череповца Вологодской области; р</w:t>
      </w:r>
      <w:r w:rsidRPr="00D11A89">
        <w:rPr>
          <w:rFonts w:ascii="Times New Roman" w:hAnsi="Times New Roman"/>
          <w:sz w:val="28"/>
          <w:szCs w:val="28"/>
        </w:rPr>
        <w:t xml:space="preserve">одители (законные </w:t>
      </w:r>
      <w:proofErr w:type="gramStart"/>
      <w:r w:rsidRPr="00D11A89">
        <w:rPr>
          <w:rFonts w:ascii="Times New Roman" w:hAnsi="Times New Roman"/>
          <w:sz w:val="28"/>
          <w:szCs w:val="28"/>
        </w:rPr>
        <w:t>представители)  обучающихся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9-11 классов с инвалидностью и (или) ОВЗ города Череповца Вологодской области</w:t>
      </w:r>
      <w:r w:rsidR="00AB7A73">
        <w:rPr>
          <w:rFonts w:ascii="Times New Roman" w:hAnsi="Times New Roman"/>
          <w:sz w:val="28"/>
          <w:szCs w:val="28"/>
        </w:rPr>
        <w:t xml:space="preserve"> и их родители</w:t>
      </w:r>
      <w:r w:rsidRPr="00D11A89">
        <w:rPr>
          <w:rFonts w:ascii="Times New Roman" w:hAnsi="Times New Roman"/>
          <w:sz w:val="28"/>
          <w:szCs w:val="28"/>
        </w:rPr>
        <w:t>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D11A89" w:rsidRPr="00D11A89" w:rsidSect="00D11A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1A89" w:rsidRDefault="002B31AB" w:rsidP="00D11A89">
      <w:pPr>
        <w:pStyle w:val="1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color w:val="000000"/>
          <w:sz w:val="28"/>
          <w:szCs w:val="28"/>
        </w:rPr>
      </w:pPr>
      <w:r w:rsidRPr="00D11A89">
        <w:rPr>
          <w:b w:val="0"/>
          <w:sz w:val="28"/>
          <w:szCs w:val="28"/>
        </w:rPr>
        <w:lastRenderedPageBreak/>
        <w:t xml:space="preserve">3. </w:t>
      </w:r>
      <w:r w:rsidRPr="00D11A89">
        <w:rPr>
          <w:b w:val="0"/>
          <w:color w:val="000000"/>
          <w:sz w:val="28"/>
          <w:szCs w:val="28"/>
        </w:rPr>
        <w:t>ЭТАПЫ И СРОКИ РЕАЛИЗАЦИИ ПРОЕКТА, СПОСОБЫ РАСПРОСТРАНЕНИЯ ОПЫТА</w:t>
      </w:r>
    </w:p>
    <w:p w:rsidR="00D11A89" w:rsidRDefault="00D11A89" w:rsidP="00D11A89">
      <w:pPr>
        <w:pStyle w:val="1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color w:val="000000"/>
          <w:sz w:val="28"/>
          <w:szCs w:val="28"/>
        </w:r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1. </w:t>
      </w:r>
      <w:r w:rsidRPr="00D11A89">
        <w:rPr>
          <w:rFonts w:ascii="Times New Roman" w:eastAsia="Calibri" w:hAnsi="Times New Roman"/>
          <w:sz w:val="28"/>
          <w:szCs w:val="28"/>
        </w:rPr>
        <w:t>Организационный этап (2017 г.).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Цель: проектирование деятельности ИЛК; разработка нормативно-правового, учебно-методического обеспечения.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 Мероприятия: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сбор информации, изучение опыта работы по профориентации лиц с инвалидностью и (или) ОВЗ;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 разработка документации, регламентирующей деятельность ИЛК;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изучение нормативно-правовой базы по организации </w:t>
      </w:r>
      <w:proofErr w:type="spellStart"/>
      <w:r w:rsidRPr="00D11A89">
        <w:rPr>
          <w:rFonts w:ascii="Times New Roman" w:eastAsia="Calibri" w:hAnsi="Times New Roman"/>
          <w:sz w:val="28"/>
          <w:szCs w:val="28"/>
        </w:rPr>
        <w:t>профориентационной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 xml:space="preserve"> работы среди лиц с инвалидностью и (или) ОВЗ;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проведение мониторинга потребности создания ИЛК среди обучающихся 9-11 классов, имеющих инвалидность и (или) ОВЗ и их родителей (законных представителей);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проведение родительских собраний для педагогов и специалистов сопровождения школ и родителей потенциальных абитуриентов с инвалидностью </w:t>
      </w:r>
      <w:proofErr w:type="gramStart"/>
      <w:r w:rsidRPr="00D11A89">
        <w:rPr>
          <w:rFonts w:ascii="Times New Roman" w:eastAsia="Calibri" w:hAnsi="Times New Roman"/>
          <w:sz w:val="28"/>
          <w:szCs w:val="28"/>
        </w:rPr>
        <w:t>и  (</w:t>
      </w:r>
      <w:proofErr w:type="gramEnd"/>
      <w:r w:rsidRPr="00D11A89">
        <w:rPr>
          <w:rFonts w:ascii="Times New Roman" w:eastAsia="Calibri" w:hAnsi="Times New Roman"/>
          <w:sz w:val="28"/>
          <w:szCs w:val="28"/>
        </w:rPr>
        <w:t>или) ОВЗ;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разработка локальных актов, регламентирующих деятельность ИЛК;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разработка учебного плана и графика учебных занятий ИЛК;</w:t>
      </w:r>
    </w:p>
    <w:p w:rsidR="00D11A89" w:rsidRPr="00D11A89" w:rsidRDefault="00D11A89" w:rsidP="00D11A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разработка методического обеспечения дополнительной предпрофессиональной программы для учащихся   9-11 классов с инвалидностью и (или) ОВЗ, ориентирующей на выбор профессий и специальностей среднего профессионального образования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2. Внедренческий этап (2017-2021 </w:t>
      </w:r>
      <w:proofErr w:type="spellStart"/>
      <w:r w:rsidRPr="00D11A89">
        <w:rPr>
          <w:rFonts w:ascii="Times New Roman" w:eastAsia="Calibri" w:hAnsi="Times New Roman"/>
          <w:sz w:val="28"/>
          <w:szCs w:val="28"/>
        </w:rPr>
        <w:t>г.г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>.)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Цель: </w:t>
      </w:r>
      <w:r w:rsidRPr="00D11A89">
        <w:rPr>
          <w:rFonts w:ascii="Times New Roman" w:eastAsia="Calibri" w:hAnsi="Times New Roman"/>
          <w:sz w:val="28"/>
          <w:szCs w:val="28"/>
        </w:rPr>
        <w:t>организация деятельности ИЛК.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Мероприятия: </w:t>
      </w:r>
    </w:p>
    <w:p w:rsidR="00D11A89" w:rsidRPr="00D11A89" w:rsidRDefault="00D11A89" w:rsidP="00D11A8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lastRenderedPageBreak/>
        <w:t xml:space="preserve">освоение обучающимися ИЛК </w:t>
      </w:r>
      <w:r w:rsidR="00AB7A73">
        <w:rPr>
          <w:rFonts w:ascii="Times New Roman" w:hAnsi="Times New Roman"/>
          <w:sz w:val="28"/>
          <w:szCs w:val="28"/>
        </w:rPr>
        <w:t>ДПП</w:t>
      </w:r>
      <w:r w:rsidRPr="00D11A89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</w:rPr>
        <w:t xml:space="preserve">для учащихся   9-11 классов с инвалидностью и </w:t>
      </w:r>
      <w:r w:rsidRPr="00D11A89">
        <w:rPr>
          <w:rFonts w:ascii="Times New Roman" w:hAnsi="Times New Roman"/>
          <w:sz w:val="28"/>
          <w:szCs w:val="28"/>
        </w:rPr>
        <w:t>(или) ОВЗ</w:t>
      </w:r>
      <w:r w:rsidRPr="00D11A89">
        <w:rPr>
          <w:rFonts w:ascii="Times New Roman" w:eastAsia="Calibri" w:hAnsi="Times New Roman"/>
          <w:sz w:val="28"/>
          <w:szCs w:val="28"/>
        </w:rPr>
        <w:t>, ориентирующей на выбор профессий и специальностей СПО;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проведение родительских собраний для родителей (законных представителей) обучающихся ИЛК; 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проведение индивидуальных и групповых консультаций для родителей (законных представителей) </w:t>
      </w:r>
      <w:proofErr w:type="gramStart"/>
      <w:r w:rsidRPr="00D11A89">
        <w:rPr>
          <w:rFonts w:ascii="Times New Roman" w:eastAsia="Calibri" w:hAnsi="Times New Roman"/>
          <w:sz w:val="28"/>
          <w:szCs w:val="28"/>
        </w:rPr>
        <w:t>обучающихся  ИЛК</w:t>
      </w:r>
      <w:proofErr w:type="gramEnd"/>
      <w:r w:rsidRPr="00D11A89">
        <w:rPr>
          <w:rFonts w:ascii="Times New Roman" w:eastAsia="Calibri" w:hAnsi="Times New Roman"/>
          <w:sz w:val="28"/>
          <w:szCs w:val="28"/>
        </w:rPr>
        <w:t>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участие обучающихся ИЛК и их родителей (законных представителей) в проведении ежегодного областного мероприятия «День открытых дверей для учащихся 9-11 классов с инвалидностью и (или) ОВЗ»;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привлечение обучающихся ИЛК к участию в региональном конкурсе по профессиональному мастерству среди инвалидов и лиц с ОВЗ «</w:t>
      </w:r>
      <w:proofErr w:type="spellStart"/>
      <w:r w:rsidRPr="00D11A89">
        <w:rPr>
          <w:rFonts w:ascii="Times New Roman" w:eastAsia="Calibri" w:hAnsi="Times New Roman"/>
          <w:sz w:val="28"/>
          <w:szCs w:val="28"/>
        </w:rPr>
        <w:t>Абилимпикс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>»;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11A89">
        <w:rPr>
          <w:rFonts w:ascii="Times New Roman" w:eastAsia="Calibri" w:hAnsi="Times New Roman"/>
          <w:sz w:val="28"/>
          <w:szCs w:val="28"/>
        </w:rPr>
        <w:t>профдиагностика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D11A89">
        <w:rPr>
          <w:rFonts w:ascii="Times New Roman" w:eastAsia="Calibri" w:hAnsi="Times New Roman"/>
          <w:sz w:val="28"/>
          <w:szCs w:val="28"/>
        </w:rPr>
        <w:t>профконсультирование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11A89">
        <w:rPr>
          <w:rFonts w:ascii="Times New Roman" w:eastAsia="Calibri" w:hAnsi="Times New Roman"/>
          <w:sz w:val="28"/>
          <w:szCs w:val="28"/>
        </w:rPr>
        <w:t>обучающихся  ИЛК</w:t>
      </w:r>
      <w:proofErr w:type="gramEnd"/>
      <w:r w:rsidRPr="00D11A89">
        <w:rPr>
          <w:rFonts w:ascii="Times New Roman" w:eastAsia="Calibri" w:hAnsi="Times New Roman"/>
          <w:sz w:val="28"/>
          <w:szCs w:val="28"/>
        </w:rPr>
        <w:t>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мониторинг удовлетворенности качеством образовательных услуг.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3. Обобщающий этап (2021 - 2022 </w:t>
      </w:r>
      <w:proofErr w:type="spellStart"/>
      <w:r w:rsidRPr="00D11A89">
        <w:rPr>
          <w:rFonts w:ascii="Times New Roman" w:eastAsia="Calibri" w:hAnsi="Times New Roman"/>
          <w:sz w:val="28"/>
          <w:szCs w:val="28"/>
        </w:rPr>
        <w:t>г.г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>.)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Цель: анализ, обобщение и систематизация материалов; презентация проекта.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Мероприятия: 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анализ результатов </w:t>
      </w:r>
      <w:r w:rsidRPr="00D11A89">
        <w:rPr>
          <w:rFonts w:ascii="Times New Roman" w:eastAsia="Calibri" w:hAnsi="Times New Roman"/>
          <w:color w:val="000000"/>
          <w:sz w:val="28"/>
          <w:szCs w:val="28"/>
        </w:rPr>
        <w:t>реализации проекта с целью планирования дальнейшей работы;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мониторинг удовлетворенности качеством образовательных услуг;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корректировка учебного плана;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обобщение и систематизация материалов;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апробация программы: демонстрация результатов в рамках стажировок, семинаров, курсов повышения квалификации, конкурсов и др.;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распространение информации в СМИ;</w:t>
      </w:r>
    </w:p>
    <w:p w:rsidR="00D11A89" w:rsidRPr="00D11A89" w:rsidRDefault="00D11A89" w:rsidP="00D11A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распространение опыта работы среди ПОО Вологодской области: (</w:t>
      </w:r>
      <w:r w:rsidRPr="00D11A89">
        <w:rPr>
          <w:rFonts w:ascii="Times New Roman" w:hAnsi="Times New Roman"/>
          <w:sz w:val="28"/>
          <w:szCs w:val="28"/>
        </w:rPr>
        <w:t>создание и публикацию на сайте БПОУ ВО «ЧЛМТ» программных и методических материалов;</w:t>
      </w:r>
      <w:r w:rsidRPr="00D11A89">
        <w:rPr>
          <w:rFonts w:ascii="Times New Roman" w:eastAsia="Calibri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 xml:space="preserve">представление на конкурсы методических разработок </w:t>
      </w:r>
      <w:r w:rsidRPr="00D11A89">
        <w:rPr>
          <w:rFonts w:ascii="Times New Roman" w:hAnsi="Times New Roman"/>
          <w:sz w:val="28"/>
          <w:szCs w:val="28"/>
        </w:rPr>
        <w:lastRenderedPageBreak/>
        <w:t>учебных занятий, мастер-классов; участие обучающихся ИЛК и педагогов в профессиональных конкурсах и мероприятиях;</w:t>
      </w:r>
      <w:r w:rsidRPr="00D11A89">
        <w:rPr>
          <w:rFonts w:ascii="Times New Roman" w:eastAsia="Calibri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публикацию статей об опыте работы;</w:t>
      </w:r>
      <w:r w:rsidRPr="00D11A89">
        <w:rPr>
          <w:rFonts w:ascii="Times New Roman" w:eastAsia="Calibri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представление опыта работы по реализации дополнительной предпрофессион</w:t>
      </w:r>
      <w:r w:rsidR="00AB7A73">
        <w:rPr>
          <w:rFonts w:ascii="Times New Roman" w:hAnsi="Times New Roman"/>
          <w:sz w:val="28"/>
          <w:szCs w:val="28"/>
        </w:rPr>
        <w:t xml:space="preserve">альной программы для учащихся </w:t>
      </w:r>
      <w:r w:rsidRPr="00D11A89">
        <w:rPr>
          <w:rFonts w:ascii="Times New Roman" w:hAnsi="Times New Roman"/>
          <w:sz w:val="28"/>
          <w:szCs w:val="28"/>
        </w:rPr>
        <w:t>9-11 классов с инвалидностью и (или) ОВЗ, ориентирующей на выбор профессий и специальностей СПО на совещаниях в формате круглого стола, конференциях, курсах повышения квалификации).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11A89" w:rsidRPr="00D11A89" w:rsidSect="00D11A89">
          <w:pgSz w:w="11906" w:h="16838"/>
          <w:pgMar w:top="1134" w:right="567" w:bottom="1134" w:left="1701" w:header="709" w:footer="232" w:gutter="0"/>
          <w:cols w:space="720"/>
        </w:sectPr>
      </w:pPr>
    </w:p>
    <w:p w:rsidR="00D11A89" w:rsidRPr="00D11A89" w:rsidRDefault="002B31AB" w:rsidP="00D11A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lastRenderedPageBreak/>
        <w:t>4. АЛГОРИТМ РЕАЛИЗАЦИИ ПРОЕКТА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4.1. Технология реализации проекта 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Технология реализации проекта включает ряд взаимосвязанных последовательных действий, отраженных календарном плане, которые приведут к наиболее эффективному прогнозируемому позитивному результату.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Календарный план реализации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127"/>
        <w:gridCol w:w="1842"/>
        <w:gridCol w:w="1985"/>
      </w:tblGrid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Ответственный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изучение нормативно-правового обеспечения деятельности, 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регламентирующей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инклюзивное профессиональное образование, в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профориентационную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март - май 2017 года (внесения изменений и дополнений по мере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необходимости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база нормативных документов,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кейс инклюзивных практик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формирование кейса методических материалов,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регламентирующих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профориентационную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деятельность ПОО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март - май 2017 года (внесения изменений и дополнений по мере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необходимости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кейс инклюзивных практик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проектирование деятельности ИЛК 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май - июнь 2017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директор, заместитель директора по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СВиИО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определение и информирование </w:t>
            </w:r>
            <w:r w:rsidRPr="00D11A89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>взаимодействующих</w:t>
            </w: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сторон, участвующих в реализации проекта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директор, заместитель директора по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СВиИО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перечень организаций и учреждений участвующих в реализации проекта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AB7A73">
              <w:rPr>
                <w:rFonts w:ascii="Times New Roman" w:hAnsi="Times New Roman"/>
                <w:sz w:val="28"/>
                <w:szCs w:val="28"/>
              </w:rPr>
              <w:t>ДПП</w:t>
            </w:r>
            <w:r w:rsidR="00AB7A73" w:rsidRPr="00D11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для учащихся   9-11 классов с инвалидностью и (или) ОВЗ, ориентирующей на выбор профессий и специальностей СПО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август - сентябрь 2017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РЦПО,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специалист по маркетингу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разработка локальных актов,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регламентирующих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деятельность ИЛК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август - сентябрь 2017 года (изменения и дополнение по 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мере </w:t>
            </w:r>
            <w:r w:rsidRPr="00D11A89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необходимости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директор, заместитель директора по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СВиИО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локальные акты, регламентирующие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ИЛК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разработка учебно-методического обеспечения программы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2017 года (изменения и дополнения по мере </w:t>
            </w:r>
            <w:r w:rsidRPr="00D11A89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необходимости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преподаватели 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рабочие программы, фонды учебно-методических и  контрольно-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измерительных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организация набора для обучения в ИЛК 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(ежегодно, 2017-2021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РЦПО,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специалист по маркетингу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индивидуальное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и групповое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консультирование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прием на обучение в ИЛК 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(ежегодно, 2017-2021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РЦПО; специалист по маркетингу 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безвозмездного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оказания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образовательных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установочного родительского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собрания для обучающихся ИЛК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октябрь (ежегодно, 2017-2021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контакт, база данных на обучающихся в ИЛК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проведение профессионально-ориентированной диагностики, выявляющей профессиональные интересы и установки обучающихся ИЛК 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ноябрь-февраль (ежегодно, 2017-2021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РЦПИПО,</w:t>
            </w:r>
          </w:p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комплекты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измерительных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материалов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проведение индивидуальных консультаций  для обучающихся ИЛК и  родителей (законных представителей) по вопросам профессионального самоопределения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октябрь-май (ежегодно, 2017-2021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.)  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РЦПИПО,</w:t>
            </w:r>
          </w:p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журнал консультаций, адресная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консультативная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помощь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Родительском университете для родителей детей с инвалидностью и ОВЗ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сентябрь 2019 года - январь 2020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ВРО ОМИ «Ареопаг»,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индивидуальное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и групповое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консультирование, адресная помощь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проведение консультирования педагогических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 и специалистов техникума, задействованных в работе ИЛК, по вопросам реализации программы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мере поступления запросов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регламент работы «Горячей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линии»; функционирование «Горячей линии»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повышение квалификации преподавателей и специалистов сопровождения техникума, задействованных в работе ИЛК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ежегодно, 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план повышения квалификации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подготовка информационного справочника  «Абитуриент -…: для поступающих из числа инвалидов и лиц с ОВЗ в ПОО Вологодской области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март-апрель (ежегодно, 2018-2022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информационный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справочник  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подготовка «Атласа доступных профессий» (для поступающих из числа инвалидов и лиц с ОВЗ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в ПОО Вологодской области)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март  (</w:t>
            </w:r>
            <w:proofErr w:type="gram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ежегодно, 2018 - 2022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РЦПИПО,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«Атлас доступных профессий» 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подготовка «Каталога профессий – 2022: для поступающих из числа инвалидов и лиц с ограниченными возможностями здоровья в ПОО Вологодской области (образовательные программы профессионального обучения)»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март-апрель 2022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Каталог профессий -2022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разработка и презентация слайд-навигатора «Алгоритм поступления в ПОО Вологодской области в 2022 году (для поступающих из числа инвалидов и лиц с ОВЗ)»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март-апрель 2022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слайд-навигатор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формирование банка 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 «Я выбираю профессию» 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март-апрель 2022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проведение областных мероприятий «День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открытых дверей выпускников школ с инвалидностью и  ОВЗ»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ab/>
            </w:r>
            <w:r w:rsidRPr="00D11A8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март-апрель (ежегодно); 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сентябрь-октябрь 2021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lastRenderedPageBreak/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lastRenderedPageBreak/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РЦПО, специалист по маркетингу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сценарий мероприятия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март-апрель (ежегодно)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РЦПО, специалист по маркетингу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привлечение обучающихся ИЛК к участию в региональном конкурсе по профессиональному мастерству среди инвалидов и лиц с ОВЗ «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РЦПО,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>, специалист по маркетингу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участие в конкурсе 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привлечение обучающихся ИЛК к участию в региональном проекта «Формула успеха»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октябрь-ноябрь (ежегодно, 2019-2021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альбом «Формула успеха»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проведение регионального конкурса «Лучшие практики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инклюзивного образования»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ноябрь-декабрь (ежегодно, 2018-2022г.г.)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кейс лучших практик инклюзивного образования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(по 5 номинациям)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мониторинг удовлетворенности качеством образовательных услуг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апрель (ежегодно, 2018-2022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РЦПИПО,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опрос, анкетирование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проекта, корректировка программ и контрольно-измерительных материалов с учетом имеющихся нозологий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май, сентябрь (ежегодно, 2019-2021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РЦПО, специалист по маркетингу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>отзывы, результаты анкетирования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результатов реализации мероприятий проекта и распространение опыта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2021 - 2022 учебный год; </w:t>
            </w:r>
          </w:p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2018-2021 </w:t>
            </w:r>
            <w:proofErr w:type="spellStart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г.г</w:t>
            </w:r>
            <w:proofErr w:type="spellEnd"/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. (по мере реализации проекта)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СВиИО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РЦПИПО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транслирование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 опыта через СМИ, интернет, курсы повышения </w:t>
            </w:r>
            <w:r w:rsidRPr="00D11A89">
              <w:rPr>
                <w:rFonts w:ascii="Times New Roman" w:hAnsi="Times New Roman"/>
                <w:spacing w:val="-20"/>
                <w:sz w:val="28"/>
                <w:szCs w:val="28"/>
              </w:rPr>
              <w:t>квалификации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, стажировки</w:t>
            </w:r>
          </w:p>
        </w:tc>
      </w:tr>
      <w:tr w:rsidR="00D11A89" w:rsidRPr="00D11A89" w:rsidTr="00D11A89">
        <w:tc>
          <w:tcPr>
            <w:tcW w:w="534" w:type="dxa"/>
            <w:shd w:val="clear" w:color="auto" w:fill="auto"/>
          </w:tcPr>
          <w:p w:rsidR="00D11A89" w:rsidRPr="00D11A89" w:rsidRDefault="00D11A89" w:rsidP="00D11A8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достижения цели и решения задач, обозначенных в проекте </w:t>
            </w:r>
          </w:p>
        </w:tc>
        <w:tc>
          <w:tcPr>
            <w:tcW w:w="2127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>октябрь 2022 года</w:t>
            </w:r>
          </w:p>
        </w:tc>
        <w:tc>
          <w:tcPr>
            <w:tcW w:w="1842" w:type="dxa"/>
            <w:shd w:val="clear" w:color="auto" w:fill="auto"/>
          </w:tcPr>
          <w:p w:rsidR="00D11A89" w:rsidRPr="00D11A89" w:rsidRDefault="00D11A89" w:rsidP="00D11A8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D11A89">
              <w:rPr>
                <w:rFonts w:ascii="Times New Roman" w:hAnsi="Times New Roman"/>
                <w:sz w:val="28"/>
                <w:szCs w:val="28"/>
              </w:rPr>
              <w:t>СВиИО</w:t>
            </w:r>
            <w:proofErr w:type="spellEnd"/>
            <w:r w:rsidRPr="00D11A8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 xml:space="preserve">РЦПИПО, </w:t>
            </w:r>
            <w:r w:rsidRPr="00D11A89">
              <w:rPr>
                <w:rFonts w:ascii="Times New Roman" w:hAnsi="Times New Roman"/>
                <w:bCs/>
                <w:spacing w:val="-20"/>
                <w:sz w:val="28"/>
                <w:szCs w:val="28"/>
              </w:rPr>
              <w:lastRenderedPageBreak/>
              <w:t>руководитель</w:t>
            </w:r>
            <w:r w:rsidRPr="00D11A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11A89">
              <w:rPr>
                <w:rFonts w:ascii="Times New Roman" w:hAnsi="Times New Roman"/>
                <w:sz w:val="28"/>
                <w:szCs w:val="28"/>
              </w:rPr>
              <w:t>РЦПО</w:t>
            </w:r>
          </w:p>
        </w:tc>
        <w:tc>
          <w:tcPr>
            <w:tcW w:w="1985" w:type="dxa"/>
            <w:shd w:val="clear" w:color="auto" w:fill="auto"/>
          </w:tcPr>
          <w:p w:rsidR="00D11A89" w:rsidRPr="00D11A89" w:rsidRDefault="00D11A89" w:rsidP="00D11A8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итоговый отчет о реализации проекта на педагогическо</w:t>
            </w:r>
            <w:r w:rsidRPr="00D11A89">
              <w:rPr>
                <w:rFonts w:ascii="Times New Roman" w:hAnsi="Times New Roman"/>
                <w:sz w:val="28"/>
                <w:szCs w:val="28"/>
              </w:rPr>
              <w:lastRenderedPageBreak/>
              <w:t>м совете техникума</w:t>
            </w:r>
          </w:p>
        </w:tc>
      </w:tr>
    </w:tbl>
    <w:p w:rsid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4.2. Модель функционирования информационно-логистического класса (объединения обучающихся 9-11 классов с инвалидностью и ОВЗ), ориентирующего на выбор профессий и специальностей среднего профессионального образования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Реализация </w:t>
      </w:r>
      <w:r w:rsidR="00AB7A73">
        <w:rPr>
          <w:rFonts w:ascii="Times New Roman" w:hAnsi="Times New Roman"/>
          <w:sz w:val="28"/>
          <w:szCs w:val="28"/>
        </w:rPr>
        <w:t>ДПП</w:t>
      </w:r>
      <w:r w:rsidR="00AB7A73"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учащихся  9</w:t>
      </w:r>
      <w:proofErr w:type="gramEnd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-11 классов с инвалидностью и ОВЗ, ориентирующей на выбор профессий и специальностей СПО, осуществляется в рамках выполнения государственного задания БПОУ ВО «ЧЛМТ». Обучение слушателей ИЛК осуществляется на базе Регионального центра поддержки инклюзивного профессионального образования, который входит в структуру техникума и выполняет функции </w:t>
      </w:r>
      <w:r w:rsidRPr="00D11A89">
        <w:rPr>
          <w:rFonts w:ascii="Times New Roman" w:hAnsi="Times New Roman"/>
          <w:bCs/>
          <w:sz w:val="28"/>
          <w:szCs w:val="28"/>
        </w:rPr>
        <w:t>БПОО.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Разработанная модель функционирования ИЛК, ориентирующего на выбор профессий и специальностей СПО, представляет собой целостную систему, состоящую из взаимосвязанных между собой структурных компонентов, выстраивающих логическую и временную последовательность р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ешения отдельных задач (рис.1).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hAnsi="Times New Roman"/>
          <w:sz w:val="28"/>
          <w:szCs w:val="28"/>
        </w:rPr>
        <w:t>Рис.1 Модель функционирования информационно-логистического класса (объединения обучающихся 9-11 классов с инвалидностью и ОВЗ), ориентирующего на выбор профессий и специальностей СПО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  <w:sectPr w:rsidR="00D11A89" w:rsidRPr="00D11A89" w:rsidSect="00D11A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DAD1833" wp14:editId="04862B95">
            <wp:extent cx="5889625" cy="8066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806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>Модель ориентирована на формирование культуры профессионального самоопределения у выпускников школ, имеющих инвалидность и (или) ОВЗ. Достижение результатов деятельности по ее внедрению зависит от решения следующих задач:</w:t>
      </w:r>
    </w:p>
    <w:p w:rsidR="00D11A89" w:rsidRPr="00D11A89" w:rsidRDefault="00D11A89" w:rsidP="00D11A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proofErr w:type="gram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наличие  </w:t>
      </w:r>
      <w:proofErr w:type="spell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здоровьеформирующей</w:t>
      </w:r>
      <w:proofErr w:type="spellEnd"/>
      <w:proofErr w:type="gramEnd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и безопасной образовательной среды;</w:t>
      </w:r>
    </w:p>
    <w:p w:rsidR="00D11A89" w:rsidRPr="00D11A89" w:rsidRDefault="00D11A89" w:rsidP="00D11A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обеспечение взаимодействия всех участников процесса профориентации;</w:t>
      </w:r>
    </w:p>
    <w:p w:rsidR="00D11A89" w:rsidRPr="00D11A89" w:rsidRDefault="00D11A89" w:rsidP="00D11A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организация психолого-педагогического сопровождения на этапе профессионального самоопределения обучающихся детей-инвалидов и лиц с ОВЗ;</w:t>
      </w:r>
    </w:p>
    <w:p w:rsidR="00D11A89" w:rsidRPr="00D11A89" w:rsidRDefault="00D11A89" w:rsidP="00D11A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создание условий для консультирования, методической поддержки и повышения квалификации специалистов, участвующих в </w:t>
      </w:r>
      <w:proofErr w:type="spell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работе;</w:t>
      </w:r>
    </w:p>
    <w:p w:rsidR="00D11A89" w:rsidRPr="00D11A89" w:rsidRDefault="00D11A89" w:rsidP="00D11A89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внедрение новых форм и методов работы, обеспечивающих деятельность по сопровождению профориентации лиц с инвалидностью и (или) ОВЗ и др.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Целевой компонент, являющийся первым этапом работы, включает в себя постановку цели (формирование культуры профессионального самоопределения у выпускников школ, имеющих инвалидность и (или) ОВЗ) и определение задач, комплексное решение которых позволит добиться необходимого результата. К ключевым задачам в моделируемом процессе относится:</w:t>
      </w:r>
    </w:p>
    <w:p w:rsidR="00D11A89" w:rsidRDefault="00D11A89" w:rsidP="00D11A89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Определение образовательных и профессиональных интересов и мотивов выпускников школ с инвалидностью и (или) ОВЗ.</w:t>
      </w:r>
    </w:p>
    <w:p w:rsidR="00D11A89" w:rsidRDefault="00D11A89" w:rsidP="00D11A89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Знакомство со специфическими особенностями конкретных специальностей (профессий) и направлений подготовки.</w:t>
      </w:r>
    </w:p>
    <w:p w:rsidR="00D11A89" w:rsidRPr="00782496" w:rsidRDefault="00782496" w:rsidP="00782496">
      <w:pPr>
        <w:pStyle w:val="aa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Формирование умения</w:t>
      </w:r>
      <w:r w:rsidRPr="0078249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соотносить при выборе профессии(специальности) собственные интересы</w:t>
      </w:r>
      <w:r w:rsidRPr="0078249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с учетом физических</w:t>
      </w:r>
      <w:r w:rsidRPr="0078249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D11A89" w:rsidRPr="00782496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психологических особенностей и возможностей и др.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 xml:space="preserve">Концептуальный компонент (второй этап работы над моделью) является информационной и аналитической базой модели, позволяющей собрать и проанализировать сведения об основных компонентах и структурно-содержательной основе процесса, о принципах и условиях деятельности всех его участников. Кроме того, концептуальный компонент модели ориентирован на обеспечение информационной и организационно-обеспечивающей сторон процесса.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Информация о сущности и структурно-содержательной основе </w:t>
      </w:r>
      <w:proofErr w:type="spell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деятельности, как потенциальной базе непрерывного процесса профессионализации, об инклюзивном профессиональном образовании в целом, позволяет уточнить заявленные ранее задачи, определить принципы, основные направления работы и их содержание.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Организационно-обеспечивающая составляющая раскрывает комплекс условий, обеспечивающих процесс формирования</w:t>
      </w:r>
      <w:r w:rsidRPr="00D11A89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культуры профессионального самоопределения у выпускников школ, имеющих инвалидность и (или) ОВЗ: наличие </w:t>
      </w:r>
      <w:proofErr w:type="spell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здоровьеформирующей</w:t>
      </w:r>
      <w:proofErr w:type="spellEnd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и безопасной образовательной среды в образовательном  учреждении; фонд учебно-методических и контрольно-измерительных материалов, позволяющих реализовывать образовательные  технологии; совершенствование профессионального мастерства педагогов и др. Кадровое обеспечение и профессионализм педагогов выступают как условие, гарант эффективности деятельности. В данном случае их можно рассматривать с двух позиций:</w:t>
      </w:r>
    </w:p>
    <w:p w:rsidR="00D11A89" w:rsidRDefault="00D11A89" w:rsidP="00D11A89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Субъективные условия, указывающие на наличие у педагогов готовности, выраженной потребности и устойчивых мотивов в самообразовании по </w:t>
      </w:r>
      <w:proofErr w:type="gramStart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>проблеме  инклюзивного</w:t>
      </w:r>
      <w:proofErr w:type="gramEnd"/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профессионального образования.</w:t>
      </w:r>
    </w:p>
    <w:p w:rsidR="00D11A89" w:rsidRPr="00D11A89" w:rsidRDefault="00D11A89" w:rsidP="00D11A89">
      <w:pPr>
        <w:pStyle w:val="aa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Объективные условия, такие как организационные и средовые, позволяющие осуществлять целеполагание, рациональное планирование, организацию контроля и объективной оценки результатов работы, и ресурсные,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lastRenderedPageBreak/>
        <w:t xml:space="preserve">отвечающие за материально-техническое и информационное обеспечение деятельности по работе с детьми с особыми образовательными потребностями. 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На третьем этапе работы по формированию культуры профессионального самоопределения у выпускников школ, имеющих инвалидность и (или) ОВЗ происходит непосредственно реализация разработанной нами модели и качество ее технологического компонента. </w:t>
      </w:r>
      <w:r w:rsidRPr="00D11A89">
        <w:rPr>
          <w:rFonts w:ascii="Times New Roman" w:eastAsia="Calibri" w:hAnsi="Times New Roman"/>
          <w:sz w:val="28"/>
          <w:szCs w:val="28"/>
        </w:rPr>
        <w:t xml:space="preserve">Образовательная среда, в рамках которой происходит обучение в ИЛК, включает три базовых компонента: пространственно-предметный (физическое и предметное окружение), социальный (субъекты образовательного процесса) и </w:t>
      </w:r>
      <w:proofErr w:type="spellStart"/>
      <w:r w:rsidRPr="00D11A89">
        <w:rPr>
          <w:rFonts w:ascii="Times New Roman" w:eastAsia="Calibri" w:hAnsi="Times New Roman"/>
          <w:sz w:val="28"/>
          <w:szCs w:val="28"/>
        </w:rPr>
        <w:t>психодидактический</w:t>
      </w:r>
      <w:proofErr w:type="spellEnd"/>
      <w:r w:rsidRPr="00D11A89">
        <w:rPr>
          <w:rFonts w:ascii="Times New Roman" w:eastAsia="Calibri" w:hAnsi="Times New Roman"/>
          <w:sz w:val="28"/>
          <w:szCs w:val="28"/>
        </w:rPr>
        <w:t xml:space="preserve"> (дополнительные образовательные программы, психолого-педагогическое сопровождение).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Пространственно-предметный компонент характеризует процесс организации обучения, создания специальных условий для обеспечения доступного и безопасного получения профессионального образования обучающимися с инвалидностью и ОВЗ. 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Доступная архитектурная среда (физическое окружение), как составная часть пространственно-предметного компонента, позволяет организовать образовательный процесс для всех обучающихся ИЛК с учетом их возможностей: </w:t>
      </w:r>
    </w:p>
    <w:p w:rsidR="00D11A89" w:rsidRPr="00D11A89" w:rsidRDefault="00D11A89" w:rsidP="00D11A89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доступность прилегающей к образовательной организации территории; наличие входных путей, доступных для лиц с нарушением опорно-двигательного аппарата (вход и запасный выход.</w:t>
      </w:r>
      <w:proofErr w:type="gramStart"/>
      <w:r w:rsidRPr="00D11A89">
        <w:rPr>
          <w:rFonts w:ascii="Times New Roman" w:eastAsia="Calibri" w:hAnsi="Times New Roman"/>
          <w:sz w:val="28"/>
          <w:szCs w:val="28"/>
        </w:rPr>
        <w:t>);  оборудование</w:t>
      </w:r>
      <w:proofErr w:type="gramEnd"/>
      <w:r w:rsidRPr="00D11A89">
        <w:rPr>
          <w:rFonts w:ascii="Times New Roman" w:eastAsia="Calibri" w:hAnsi="Times New Roman"/>
          <w:sz w:val="28"/>
          <w:szCs w:val="28"/>
        </w:rPr>
        <w:t xml:space="preserve"> поручнями, контрастная окраска дверей;</w:t>
      </w:r>
    </w:p>
    <w:p w:rsidR="00D11A89" w:rsidRPr="00D11A89" w:rsidRDefault="00D11A89" w:rsidP="00D11A89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наличие комплексной информационной системы для ориентации и навигации инвалидов в архитектурном пространстве образовательной организации: визуальная, звуковая информация (информационные таблички, кнопки вызова и др.);</w:t>
      </w:r>
    </w:p>
    <w:p w:rsidR="00D11A89" w:rsidRPr="00D11A89" w:rsidRDefault="00D11A89" w:rsidP="00D11A89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>наличие в аудиториях специальных мест для инвалидов и лиц с ОВЗ;</w:t>
      </w:r>
    </w:p>
    <w:p w:rsidR="00D11A89" w:rsidRPr="00D11A89" w:rsidRDefault="00D11A89" w:rsidP="00D11A89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lastRenderedPageBreak/>
        <w:t xml:space="preserve">оборудование санитарно-гигиенических помещений для </w:t>
      </w:r>
      <w:proofErr w:type="gramStart"/>
      <w:r w:rsidRPr="00D11A89">
        <w:rPr>
          <w:rFonts w:ascii="Times New Roman" w:eastAsia="Calibri" w:hAnsi="Times New Roman"/>
          <w:sz w:val="28"/>
          <w:szCs w:val="28"/>
        </w:rPr>
        <w:t>обучающихся  различных</w:t>
      </w:r>
      <w:proofErr w:type="gramEnd"/>
      <w:r w:rsidRPr="00D11A89">
        <w:rPr>
          <w:rFonts w:ascii="Times New Roman" w:eastAsia="Calibri" w:hAnsi="Times New Roman"/>
          <w:sz w:val="28"/>
          <w:szCs w:val="28"/>
        </w:rPr>
        <w:t xml:space="preserve"> нозологий и др.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Материально-техническое оснащение (предметное окружение), использующееся в работе ИЛК, позволяет сделать обучение более доступным: </w:t>
      </w:r>
    </w:p>
    <w:p w:rsidR="00D11A89" w:rsidRPr="00D11A89" w:rsidRDefault="00D11A89" w:rsidP="00D11A89">
      <w:pPr>
        <w:pStyle w:val="aa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специальных технических средств обучения коллективного и индивидуального использования с целью оптимизации учебного процесса (автоматизированное рабочее место; персональные компьютеры с установленным программным обеспечением, читающая машина и др.);</w:t>
      </w:r>
    </w:p>
    <w:p w:rsidR="00D11A89" w:rsidRPr="00D11A89" w:rsidRDefault="00D11A89" w:rsidP="00D11A89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визуализация учебной информации (показ слайдов, наглядного материала и др.), использование изображений, текстов, видео, ресурсов Интернета, презентаций и в качестве демонстрационного экрана (интерактивная компьютерная доска с проектором и ноутбук);</w:t>
      </w:r>
    </w:p>
    <w:p w:rsidR="00D11A89" w:rsidRPr="00D11A89" w:rsidRDefault="00D11A89" w:rsidP="00D11A89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отображение демонстрационного материала, рисунков, схемы, требующих многократного увеличения (портативный увеличитель);</w:t>
      </w:r>
    </w:p>
    <w:p w:rsidR="00D11A89" w:rsidRPr="00D11A89" w:rsidRDefault="00D11A89" w:rsidP="00D11A89">
      <w:pPr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адаптация в образовательном процессе, повышение самооценки, снятие тревожности на индивидуальных и групповых занятиях, в ходе консультаций у педагога-психолога (релаксационное кресло с подставкой для ног; сенсорный уголок; прибор для зрительной стимуляции и релаксации; мультимедийный проектор, </w:t>
      </w:r>
      <w:proofErr w:type="gram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аудио-визуальный</w:t>
      </w:r>
      <w:proofErr w:type="gram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 «ДИСНЕТ»);</w:t>
      </w:r>
    </w:p>
    <w:p w:rsidR="00D11A89" w:rsidRPr="00D11A89" w:rsidRDefault="00D11A89" w:rsidP="00D11A89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выявление </w:t>
      </w:r>
      <w:proofErr w:type="gram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психологических особенностей</w:t>
      </w:r>
      <w:proofErr w:type="gram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с инвалидностью и ОВЗ и разработка рекомендаций по профориентации (компьютеризированный психодиагностический комплекс «</w:t>
      </w:r>
      <w:proofErr w:type="spell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Effecton</w:t>
      </w:r>
      <w:proofErr w:type="spell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Studio</w:t>
      </w:r>
      <w:proofErr w:type="spell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») и др.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Социальный компонент раскрывает необходимые условия и возможности для взаимодействия субъектов образовательного процесса (обучающиеся с инвалидностью и ОВЗ, родители (законные представители), педагоги) в соответствии с их физическим и психическим здоровьем.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качестве основных форм взаимодействия, позволяющим установить полноценный контакт между участниками образовательного процесса (социальный </w:t>
      </w:r>
      <w:proofErr w:type="gram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компонент)  и</w:t>
      </w:r>
      <w:proofErr w:type="gram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повысить компетентность родителей в вопросах выбора профессии, выбраны родительские собрания, индивидуальные и групповые консультации,  </w:t>
      </w:r>
      <w:r w:rsidRPr="00D11A89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практические и теоретические семинары, </w:t>
      </w: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День открытых дверей. Являясь заинтересованными лицами, родители должны информировать о </w:t>
      </w:r>
      <w:r w:rsidRPr="00D11A89">
        <w:rPr>
          <w:rFonts w:ascii="Times New Roman" w:hAnsi="Times New Roman"/>
          <w:sz w:val="28"/>
          <w:szCs w:val="28"/>
          <w:lang w:eastAsia="ru-RU"/>
        </w:rPr>
        <w:t xml:space="preserve">состоянии здоровья детей, их индивидуальных особенностях и необходимых условиях обучения. </w:t>
      </w:r>
    </w:p>
    <w:p w:rsidR="00D11A89" w:rsidRPr="00D11A89" w:rsidRDefault="00D11A89" w:rsidP="00D11A8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Психодидактический</w:t>
      </w:r>
      <w:proofErr w:type="spellEnd"/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компонент включает комплекс образовательных технологий, используемых при реализации дополнительной предпрофессиональной программы и психолого-педагогического сопровождения. 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Дополнительная предпрофессиональная программа готовит детей, которые имеют особые образовательные потребности, к обучению в техникуме, адаптации к новым образовательным условиям, осуществляя преемственность между основным общим образованием и СПО. 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Основные положения программы: </w:t>
      </w:r>
    </w:p>
    <w:p w:rsidR="00D11A89" w:rsidRPr="00D11A89" w:rsidRDefault="00D11A89" w:rsidP="00D11A8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подготовка к техникуму носит развивающий характер; </w:t>
      </w:r>
    </w:p>
    <w:p w:rsidR="00D11A89" w:rsidRPr="00D11A89" w:rsidRDefault="00D11A89" w:rsidP="00D11A8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>не допускает дублирования школьных программ</w:t>
      </w:r>
      <w:r w:rsidRPr="00D11A89">
        <w:rPr>
          <w:rFonts w:ascii="Times New Roman" w:hAnsi="Times New Roman"/>
          <w:b/>
          <w:sz w:val="28"/>
          <w:szCs w:val="28"/>
          <w:lang w:eastAsia="ru-RU"/>
        </w:rPr>
        <w:t>;</w:t>
      </w:r>
      <w:r w:rsidRPr="00D11A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11A89" w:rsidRPr="00D11A89" w:rsidRDefault="00D11A89" w:rsidP="00D11A89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организует и сочетает в единой смысловой последовательности продуктивные виды деятельности.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Основные принципы построения программы: </w:t>
      </w:r>
    </w:p>
    <w:p w:rsidR="00D11A89" w:rsidRPr="00D11A89" w:rsidRDefault="00D11A89" w:rsidP="00D11A8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общее развитие с учетом индивидуальных возможностей и способностей; </w:t>
      </w:r>
    </w:p>
    <w:p w:rsidR="00D11A89" w:rsidRPr="00D11A89" w:rsidRDefault="00D11A89" w:rsidP="00D11A8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развитие творческой деятельности; </w:t>
      </w:r>
    </w:p>
    <w:p w:rsidR="00D11A89" w:rsidRPr="00D11A89" w:rsidRDefault="00D11A89" w:rsidP="00D11A8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развитие личностных компетенций; </w:t>
      </w:r>
    </w:p>
    <w:p w:rsidR="00D11A89" w:rsidRPr="00D11A89" w:rsidRDefault="00D11A89" w:rsidP="00D11A89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развитие устойчивой психологической адаптации к новым условиям образования. </w:t>
      </w:r>
    </w:p>
    <w:p w:rsidR="00D11A89" w:rsidRPr="00D11A89" w:rsidRDefault="00D11A8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Ведущая деятельность: </w:t>
      </w:r>
    </w:p>
    <w:p w:rsidR="00D11A89" w:rsidRPr="00D11A89" w:rsidRDefault="00D11A89" w:rsidP="00D11A8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профессиональная деятельность; </w:t>
      </w:r>
    </w:p>
    <w:p w:rsidR="00D11A89" w:rsidRPr="00D11A89" w:rsidRDefault="00D11A89" w:rsidP="00D11A8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творческая деятельность; </w:t>
      </w:r>
    </w:p>
    <w:p w:rsidR="00D11A89" w:rsidRPr="00D11A89" w:rsidRDefault="00D11A89" w:rsidP="00D11A89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конструирование и моделирование. </w:t>
      </w:r>
    </w:p>
    <w:p w:rsidR="00D11A89" w:rsidRPr="00D11A89" w:rsidRDefault="00D11A89" w:rsidP="00D11A8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Временная структура: 2 занятия в неделю по 2 академических часа (с октября по апрель включительно). </w:t>
      </w:r>
    </w:p>
    <w:p w:rsidR="00D11A89" w:rsidRPr="00D11A89" w:rsidRDefault="00D11A89" w:rsidP="00D11A8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Программа включает в себя освоение шести дисциплин, которые знакомят обучающихся с основами специальностей: Основы маркетинга, Основы логистики, Основы информационных технологий, Основы </w:t>
      </w:r>
      <w:proofErr w:type="spellStart"/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Web</w:t>
      </w:r>
      <w:proofErr w:type="spellEnd"/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-дизайна, Основы правовых знаний, </w:t>
      </w:r>
      <w:r w:rsidRPr="00D11A89">
        <w:rPr>
          <w:rFonts w:ascii="Times New Roman" w:hAnsi="Times New Roman"/>
          <w:sz w:val="28"/>
          <w:szCs w:val="28"/>
        </w:rPr>
        <w:t>Основы безопасности движения</w:t>
      </w:r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Изучение данных курсов - своеобразное введение в специальность, в ходе которого происходит постепенное «</w:t>
      </w:r>
      <w:proofErr w:type="gramStart"/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погружение»  в</w:t>
      </w:r>
      <w:proofErr w:type="gramEnd"/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определенный вид деятельности. Знакомство со специфическими особенностями конкретных выбираемых специальностей и направлений подготовки позволяет осуществить «запуск» процессов самопознания, самодиагностики, соотнести интересы и желания с собственными возможностями. </w:t>
      </w:r>
    </w:p>
    <w:p w:rsidR="00D11A89" w:rsidRPr="00D11A89" w:rsidRDefault="00D11A89" w:rsidP="00D11A89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Реализация программы осуществляется</w:t>
      </w:r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условиях </w:t>
      </w:r>
      <w:proofErr w:type="gram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обязательного  психолого</w:t>
      </w:r>
      <w:proofErr w:type="gram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-педагогического сопровождения (</w:t>
      </w:r>
      <w:proofErr w:type="spellStart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>психодидактический</w:t>
      </w:r>
      <w:proofErr w:type="spellEnd"/>
      <w:r w:rsidRPr="00D11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компонент) </w:t>
      </w:r>
      <w:r w:rsidRPr="00D11A89">
        <w:rPr>
          <w:rFonts w:ascii="Times New Roman" w:hAnsi="Times New Roman"/>
          <w:sz w:val="28"/>
          <w:szCs w:val="28"/>
          <w:lang w:eastAsia="ru-RU"/>
        </w:rPr>
        <w:t>по следующим направлениям:</w:t>
      </w:r>
    </w:p>
    <w:p w:rsidR="00D11A89" w:rsidRPr="00D11A89" w:rsidRDefault="00D11A89" w:rsidP="00D11A89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D11A8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профилактика психоэмоционального напряжения и развития психологического стресса в процессе учебной деятельности и адаптации к ней;</w:t>
      </w:r>
    </w:p>
    <w:p w:rsidR="00D11A89" w:rsidRPr="00D11A89" w:rsidRDefault="00D11A89" w:rsidP="00D11A8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диагностика индивидуально-психологических особенностей личности, профессиональная диагностика; </w:t>
      </w:r>
    </w:p>
    <w:p w:rsidR="00D11A89" w:rsidRPr="00D11A89" w:rsidRDefault="00D11A89" w:rsidP="00D11A89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консультирование потенциальных абитуриентов, родителей и педагогов по вопросам обучения и воспитания.</w:t>
      </w:r>
    </w:p>
    <w:p w:rsidR="00D11A89" w:rsidRPr="00D11A89" w:rsidRDefault="00D11A89" w:rsidP="00D11A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11A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Формированию положительного социального опыта у детей с инвалидностью и ОВЗ содействует специально организованная безопасная психологическая среда, реализуемая в </w:t>
      </w:r>
      <w:proofErr w:type="gramStart"/>
      <w:r w:rsidRPr="00D11A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рамках  дисциплины</w:t>
      </w:r>
      <w:proofErr w:type="gramEnd"/>
      <w:r w:rsidRPr="00D11A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«Психология общения». Все занятия данного курса проводятся в сенсорной комнате и </w:t>
      </w:r>
      <w:r w:rsidRPr="00D11A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комнате психологической разгрузки. Они направлены на познание будущими абитуриентами своих индивидуально-типологических особенностей и содействие в выстраивании ими позитивно-продуктивной линии взаимодействия с окружающим миром, с опорой на их сильные стороны. </w:t>
      </w:r>
    </w:p>
    <w:p w:rsidR="00D11A89" w:rsidRPr="00D11A89" w:rsidRDefault="00D11A89" w:rsidP="00D11A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A89">
        <w:rPr>
          <w:rFonts w:ascii="Times New Roman" w:hAnsi="Times New Roman"/>
          <w:sz w:val="28"/>
          <w:szCs w:val="28"/>
          <w:lang w:eastAsia="ru-RU"/>
        </w:rPr>
        <w:t xml:space="preserve">На занятиях обучающиеся знакомятся с правилами работы в группе, в ходе упражнений, направленных на </w:t>
      </w:r>
      <w:proofErr w:type="spellStart"/>
      <w:r w:rsidRPr="00D11A89">
        <w:rPr>
          <w:rFonts w:ascii="Times New Roman" w:hAnsi="Times New Roman"/>
          <w:sz w:val="28"/>
          <w:szCs w:val="28"/>
          <w:lang w:eastAsia="ru-RU"/>
        </w:rPr>
        <w:t>командообразование</w:t>
      </w:r>
      <w:proofErr w:type="spellEnd"/>
      <w:r w:rsidRPr="00D11A89">
        <w:rPr>
          <w:rFonts w:ascii="Times New Roman" w:hAnsi="Times New Roman"/>
          <w:sz w:val="28"/>
          <w:szCs w:val="28"/>
          <w:lang w:eastAsia="ru-RU"/>
        </w:rPr>
        <w:t xml:space="preserve"> и сплочение коллектива, учатся доверять друг другу. Изучение в игровой форме цикла тем «Я познаю себя» позволяет потенциальным абитуриенты узнать особенности темперамента, характера, самооценки и эмоциональной сферы его личности. Развитию взаимодействия с окружающим миром содействует изучение тем, основу которых составляют такие понятия, как «общение», «конфликты». Основные методы работы: беседы, наблюдение, игры и различного рода упражнения (игровые, дыхательные, релаксационные).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11A89">
        <w:rPr>
          <w:rFonts w:ascii="Times New Roman" w:eastAsia="Calibri" w:hAnsi="Times New Roman"/>
          <w:sz w:val="28"/>
          <w:szCs w:val="28"/>
        </w:rPr>
        <w:t xml:space="preserve">Оценочный компонент модели (четвертый этап функционирования модели) </w:t>
      </w:r>
      <w:proofErr w:type="gramStart"/>
      <w:r w:rsidRPr="00D11A89">
        <w:rPr>
          <w:rFonts w:ascii="Times New Roman" w:eastAsia="Calibri" w:hAnsi="Times New Roman"/>
          <w:sz w:val="28"/>
          <w:szCs w:val="28"/>
        </w:rPr>
        <w:t>позволяет  определить</w:t>
      </w:r>
      <w:proofErr w:type="gramEnd"/>
      <w:r w:rsidRPr="00D11A89">
        <w:rPr>
          <w:rFonts w:ascii="Times New Roman" w:eastAsia="Calibri" w:hAnsi="Times New Roman"/>
          <w:sz w:val="28"/>
          <w:szCs w:val="28"/>
        </w:rPr>
        <w:t xml:space="preserve"> ее качество, возможность использования в конкретном учреждении. Обязательным условием работы в информационно-логистическом классе является мониторинг</w:t>
      </w:r>
      <w:r w:rsidRPr="00D11A89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eastAsia="Calibri" w:hAnsi="Times New Roman"/>
          <w:sz w:val="28"/>
          <w:szCs w:val="28"/>
        </w:rPr>
        <w:t xml:space="preserve">удовлетворенности качеством образовательных услуг (беседы с родителями и обучающимися, анкетирование и др.). </w:t>
      </w:r>
    </w:p>
    <w:p w:rsidR="00D11A89" w:rsidRPr="00D11A89" w:rsidRDefault="00D11A89" w:rsidP="00D11A89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4.</w:t>
      </w:r>
      <w:r w:rsidR="00931EAA">
        <w:rPr>
          <w:rFonts w:ascii="Times New Roman" w:hAnsi="Times New Roman"/>
          <w:sz w:val="28"/>
          <w:szCs w:val="28"/>
        </w:rPr>
        <w:t>3</w:t>
      </w:r>
      <w:r w:rsidRPr="00D11A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11A89">
        <w:rPr>
          <w:rFonts w:ascii="Times New Roman" w:hAnsi="Times New Roman"/>
          <w:sz w:val="28"/>
          <w:szCs w:val="28"/>
        </w:rPr>
        <w:t>Конечные  результаты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 и  показатели  проекта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От реализации данного проекта получены как </w:t>
      </w:r>
      <w:r w:rsidRPr="00D11A89">
        <w:rPr>
          <w:rFonts w:ascii="Times New Roman" w:hAnsi="Times New Roman"/>
          <w:iCs/>
          <w:sz w:val="28"/>
          <w:szCs w:val="28"/>
        </w:rPr>
        <w:t xml:space="preserve">качественные, </w:t>
      </w:r>
      <w:r w:rsidRPr="00D11A89">
        <w:rPr>
          <w:rFonts w:ascii="Times New Roman" w:hAnsi="Times New Roman"/>
          <w:sz w:val="28"/>
          <w:szCs w:val="28"/>
        </w:rPr>
        <w:t xml:space="preserve">так и </w:t>
      </w:r>
      <w:r w:rsidRPr="00D11A89">
        <w:rPr>
          <w:rFonts w:ascii="Times New Roman" w:hAnsi="Times New Roman"/>
          <w:iCs/>
          <w:sz w:val="28"/>
          <w:szCs w:val="28"/>
        </w:rPr>
        <w:t xml:space="preserve">количественные </w:t>
      </w:r>
      <w:r w:rsidRPr="00D11A89">
        <w:rPr>
          <w:rFonts w:ascii="Times New Roman" w:hAnsi="Times New Roman"/>
          <w:sz w:val="28"/>
          <w:szCs w:val="28"/>
        </w:rPr>
        <w:t>позитивные изменения.</w:t>
      </w:r>
    </w:p>
    <w:p w:rsidR="00D11A89" w:rsidRPr="00D11A89" w:rsidRDefault="00D11A89" w:rsidP="00D11A8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iCs/>
          <w:sz w:val="28"/>
          <w:szCs w:val="28"/>
        </w:rPr>
        <w:t xml:space="preserve">1. Качественные изменения </w:t>
      </w:r>
      <w:r w:rsidRPr="00D11A89">
        <w:rPr>
          <w:rFonts w:ascii="Times New Roman" w:hAnsi="Times New Roman"/>
          <w:sz w:val="28"/>
          <w:szCs w:val="28"/>
        </w:rPr>
        <w:t xml:space="preserve">по окончании срока реализации проекта: </w:t>
      </w:r>
    </w:p>
    <w:p w:rsidR="00D11A89" w:rsidRPr="00D11A89" w:rsidRDefault="00D11A89" w:rsidP="00D11A8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организация взаимодействия учреждений СПО и школы в сфере </w:t>
      </w:r>
      <w:proofErr w:type="spellStart"/>
      <w:r w:rsidRPr="00D11A89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D11A89">
        <w:rPr>
          <w:rFonts w:ascii="Times New Roman" w:hAnsi="Times New Roman"/>
          <w:sz w:val="28"/>
          <w:szCs w:val="28"/>
        </w:rPr>
        <w:t xml:space="preserve"> образования;</w:t>
      </w:r>
    </w:p>
    <w:p w:rsidR="00D11A89" w:rsidRPr="00D11A89" w:rsidRDefault="00D11A89" w:rsidP="0078249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создание комплекса учебно-методических материалов, обеспечивающих реализацию </w:t>
      </w:r>
      <w:r w:rsidR="00AB7A73">
        <w:rPr>
          <w:rFonts w:ascii="Times New Roman" w:hAnsi="Times New Roman"/>
          <w:sz w:val="28"/>
          <w:szCs w:val="28"/>
        </w:rPr>
        <w:t>ДПП</w:t>
      </w:r>
      <w:r w:rsidRPr="00D11A89">
        <w:rPr>
          <w:rFonts w:ascii="Times New Roman" w:hAnsi="Times New Roman"/>
          <w:sz w:val="28"/>
          <w:szCs w:val="28"/>
        </w:rPr>
        <w:t xml:space="preserve"> для учащихся 9-11 классов с инвалидностью и ОВЗ, ориентирующей на выбор профессий и специальностей среднего профессионального образования;</w:t>
      </w:r>
    </w:p>
    <w:p w:rsidR="00D11A89" w:rsidRPr="00D11A89" w:rsidRDefault="00D11A89" w:rsidP="0078249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lastRenderedPageBreak/>
        <w:t>повышение профессиональной компетенции преподавателей в вопросах инклюзивного профессионального образования;</w:t>
      </w:r>
    </w:p>
    <w:p w:rsidR="00D11A89" w:rsidRPr="00D11A89" w:rsidRDefault="00D11A89" w:rsidP="0078249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стимулирование потенциальных абитуриентов с инвалидностью и (или) ОВЗ к сознательному выбору профессии (специальности) с учетом собственных возможностей, обучению в ПОО;</w:t>
      </w:r>
    </w:p>
    <w:p w:rsidR="00D11A89" w:rsidRDefault="00D11A89" w:rsidP="0078249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применение</w:t>
      </w:r>
      <w:r w:rsidR="004E204B">
        <w:rPr>
          <w:rFonts w:ascii="Times New Roman" w:hAnsi="Times New Roman"/>
          <w:sz w:val="28"/>
          <w:szCs w:val="28"/>
        </w:rPr>
        <w:t xml:space="preserve"> новых форм и методов обучения; </w:t>
      </w:r>
    </w:p>
    <w:p w:rsidR="004E204B" w:rsidRDefault="004E204B" w:rsidP="0078249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информационных справочников и слайд-навигаторов</w:t>
      </w:r>
      <w:r w:rsidR="00782496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782496" w:rsidRPr="0024581D">
          <w:rPr>
            <w:rStyle w:val="a3"/>
            <w:rFonts w:ascii="Times New Roman" w:hAnsi="Times New Roman"/>
            <w:sz w:val="28"/>
            <w:szCs w:val="28"/>
          </w:rPr>
          <w:t>https://inkluziyaprofi35.ru/%d1%80%d0%b5%d0%b3%d0%b8%d0%be%d0%bd%d0%b0%d0%bb%d1%8c%d0%bd%d1%8b%d0%b9-%d1%86%d0%b5%d0%bd%d1%82%d1%80-%d0%bf%d1%80%d0%be%d1%84%d0%be%d1%80%d0%b8%d0%b5%d0%bd%d1%82%d0%b0%d1%86%d0%b8%d0%b8-%d0%bb/</w:t>
        </w:r>
      </w:hyperlink>
    </w:p>
    <w:p w:rsidR="00D11A89" w:rsidRPr="00D11A89" w:rsidRDefault="00D11A89" w:rsidP="0078249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iCs/>
          <w:sz w:val="28"/>
          <w:szCs w:val="28"/>
        </w:rPr>
        <w:t>Количественные</w:t>
      </w:r>
      <w:r w:rsidRPr="00D11A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показатели по окончании срока реализации проекта:</w:t>
      </w:r>
    </w:p>
    <w:p w:rsidR="00D11A89" w:rsidRPr="00D11A89" w:rsidRDefault="00D11A89" w:rsidP="00782496">
      <w:pPr>
        <w:pStyle w:val="aa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реализация модели функционирования ИЛК, ориентирующего на выбор профессий и специальностей СПО;</w:t>
      </w:r>
    </w:p>
    <w:p w:rsidR="00D11A89" w:rsidRPr="00D11A89" w:rsidRDefault="00D11A89" w:rsidP="0078249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достижение 98</w:t>
      </w:r>
      <w:proofErr w:type="gramStart"/>
      <w:r w:rsidRPr="00D11A89">
        <w:rPr>
          <w:rFonts w:ascii="Times New Roman" w:hAnsi="Times New Roman"/>
          <w:sz w:val="28"/>
          <w:szCs w:val="28"/>
        </w:rPr>
        <w:t>%  показателя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по количеству обучающихся, освоивших  </w:t>
      </w:r>
      <w:r w:rsidR="00AB7A73">
        <w:rPr>
          <w:rFonts w:ascii="Times New Roman" w:hAnsi="Times New Roman"/>
          <w:sz w:val="28"/>
          <w:szCs w:val="28"/>
        </w:rPr>
        <w:t>ДПП</w:t>
      </w:r>
      <w:r w:rsidR="00AB7A73" w:rsidRPr="00D11A89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для учащихся 9-11 классов с инвалидностью и ОВЗ, ориентирующую на выбор профессий и специальностей СПО;</w:t>
      </w:r>
    </w:p>
    <w:p w:rsidR="00D11A89" w:rsidRPr="00D11A89" w:rsidRDefault="00D11A89" w:rsidP="00D11A8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достижение 100 % показателя по методическому обеспечению </w:t>
      </w:r>
      <w:r w:rsidR="003D5760">
        <w:rPr>
          <w:rFonts w:ascii="Times New Roman" w:hAnsi="Times New Roman"/>
          <w:sz w:val="28"/>
          <w:szCs w:val="28"/>
        </w:rPr>
        <w:t>ДПП</w:t>
      </w:r>
      <w:r w:rsidR="003D5760" w:rsidRPr="00D11A89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для учащихся 9-11 классов с инвалидностью и ОВЗ, ориентирующей на выбор профессий и специальностей среднего профессионального образования;</w:t>
      </w:r>
    </w:p>
    <w:p w:rsidR="00D11A89" w:rsidRPr="00D11A89" w:rsidRDefault="00D11A89" w:rsidP="00D11A8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8 обучающихся ИЛК, участвовали в региональном конкурсе по профессиональному мастерству среди инвалидов и лиц с ОВЗ «</w:t>
      </w:r>
      <w:proofErr w:type="spellStart"/>
      <w:r w:rsidRPr="00D11A89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D11A89">
        <w:rPr>
          <w:rFonts w:ascii="Times New Roman" w:hAnsi="Times New Roman"/>
          <w:sz w:val="28"/>
          <w:szCs w:val="28"/>
        </w:rPr>
        <w:t>», категория «Школьники»;</w:t>
      </w:r>
    </w:p>
    <w:p w:rsidR="00D11A89" w:rsidRPr="00D11A89" w:rsidRDefault="00D11A89" w:rsidP="00D11A89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100 % показателя по освоению педагогическими работниками, реализующими </w:t>
      </w:r>
      <w:r w:rsidR="003D5760">
        <w:rPr>
          <w:rFonts w:ascii="Times New Roman" w:hAnsi="Times New Roman"/>
          <w:sz w:val="28"/>
          <w:szCs w:val="28"/>
        </w:rPr>
        <w:t>ДПП</w:t>
      </w:r>
      <w:r w:rsidR="003D5760" w:rsidRPr="00D11A89">
        <w:rPr>
          <w:rFonts w:ascii="Times New Roman" w:hAnsi="Times New Roman"/>
          <w:sz w:val="28"/>
          <w:szCs w:val="28"/>
        </w:rPr>
        <w:t xml:space="preserve"> </w:t>
      </w:r>
      <w:r w:rsidRPr="00D11A89">
        <w:rPr>
          <w:rFonts w:ascii="Times New Roman" w:hAnsi="Times New Roman"/>
          <w:sz w:val="28"/>
          <w:szCs w:val="28"/>
        </w:rPr>
        <w:t>для учащихся 9-11 классов с инвалидностью и ОВЗ, дополнительных профессиональных программ по вопросам инклюзивного образования;</w:t>
      </w:r>
    </w:p>
    <w:p w:rsidR="00D11A89" w:rsidRPr="00D11A89" w:rsidRDefault="00D11A89" w:rsidP="004E204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lastRenderedPageBreak/>
        <w:t xml:space="preserve">84 % обучающихся </w:t>
      </w:r>
      <w:proofErr w:type="gramStart"/>
      <w:r w:rsidRPr="00D11A89">
        <w:rPr>
          <w:rFonts w:ascii="Times New Roman" w:hAnsi="Times New Roman"/>
          <w:sz w:val="28"/>
          <w:szCs w:val="28"/>
        </w:rPr>
        <w:t>ИЛК,  являются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студентами/ обучающимися  ПОО Вологодской области;</w:t>
      </w:r>
    </w:p>
    <w:p w:rsidR="00D11A89" w:rsidRDefault="00D11A89" w:rsidP="004E204B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12 % обучающихся </w:t>
      </w:r>
      <w:proofErr w:type="gramStart"/>
      <w:r w:rsidRPr="00D11A89">
        <w:rPr>
          <w:rFonts w:ascii="Times New Roman" w:hAnsi="Times New Roman"/>
          <w:sz w:val="28"/>
          <w:szCs w:val="28"/>
        </w:rPr>
        <w:t>ИЛК,  являются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студентами высших учебных заведений  Вологодской области</w:t>
      </w:r>
      <w:r w:rsidR="00AE768F">
        <w:rPr>
          <w:rFonts w:ascii="Times New Roman" w:hAnsi="Times New Roman"/>
          <w:sz w:val="28"/>
          <w:szCs w:val="28"/>
        </w:rPr>
        <w:t xml:space="preserve">; </w:t>
      </w:r>
    </w:p>
    <w:p w:rsidR="00AE768F" w:rsidRPr="00AE768F" w:rsidRDefault="00AE768F" w:rsidP="0078249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представлены в </w:t>
      </w:r>
      <w:r w:rsidRPr="00AE768F">
        <w:rPr>
          <w:rFonts w:ascii="Times New Roman" w:hAnsi="Times New Roman"/>
          <w:sz w:val="28"/>
          <w:szCs w:val="28"/>
        </w:rPr>
        <w:t xml:space="preserve">ходе работы 7 </w:t>
      </w:r>
      <w:r w:rsidRPr="00AE768F">
        <w:rPr>
          <w:rFonts w:ascii="Times New Roman" w:hAnsi="Times New Roman"/>
          <w:bCs/>
          <w:sz w:val="28"/>
          <w:szCs w:val="28"/>
        </w:rPr>
        <w:t xml:space="preserve">научно-практических </w:t>
      </w:r>
      <w:proofErr w:type="gramStart"/>
      <w:r w:rsidRPr="00AE768F">
        <w:rPr>
          <w:rFonts w:ascii="Times New Roman" w:hAnsi="Times New Roman"/>
          <w:bCs/>
          <w:sz w:val="28"/>
          <w:szCs w:val="28"/>
        </w:rPr>
        <w:t>конференций  различного</w:t>
      </w:r>
      <w:proofErr w:type="gramEnd"/>
      <w:r w:rsidRPr="00AE768F">
        <w:rPr>
          <w:rFonts w:ascii="Times New Roman" w:hAnsi="Times New Roman"/>
          <w:bCs/>
          <w:sz w:val="28"/>
          <w:szCs w:val="28"/>
        </w:rPr>
        <w:t xml:space="preserve"> уровня (</w:t>
      </w:r>
      <w:r w:rsidR="00782496" w:rsidRPr="00AE768F">
        <w:rPr>
          <w:rFonts w:ascii="Times New Roman" w:hAnsi="Times New Roman"/>
          <w:bCs/>
          <w:sz w:val="28"/>
          <w:szCs w:val="28"/>
        </w:rPr>
        <w:t xml:space="preserve">Международная объединенная научно-практическая конференция </w:t>
      </w:r>
      <w:r w:rsidR="00782496" w:rsidRPr="00AE768F">
        <w:rPr>
          <w:rFonts w:ascii="Times New Roman" w:hAnsi="Times New Roman"/>
          <w:sz w:val="28"/>
          <w:szCs w:val="28"/>
        </w:rPr>
        <w:t>(</w:t>
      </w:r>
      <w:r w:rsidR="00782496" w:rsidRPr="00AE768F">
        <w:rPr>
          <w:rFonts w:ascii="Times New Roman" w:hAnsi="Times New Roman"/>
          <w:bCs/>
          <w:sz w:val="28"/>
          <w:szCs w:val="28"/>
        </w:rPr>
        <w:t>2019, Череповец</w:t>
      </w:r>
      <w:r w:rsidR="00782496" w:rsidRPr="00AE768F">
        <w:rPr>
          <w:rFonts w:ascii="Times New Roman" w:hAnsi="Times New Roman"/>
          <w:sz w:val="28"/>
          <w:szCs w:val="28"/>
        </w:rPr>
        <w:t>);</w:t>
      </w:r>
      <w:r w:rsidRPr="00AE768F">
        <w:rPr>
          <w:rFonts w:ascii="Times New Roman" w:hAnsi="Times New Roman"/>
          <w:sz w:val="28"/>
          <w:szCs w:val="28"/>
        </w:rPr>
        <w:t xml:space="preserve"> </w:t>
      </w:r>
      <w:r w:rsidR="00782496" w:rsidRPr="00AE768F">
        <w:rPr>
          <w:rFonts w:ascii="Times New Roman" w:hAnsi="Times New Roman"/>
          <w:bCs/>
          <w:sz w:val="28"/>
          <w:szCs w:val="28"/>
        </w:rPr>
        <w:t xml:space="preserve">Всероссийская научно-практическая конференция </w:t>
      </w:r>
      <w:r w:rsidR="00782496" w:rsidRPr="00AE768F">
        <w:rPr>
          <w:rFonts w:ascii="Times New Roman" w:hAnsi="Times New Roman"/>
          <w:sz w:val="28"/>
          <w:szCs w:val="28"/>
        </w:rPr>
        <w:t>(</w:t>
      </w:r>
      <w:r w:rsidR="00782496" w:rsidRPr="00AE768F">
        <w:rPr>
          <w:rFonts w:ascii="Times New Roman" w:hAnsi="Times New Roman"/>
          <w:bCs/>
          <w:sz w:val="28"/>
          <w:szCs w:val="28"/>
        </w:rPr>
        <w:t>2018, Москва</w:t>
      </w:r>
      <w:r w:rsidRPr="00AE768F">
        <w:rPr>
          <w:rFonts w:ascii="Times New Roman" w:hAnsi="Times New Roman"/>
          <w:sz w:val="28"/>
          <w:szCs w:val="28"/>
        </w:rPr>
        <w:t xml:space="preserve">); </w:t>
      </w:r>
      <w:r w:rsidR="00782496" w:rsidRPr="00AE768F">
        <w:rPr>
          <w:rFonts w:ascii="Times New Roman" w:hAnsi="Times New Roman"/>
          <w:bCs/>
          <w:sz w:val="28"/>
          <w:szCs w:val="28"/>
        </w:rPr>
        <w:t xml:space="preserve">Межрегиональные научно-практические конференции </w:t>
      </w:r>
      <w:r w:rsidR="00782496" w:rsidRPr="00AE768F">
        <w:rPr>
          <w:rFonts w:ascii="Times New Roman" w:hAnsi="Times New Roman"/>
          <w:sz w:val="28"/>
          <w:szCs w:val="28"/>
        </w:rPr>
        <w:t xml:space="preserve"> (</w:t>
      </w:r>
      <w:r w:rsidR="00782496" w:rsidRPr="00AE768F">
        <w:rPr>
          <w:rFonts w:ascii="Times New Roman" w:hAnsi="Times New Roman"/>
          <w:bCs/>
          <w:sz w:val="28"/>
          <w:szCs w:val="28"/>
        </w:rPr>
        <w:t>2018, Тольятти</w:t>
      </w:r>
      <w:r w:rsidRPr="00AE768F">
        <w:rPr>
          <w:rFonts w:ascii="Times New Roman" w:hAnsi="Times New Roman"/>
          <w:bCs/>
          <w:sz w:val="28"/>
          <w:szCs w:val="28"/>
        </w:rPr>
        <w:t xml:space="preserve">; </w:t>
      </w:r>
      <w:r w:rsidR="00782496" w:rsidRPr="00AE768F">
        <w:rPr>
          <w:rFonts w:ascii="Times New Roman" w:hAnsi="Times New Roman"/>
          <w:bCs/>
          <w:sz w:val="28"/>
          <w:szCs w:val="28"/>
        </w:rPr>
        <w:t>2018, 2019, Череповец</w:t>
      </w:r>
      <w:r w:rsidRPr="00AE768F">
        <w:rPr>
          <w:rFonts w:ascii="Times New Roman" w:hAnsi="Times New Roman"/>
          <w:sz w:val="28"/>
          <w:szCs w:val="28"/>
        </w:rPr>
        <w:t xml:space="preserve">); </w:t>
      </w:r>
      <w:r w:rsidR="00782496" w:rsidRPr="00AE768F">
        <w:rPr>
          <w:rFonts w:ascii="Times New Roman" w:hAnsi="Times New Roman"/>
          <w:bCs/>
          <w:sz w:val="28"/>
          <w:szCs w:val="28"/>
        </w:rPr>
        <w:t xml:space="preserve">Региональная межведомственная конференция </w:t>
      </w:r>
      <w:r w:rsidR="00782496" w:rsidRPr="00AE768F">
        <w:rPr>
          <w:rFonts w:ascii="Times New Roman" w:hAnsi="Times New Roman"/>
          <w:sz w:val="28"/>
          <w:szCs w:val="28"/>
        </w:rPr>
        <w:t>(</w:t>
      </w:r>
      <w:r w:rsidR="00782496" w:rsidRPr="00AE768F">
        <w:rPr>
          <w:rFonts w:ascii="Times New Roman" w:hAnsi="Times New Roman"/>
          <w:bCs/>
          <w:sz w:val="28"/>
          <w:szCs w:val="28"/>
        </w:rPr>
        <w:t>2018, Череповец</w:t>
      </w:r>
      <w:r w:rsidR="00782496" w:rsidRPr="00AE768F">
        <w:rPr>
          <w:rFonts w:ascii="Times New Roman" w:hAnsi="Times New Roman"/>
          <w:sz w:val="28"/>
          <w:szCs w:val="28"/>
        </w:rPr>
        <w:t>);</w:t>
      </w:r>
      <w:r w:rsidRPr="00AE768F">
        <w:rPr>
          <w:rFonts w:ascii="Times New Roman" w:hAnsi="Times New Roman"/>
          <w:sz w:val="28"/>
          <w:szCs w:val="28"/>
        </w:rPr>
        <w:t xml:space="preserve"> </w:t>
      </w:r>
      <w:r w:rsidRPr="00AE768F">
        <w:rPr>
          <w:rFonts w:ascii="Times New Roman" w:hAnsi="Times New Roman"/>
          <w:bCs/>
          <w:sz w:val="28"/>
          <w:szCs w:val="28"/>
        </w:rPr>
        <w:t xml:space="preserve">Городская научно-практическая конференция </w:t>
      </w:r>
      <w:r w:rsidRPr="00AE768F">
        <w:rPr>
          <w:rFonts w:ascii="Times New Roman" w:hAnsi="Times New Roman"/>
          <w:sz w:val="28"/>
          <w:szCs w:val="28"/>
        </w:rPr>
        <w:t>(</w:t>
      </w:r>
      <w:r w:rsidRPr="00AE768F">
        <w:rPr>
          <w:rFonts w:ascii="Times New Roman" w:hAnsi="Times New Roman"/>
          <w:bCs/>
          <w:sz w:val="28"/>
          <w:szCs w:val="28"/>
        </w:rPr>
        <w:t>2019, Череповец</w:t>
      </w:r>
      <w:r w:rsidRPr="00AE768F">
        <w:rPr>
          <w:rFonts w:ascii="Times New Roman" w:hAnsi="Times New Roman"/>
          <w:sz w:val="28"/>
          <w:szCs w:val="28"/>
        </w:rPr>
        <w:t>);</w:t>
      </w:r>
    </w:p>
    <w:p w:rsidR="00AE768F" w:rsidRPr="004E204B" w:rsidRDefault="00AE768F" w:rsidP="0078249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обобщен и представлен в сборнике «А</w:t>
      </w:r>
      <w:r w:rsidRPr="00AE768F">
        <w:rPr>
          <w:rFonts w:ascii="Times New Roman" w:hAnsi="Times New Roman"/>
          <w:sz w:val="28"/>
          <w:szCs w:val="28"/>
        </w:rPr>
        <w:t>ктуальные проблемы коррекционной педагогики и специальной психологии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E768F">
        <w:rPr>
          <w:rFonts w:ascii="Times New Roman" w:hAnsi="Times New Roman"/>
          <w:sz w:val="28"/>
          <w:szCs w:val="28"/>
        </w:rPr>
        <w:t>Материалы XII Международной научно-практической конференции в рамках Международной объединенной н</w:t>
      </w:r>
      <w:r>
        <w:rPr>
          <w:rFonts w:ascii="Times New Roman" w:hAnsi="Times New Roman"/>
          <w:sz w:val="28"/>
          <w:szCs w:val="28"/>
        </w:rPr>
        <w:t>аучно-практической конференции «</w:t>
      </w:r>
      <w:r w:rsidRPr="00AE768F">
        <w:rPr>
          <w:rFonts w:ascii="Times New Roman" w:hAnsi="Times New Roman"/>
          <w:sz w:val="28"/>
          <w:szCs w:val="28"/>
        </w:rPr>
        <w:t>Специальное и инклюзивное образование:</w:t>
      </w:r>
      <w:r>
        <w:rPr>
          <w:rFonts w:ascii="Times New Roman" w:hAnsi="Times New Roman"/>
          <w:sz w:val="28"/>
          <w:szCs w:val="28"/>
        </w:rPr>
        <w:t xml:space="preserve"> вызовы, проблемы, пути решения» //</w:t>
      </w:r>
      <w:r w:rsidRPr="00AE7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редакцией О.А. Денисовой,</w:t>
      </w:r>
      <w:r w:rsidRPr="00AE768F">
        <w:rPr>
          <w:rFonts w:ascii="Times New Roman" w:hAnsi="Times New Roman"/>
          <w:sz w:val="28"/>
          <w:szCs w:val="28"/>
        </w:rPr>
        <w:t xml:space="preserve"> 2020</w:t>
      </w:r>
      <w:r w:rsidR="004E204B">
        <w:rPr>
          <w:rFonts w:ascii="Times New Roman" w:hAnsi="Times New Roman"/>
          <w:sz w:val="28"/>
          <w:szCs w:val="28"/>
        </w:rPr>
        <w:t xml:space="preserve">. - </w:t>
      </w:r>
      <w:r w:rsidRPr="004E204B">
        <w:rPr>
          <w:rFonts w:ascii="Times New Roman" w:hAnsi="Times New Roman"/>
          <w:sz w:val="28"/>
          <w:szCs w:val="28"/>
        </w:rPr>
        <w:t xml:space="preserve">Издательство: Череповецкий государственный университет (Череповец) </w:t>
      </w:r>
      <w:hyperlink r:id="rId16" w:history="1">
        <w:r w:rsidRPr="004E204B">
          <w:rPr>
            <w:rStyle w:val="a3"/>
            <w:rFonts w:ascii="Times New Roman" w:hAnsi="Times New Roman"/>
            <w:sz w:val="28"/>
            <w:szCs w:val="28"/>
          </w:rPr>
          <w:t>https://www.elibrary.ru/item.asp?id=42885650</w:t>
        </w:r>
      </w:hyperlink>
    </w:p>
    <w:p w:rsidR="00AE768F" w:rsidRPr="00AE768F" w:rsidRDefault="004E204B" w:rsidP="00782496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работы представлен в конкурсах: региональный конкурс </w:t>
      </w:r>
      <w:r w:rsidRPr="004E204B">
        <w:rPr>
          <w:rFonts w:ascii="Times New Roman" w:hAnsi="Times New Roman"/>
          <w:sz w:val="28"/>
          <w:szCs w:val="28"/>
        </w:rPr>
        <w:t>«Лучшие практики инклюзивного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04B">
        <w:rPr>
          <w:rFonts w:ascii="Times New Roman" w:hAnsi="Times New Roman"/>
          <w:sz w:val="28"/>
          <w:szCs w:val="28"/>
        </w:rPr>
        <w:t xml:space="preserve">среди образовательных организаций Вологодской области </w:t>
      </w:r>
      <w:r>
        <w:rPr>
          <w:rFonts w:ascii="Times New Roman" w:hAnsi="Times New Roman"/>
          <w:sz w:val="28"/>
          <w:szCs w:val="28"/>
        </w:rPr>
        <w:t>(Череповец, 2019 год, номинация «</w:t>
      </w:r>
      <w:r w:rsidRPr="004E204B">
        <w:rPr>
          <w:rFonts w:ascii="Times New Roman" w:hAnsi="Times New Roman"/>
          <w:sz w:val="28"/>
          <w:szCs w:val="28"/>
        </w:rPr>
        <w:t>«Лучшие инклюзивные практики в системе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, 1 место), межрегиональный конкурс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проектов «</w:t>
      </w:r>
      <w:proofErr w:type="spellStart"/>
      <w:r>
        <w:rPr>
          <w:rFonts w:ascii="Times New Roman" w:hAnsi="Times New Roman"/>
          <w:sz w:val="28"/>
          <w:szCs w:val="28"/>
        </w:rPr>
        <w:t>СуперПрофи</w:t>
      </w:r>
      <w:proofErr w:type="spellEnd"/>
      <w:r>
        <w:rPr>
          <w:rFonts w:ascii="Times New Roman" w:hAnsi="Times New Roman"/>
          <w:sz w:val="28"/>
          <w:szCs w:val="28"/>
        </w:rPr>
        <w:t>» (Курган, 2022 год, номинация «</w:t>
      </w:r>
      <w:proofErr w:type="spellStart"/>
      <w:r>
        <w:rPr>
          <w:rFonts w:ascii="Times New Roman" w:hAnsi="Times New Roman"/>
          <w:sz w:val="28"/>
          <w:szCs w:val="28"/>
        </w:rPr>
        <w:t>ПрофиМаршрут</w:t>
      </w:r>
      <w:proofErr w:type="spellEnd"/>
      <w:r>
        <w:rPr>
          <w:rFonts w:ascii="Times New Roman" w:hAnsi="Times New Roman"/>
          <w:sz w:val="28"/>
          <w:szCs w:val="28"/>
        </w:rPr>
        <w:t xml:space="preserve">», 3 место). </w:t>
      </w:r>
    </w:p>
    <w:p w:rsidR="00D11A89" w:rsidRPr="00D11A89" w:rsidRDefault="00D11A89" w:rsidP="00782496">
      <w:pPr>
        <w:pStyle w:val="a8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4.</w:t>
      </w:r>
      <w:r w:rsidR="00931EAA">
        <w:rPr>
          <w:rFonts w:ascii="Times New Roman" w:hAnsi="Times New Roman"/>
          <w:sz w:val="28"/>
          <w:szCs w:val="28"/>
        </w:rPr>
        <w:t>4</w:t>
      </w:r>
      <w:r w:rsidRPr="00D11A89">
        <w:rPr>
          <w:rFonts w:ascii="Times New Roman" w:hAnsi="Times New Roman"/>
          <w:sz w:val="28"/>
          <w:szCs w:val="28"/>
        </w:rPr>
        <w:t>. Риски реализации проекта и способы их устранения</w:t>
      </w:r>
    </w:p>
    <w:p w:rsidR="00D11A89" w:rsidRPr="00D11A89" w:rsidRDefault="00D11A89" w:rsidP="007824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При планировании работы и в ходе реализации проекта были выявлены определенные риски, анализ которых </w:t>
      </w:r>
      <w:proofErr w:type="gramStart"/>
      <w:r w:rsidRPr="00D11A89">
        <w:rPr>
          <w:rFonts w:ascii="Times New Roman" w:hAnsi="Times New Roman"/>
          <w:sz w:val="28"/>
          <w:szCs w:val="28"/>
        </w:rPr>
        <w:t>позволил  своевременно</w:t>
      </w:r>
      <w:proofErr w:type="gramEnd"/>
      <w:r w:rsidRPr="00D11A89">
        <w:rPr>
          <w:rFonts w:ascii="Times New Roman" w:hAnsi="Times New Roman"/>
          <w:sz w:val="28"/>
          <w:szCs w:val="28"/>
        </w:rPr>
        <w:t xml:space="preserve"> их устранить или минимизировать:</w:t>
      </w:r>
    </w:p>
    <w:p w:rsidR="00D11A89" w:rsidRPr="00D11A89" w:rsidRDefault="00D11A89" w:rsidP="007824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lastRenderedPageBreak/>
        <w:t>1. Социально-педагогические риски: недостаточная квалификация педагогических кадров, снижение заинтересованности педагогов.</w:t>
      </w:r>
    </w:p>
    <w:p w:rsidR="00D11A89" w:rsidRPr="00D11A89" w:rsidRDefault="00D11A89" w:rsidP="0078249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Решение: </w:t>
      </w:r>
      <w:r w:rsidRPr="00D11A89">
        <w:rPr>
          <w:rFonts w:ascii="Times New Roman" w:hAnsi="Times New Roman"/>
          <w:iCs/>
          <w:sz w:val="28"/>
          <w:szCs w:val="28"/>
          <w:lang w:val="ru"/>
        </w:rPr>
        <w:t xml:space="preserve">организация </w:t>
      </w:r>
      <w:r w:rsidRPr="00D11A89">
        <w:rPr>
          <w:rFonts w:ascii="Times New Roman" w:hAnsi="Times New Roman"/>
          <w:sz w:val="28"/>
          <w:szCs w:val="28"/>
        </w:rPr>
        <w:t xml:space="preserve">курсов повышения квалификации </w:t>
      </w:r>
      <w:r w:rsidRPr="00D11A89">
        <w:rPr>
          <w:rFonts w:ascii="Times New Roman" w:hAnsi="Times New Roman"/>
          <w:iCs/>
          <w:sz w:val="28"/>
          <w:szCs w:val="28"/>
          <w:lang w:val="ru"/>
        </w:rPr>
        <w:t xml:space="preserve">педагогических работников ПОО региона </w:t>
      </w:r>
      <w:r w:rsidRPr="00D11A89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«Организация работы по профориентации и </w:t>
      </w:r>
      <w:proofErr w:type="spellStart"/>
      <w:r w:rsidRPr="00D11A89">
        <w:rPr>
          <w:rFonts w:ascii="Times New Roman" w:hAnsi="Times New Roman"/>
          <w:sz w:val="28"/>
          <w:szCs w:val="28"/>
        </w:rPr>
        <w:t>профадаптации</w:t>
      </w:r>
      <w:proofErr w:type="spellEnd"/>
      <w:r w:rsidRPr="00D11A89">
        <w:rPr>
          <w:rFonts w:ascii="Times New Roman" w:hAnsi="Times New Roman"/>
          <w:sz w:val="28"/>
          <w:szCs w:val="28"/>
        </w:rPr>
        <w:t xml:space="preserve"> лиц с инвалидностью и ОВЗ» (2018 год); организация стажировок педагогических работников (в течение учебного года, по запросам); организация и проведение регионального конкурса «Лучшие практики инклюзивного образования» среди образовательных организаций Вологодской области (ежегодно, с 2018 года),  в том числе введение номинации «Лучшие </w:t>
      </w:r>
      <w:proofErr w:type="spellStart"/>
      <w:r w:rsidRPr="00D11A89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D11A89">
        <w:rPr>
          <w:rFonts w:ascii="Times New Roman" w:hAnsi="Times New Roman"/>
          <w:sz w:val="28"/>
          <w:szCs w:val="28"/>
        </w:rPr>
        <w:t xml:space="preserve"> практики в инклюзивном образовании (2021 год) и др.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2. </w:t>
      </w:r>
      <w:r w:rsidRPr="00D11A89">
        <w:rPr>
          <w:rFonts w:ascii="Times New Roman" w:hAnsi="Times New Roman"/>
          <w:spacing w:val="-18"/>
          <w:sz w:val="28"/>
          <w:szCs w:val="28"/>
        </w:rPr>
        <w:t xml:space="preserve">Образовательные риски: </w:t>
      </w:r>
      <w:r w:rsidRPr="00D11A89">
        <w:rPr>
          <w:rFonts w:ascii="Times New Roman" w:hAnsi="Times New Roman"/>
          <w:sz w:val="28"/>
          <w:szCs w:val="28"/>
        </w:rPr>
        <w:t xml:space="preserve">отсутствие потребности в получении СПО/  обучения по программам ПО среди выпускников школ с инвалидностью и (или) ОВЗ;  не соответствие профессиональных намерений у значительной части школьников с особыми образовательными потребностями их способностям и возможностям; психологическая неготовность выпускника с инвалидностью и (или) ОВЗ к моменту перехода от обучения в школе к сфере профессионального обучения; </w:t>
      </w:r>
      <w:r w:rsidRPr="00D11A89">
        <w:rPr>
          <w:rFonts w:ascii="Times New Roman" w:hAnsi="Times New Roman"/>
          <w:spacing w:val="-14"/>
          <w:sz w:val="28"/>
          <w:szCs w:val="28"/>
        </w:rPr>
        <w:t>неудовлетворенность</w:t>
      </w:r>
      <w:r w:rsidRPr="00D11A89">
        <w:rPr>
          <w:rFonts w:ascii="Times New Roman" w:hAnsi="Times New Roman"/>
          <w:sz w:val="28"/>
          <w:szCs w:val="28"/>
        </w:rPr>
        <w:t xml:space="preserve"> обучающихся и родителей качеством образовательных услуг и др.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 xml:space="preserve">Решение: </w:t>
      </w:r>
      <w:r w:rsidRPr="00D11A89">
        <w:rPr>
          <w:rFonts w:ascii="Times New Roman" w:hAnsi="Times New Roman"/>
          <w:iCs/>
          <w:sz w:val="28"/>
          <w:szCs w:val="28"/>
          <w:lang w:val="ru"/>
        </w:rPr>
        <w:t xml:space="preserve">мониторинг профессионального самоопределения выпускников школ региона из числа лиц с ОВЗ и инвалидностью (февраль-март, ежегодно); мониторинг «Актуальное состояние </w:t>
      </w:r>
      <w:proofErr w:type="spellStart"/>
      <w:r w:rsidRPr="00D11A89">
        <w:rPr>
          <w:rFonts w:ascii="Times New Roman" w:hAnsi="Times New Roman"/>
          <w:iCs/>
          <w:sz w:val="28"/>
          <w:szCs w:val="28"/>
          <w:lang w:val="ru"/>
        </w:rPr>
        <w:t>профориентационной</w:t>
      </w:r>
      <w:proofErr w:type="spellEnd"/>
      <w:r w:rsidRPr="00D11A89">
        <w:rPr>
          <w:rFonts w:ascii="Times New Roman" w:hAnsi="Times New Roman"/>
          <w:iCs/>
          <w:sz w:val="28"/>
          <w:szCs w:val="28"/>
          <w:lang w:val="ru"/>
        </w:rPr>
        <w:t xml:space="preserve"> работы и имеющихся ресурсов </w:t>
      </w:r>
      <w:proofErr w:type="spellStart"/>
      <w:r w:rsidRPr="00D11A89">
        <w:rPr>
          <w:rFonts w:ascii="Times New Roman" w:hAnsi="Times New Roman"/>
          <w:iCs/>
          <w:sz w:val="28"/>
          <w:szCs w:val="28"/>
          <w:lang w:val="ru"/>
        </w:rPr>
        <w:t>профориентационной</w:t>
      </w:r>
      <w:proofErr w:type="spellEnd"/>
      <w:r w:rsidRPr="00D11A89">
        <w:rPr>
          <w:rFonts w:ascii="Times New Roman" w:hAnsi="Times New Roman"/>
          <w:iCs/>
          <w:sz w:val="28"/>
          <w:szCs w:val="28"/>
          <w:lang w:val="ru"/>
        </w:rPr>
        <w:t xml:space="preserve"> деятельности ПОО региона» (март, ежегодно); </w:t>
      </w:r>
      <w:r w:rsidRPr="00D11A89">
        <w:rPr>
          <w:rFonts w:ascii="Times New Roman" w:hAnsi="Times New Roman"/>
          <w:iCs/>
          <w:sz w:val="28"/>
          <w:szCs w:val="28"/>
        </w:rPr>
        <w:t xml:space="preserve">мониторинг информационного, нормативно-правового сопровождения и обновления раздела «Обучение инвалидов и лиц с ограниченными возможностями здоровья»/ «Доступная среда» сайтов ПОО Вологодской области (ежегодно, в течение года); </w:t>
      </w:r>
      <w:r w:rsidRPr="00D11A89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D11A89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11A89">
        <w:rPr>
          <w:rFonts w:ascii="Times New Roman" w:hAnsi="Times New Roman"/>
          <w:sz w:val="28"/>
          <w:szCs w:val="28"/>
        </w:rPr>
        <w:t xml:space="preserve"> мероприятий на базах общеобразовательных учреждений; участие в «Родительском университете» для родителей детей с ОВЗ и инвалидностью и др.</w:t>
      </w:r>
    </w:p>
    <w:p w:rsidR="00D11A89" w:rsidRPr="00D11A89" w:rsidRDefault="00D11A89" w:rsidP="00D11A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D11A89" w:rsidRPr="00D11A89" w:rsidSect="00D11A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1A89" w:rsidRPr="00D11A89" w:rsidRDefault="00D11A89" w:rsidP="00D11A89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sz w:val="28"/>
          <w:szCs w:val="28"/>
        </w:rPr>
      </w:pPr>
      <w:r w:rsidRPr="00D11A89">
        <w:rPr>
          <w:b w:val="0"/>
          <w:sz w:val="28"/>
          <w:szCs w:val="28"/>
        </w:rPr>
        <w:lastRenderedPageBreak/>
        <w:t>5. РЕСУРСНОЕ ОБЕСПЕЧЕНИЕ ПРОЕКТА</w:t>
      </w:r>
    </w:p>
    <w:p w:rsidR="00D11A89" w:rsidRPr="00D11A89" w:rsidRDefault="005E38DA" w:rsidP="00AA53F6">
      <w:pPr>
        <w:pStyle w:val="Default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53F6">
        <w:rPr>
          <w:sz w:val="28"/>
          <w:szCs w:val="28"/>
        </w:rPr>
        <w:t xml:space="preserve">Организационные ресурсы: </w:t>
      </w:r>
      <w:r w:rsidR="00D11A89" w:rsidRPr="00D11A89">
        <w:rPr>
          <w:sz w:val="28"/>
          <w:szCs w:val="28"/>
        </w:rPr>
        <w:t>Государс</w:t>
      </w:r>
      <w:r w:rsidR="00AA53F6">
        <w:rPr>
          <w:sz w:val="28"/>
          <w:szCs w:val="28"/>
        </w:rPr>
        <w:t>твенное задание БПОУ ВО «ЧЛМТ»; д</w:t>
      </w:r>
      <w:r w:rsidR="00D11A89" w:rsidRPr="00D11A89">
        <w:rPr>
          <w:sz w:val="28"/>
          <w:szCs w:val="28"/>
        </w:rPr>
        <w:t>оговор безвозмездного оказания образовательных услуг.</w:t>
      </w:r>
    </w:p>
    <w:p w:rsidR="00D11A89" w:rsidRPr="00D11A89" w:rsidRDefault="005E38DA" w:rsidP="005E38DA">
      <w:pPr>
        <w:pStyle w:val="Default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A89" w:rsidRPr="00D11A89">
        <w:rPr>
          <w:sz w:val="28"/>
          <w:szCs w:val="28"/>
        </w:rPr>
        <w:t>Технологич</w:t>
      </w:r>
      <w:r w:rsidR="00AA53F6">
        <w:rPr>
          <w:sz w:val="28"/>
          <w:szCs w:val="28"/>
        </w:rPr>
        <w:t>еские и информационные ресурсы: у</w:t>
      </w:r>
      <w:r w:rsidR="00D11A89" w:rsidRPr="00D11A89">
        <w:rPr>
          <w:sz w:val="28"/>
          <w:szCs w:val="28"/>
        </w:rPr>
        <w:t xml:space="preserve">чебный план </w:t>
      </w:r>
      <w:r w:rsidR="00AA53F6">
        <w:rPr>
          <w:sz w:val="28"/>
          <w:szCs w:val="28"/>
        </w:rPr>
        <w:t>ИЛК; р</w:t>
      </w:r>
      <w:r w:rsidR="00D11A89" w:rsidRPr="00D11A89">
        <w:rPr>
          <w:sz w:val="28"/>
          <w:szCs w:val="28"/>
        </w:rPr>
        <w:t>абочие программы и комплекты контрольно-измерител</w:t>
      </w:r>
      <w:r w:rsidR="00AA53F6">
        <w:rPr>
          <w:sz w:val="28"/>
          <w:szCs w:val="28"/>
        </w:rPr>
        <w:t>ьных и методических материалов; к</w:t>
      </w:r>
      <w:r w:rsidR="00D11A89" w:rsidRPr="00D11A89">
        <w:rPr>
          <w:sz w:val="28"/>
          <w:szCs w:val="28"/>
        </w:rPr>
        <w:t xml:space="preserve">ейс методических материалов, регламентирующих </w:t>
      </w:r>
      <w:proofErr w:type="spellStart"/>
      <w:r w:rsidR="00D11A89" w:rsidRPr="00D11A89">
        <w:rPr>
          <w:sz w:val="28"/>
          <w:szCs w:val="28"/>
        </w:rPr>
        <w:t>профор</w:t>
      </w:r>
      <w:r w:rsidR="00AA53F6">
        <w:rPr>
          <w:sz w:val="28"/>
          <w:szCs w:val="28"/>
        </w:rPr>
        <w:t>иентационную</w:t>
      </w:r>
      <w:proofErr w:type="spellEnd"/>
      <w:r w:rsidR="00AA53F6">
        <w:rPr>
          <w:sz w:val="28"/>
          <w:szCs w:val="28"/>
        </w:rPr>
        <w:t xml:space="preserve"> </w:t>
      </w:r>
      <w:proofErr w:type="gramStart"/>
      <w:r w:rsidR="00AA53F6">
        <w:rPr>
          <w:sz w:val="28"/>
          <w:szCs w:val="28"/>
        </w:rPr>
        <w:t>деятельность  ПОО</w:t>
      </w:r>
      <w:proofErr w:type="gramEnd"/>
      <w:r w:rsidR="00AA53F6">
        <w:rPr>
          <w:sz w:val="28"/>
          <w:szCs w:val="28"/>
        </w:rPr>
        <w:t>; и</w:t>
      </w:r>
      <w:r w:rsidR="00D11A89" w:rsidRPr="00D11A89">
        <w:rPr>
          <w:sz w:val="28"/>
          <w:szCs w:val="28"/>
        </w:rPr>
        <w:t>нформационные справочники  для поступающих из числа инвалидов и лиц с</w:t>
      </w:r>
      <w:r>
        <w:rPr>
          <w:sz w:val="28"/>
          <w:szCs w:val="28"/>
        </w:rPr>
        <w:t xml:space="preserve"> ОВЗ в ПОО Вологодской области; «А</w:t>
      </w:r>
      <w:r w:rsidR="00D11A89" w:rsidRPr="00D11A89">
        <w:rPr>
          <w:sz w:val="28"/>
          <w:szCs w:val="28"/>
        </w:rPr>
        <w:t>тлас доступных профессий Вологодской области</w:t>
      </w:r>
      <w:r>
        <w:rPr>
          <w:sz w:val="28"/>
          <w:szCs w:val="28"/>
        </w:rPr>
        <w:t>»</w:t>
      </w:r>
      <w:r w:rsidR="00D11A89" w:rsidRPr="00D11A89">
        <w:rPr>
          <w:sz w:val="28"/>
          <w:szCs w:val="28"/>
        </w:rPr>
        <w:t xml:space="preserve"> и др.</w:t>
      </w:r>
    </w:p>
    <w:p w:rsidR="00D11A89" w:rsidRPr="00D11A89" w:rsidRDefault="005E38DA" w:rsidP="005E38DA">
      <w:pPr>
        <w:pStyle w:val="Default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Кадровые ресурсы: </w:t>
      </w:r>
      <w:r w:rsidR="00D11A89" w:rsidRPr="00D11A89">
        <w:rPr>
          <w:sz w:val="28"/>
          <w:szCs w:val="28"/>
        </w:rPr>
        <w:t>преподаватели, имеющие высшую квалификационную категорию и первую квалификационную категорию, имеющие высшее образование, соответствующее профилю преподаваемой дисциплины - 75 %.</w:t>
      </w:r>
      <w:r>
        <w:rPr>
          <w:sz w:val="28"/>
          <w:szCs w:val="28"/>
        </w:rPr>
        <w:t>; с</w:t>
      </w:r>
      <w:r w:rsidR="00D11A89" w:rsidRPr="00D11A89">
        <w:rPr>
          <w:sz w:val="28"/>
          <w:szCs w:val="28"/>
        </w:rPr>
        <w:t>пециалисты РЦПИПО, имеющие основное образование по вопросам обучения инвалидов и лиц с ограничен</w:t>
      </w:r>
      <w:r>
        <w:rPr>
          <w:sz w:val="28"/>
          <w:szCs w:val="28"/>
        </w:rPr>
        <w:t>ными возможностями здоровья; п</w:t>
      </w:r>
      <w:r w:rsidR="00D11A89" w:rsidRPr="00D11A89">
        <w:rPr>
          <w:sz w:val="28"/>
          <w:szCs w:val="28"/>
        </w:rPr>
        <w:t>едагог-психолог.</w:t>
      </w:r>
    </w:p>
    <w:p w:rsidR="00D11A89" w:rsidRPr="005E38DA" w:rsidRDefault="005E38DA" w:rsidP="005E38DA">
      <w:pPr>
        <w:pStyle w:val="Default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1A89" w:rsidRPr="00D11A89">
        <w:rPr>
          <w:sz w:val="28"/>
          <w:szCs w:val="28"/>
        </w:rPr>
        <w:t>Доступная среда и матер</w:t>
      </w:r>
      <w:r>
        <w:rPr>
          <w:sz w:val="28"/>
          <w:szCs w:val="28"/>
        </w:rPr>
        <w:t>иально-техническое обеспечение: н</w:t>
      </w:r>
      <w:r w:rsidR="00D11A89" w:rsidRPr="00D11A89">
        <w:rPr>
          <w:sz w:val="28"/>
          <w:szCs w:val="28"/>
        </w:rPr>
        <w:t>аличие архитектурной доступности и адаптированной сред</w:t>
      </w:r>
      <w:r>
        <w:rPr>
          <w:sz w:val="28"/>
          <w:szCs w:val="28"/>
        </w:rPr>
        <w:t>ы для лиц с ОВЗ и инвалидностью; о</w:t>
      </w:r>
      <w:r w:rsidR="00D11A89" w:rsidRPr="00D11A89">
        <w:rPr>
          <w:sz w:val="28"/>
          <w:szCs w:val="28"/>
        </w:rPr>
        <w:t xml:space="preserve">снащение компьютерным оборудованием аудиторий, предназначенных для организации </w:t>
      </w:r>
      <w:r>
        <w:rPr>
          <w:sz w:val="28"/>
          <w:szCs w:val="28"/>
        </w:rPr>
        <w:t xml:space="preserve">обучения инвалидов и лиц </w:t>
      </w:r>
      <w:proofErr w:type="gramStart"/>
      <w:r>
        <w:rPr>
          <w:sz w:val="28"/>
          <w:szCs w:val="28"/>
        </w:rPr>
        <w:t>с  ОВЗ</w:t>
      </w:r>
      <w:proofErr w:type="gramEnd"/>
      <w:r>
        <w:rPr>
          <w:sz w:val="28"/>
          <w:szCs w:val="28"/>
        </w:rPr>
        <w:t>; н</w:t>
      </w:r>
      <w:r w:rsidR="00D11A89" w:rsidRPr="00D11A89">
        <w:rPr>
          <w:sz w:val="28"/>
          <w:szCs w:val="28"/>
        </w:rPr>
        <w:t xml:space="preserve">аличие </w:t>
      </w:r>
      <w:r w:rsidR="00D11A89" w:rsidRPr="00D11A89">
        <w:rPr>
          <w:bCs/>
          <w:sz w:val="28"/>
          <w:szCs w:val="28"/>
        </w:rPr>
        <w:t>специальных технических средств обучения коллективного и индивидуального использо</w:t>
      </w:r>
      <w:r>
        <w:rPr>
          <w:bCs/>
          <w:sz w:val="28"/>
          <w:szCs w:val="28"/>
        </w:rPr>
        <w:t>вания для инвалидов и лиц с ОВЗ; о</w:t>
      </w:r>
      <w:r w:rsidR="00D11A89" w:rsidRPr="00D11A89">
        <w:rPr>
          <w:bCs/>
          <w:sz w:val="28"/>
          <w:szCs w:val="28"/>
        </w:rPr>
        <w:t>снащение специальным оборудованием кабинета психологической разгрузки и сенсорной комнаты.</w:t>
      </w:r>
    </w:p>
    <w:p w:rsidR="00173D19" w:rsidRDefault="00173D19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8DA" w:rsidRDefault="005E38DA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8DA" w:rsidRDefault="005E38DA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8DA" w:rsidRDefault="005E38DA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8DA" w:rsidRDefault="005E38DA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AA" w:rsidRDefault="00931EAA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EAA" w:rsidRDefault="00931EAA" w:rsidP="00D11A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8DA" w:rsidRDefault="005E38DA" w:rsidP="005E38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5E38DA" w:rsidRDefault="005E38DA" w:rsidP="005E38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38DA" w:rsidRDefault="005E38DA" w:rsidP="005E38D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38DA" w:rsidRDefault="005E38DA" w:rsidP="005E38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8DA">
        <w:rPr>
          <w:rFonts w:ascii="Times New Roman" w:hAnsi="Times New Roman"/>
          <w:sz w:val="28"/>
          <w:szCs w:val="28"/>
        </w:rPr>
        <w:t xml:space="preserve">Своевременное погружение в профессиональное пространство, понимание трудовых действий и профессиональная мотивация, психолого-педагогическое сопровождение во время обучения и постдипломное сопровождение лиц с </w:t>
      </w:r>
      <w:r>
        <w:rPr>
          <w:rFonts w:ascii="Times New Roman" w:hAnsi="Times New Roman"/>
          <w:sz w:val="28"/>
          <w:szCs w:val="28"/>
        </w:rPr>
        <w:t>ОВЗ</w:t>
      </w:r>
      <w:r w:rsidRPr="005E38DA">
        <w:rPr>
          <w:rFonts w:ascii="Times New Roman" w:hAnsi="Times New Roman"/>
          <w:sz w:val="28"/>
          <w:szCs w:val="28"/>
        </w:rPr>
        <w:t xml:space="preserve"> и инвалидностью определяются как приоритетные государственные и общественные задачи, которые начинают решаться до поступления в ПОО.  </w:t>
      </w:r>
      <w:r w:rsidRPr="00A21A0D">
        <w:rPr>
          <w:rFonts w:ascii="Times New Roman" w:hAnsi="Times New Roman"/>
          <w:sz w:val="28"/>
          <w:szCs w:val="28"/>
        </w:rPr>
        <w:t>От того насколько грамотно</w:t>
      </w:r>
      <w:r>
        <w:rPr>
          <w:rFonts w:ascii="Times New Roman" w:hAnsi="Times New Roman"/>
          <w:sz w:val="28"/>
          <w:szCs w:val="28"/>
        </w:rPr>
        <w:t xml:space="preserve"> осуществлялся выбор профессии </w:t>
      </w:r>
      <w:r w:rsidRPr="00A21A0D">
        <w:rPr>
          <w:rFonts w:ascii="Times New Roman" w:hAnsi="Times New Roman"/>
          <w:sz w:val="28"/>
          <w:szCs w:val="28"/>
        </w:rPr>
        <w:t>будут зависеть не только показатели количества трудоустроенных, возможность их закрепления на рабочих местах, но и восстановление их социального статуса и достижение материальной независимости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399C" w:rsidRPr="00D11A89" w:rsidRDefault="00BF399C" w:rsidP="00BF39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A89">
        <w:rPr>
          <w:rFonts w:ascii="Times New Roman" w:hAnsi="Times New Roman"/>
          <w:sz w:val="28"/>
          <w:szCs w:val="28"/>
        </w:rPr>
        <w:t>Именно на данном этапе, применение на практике новых форм и методов работы, позволит проанализировать имеющиеся недостатки, определить перспективы, скоординировать деятельность образовательных организаций и развивать партнерские отношения с целью оказания помощи обучающимся в социально-образовательном пространстве.</w:t>
      </w:r>
    </w:p>
    <w:p w:rsidR="00BF399C" w:rsidRPr="00D11A89" w:rsidRDefault="00BF399C" w:rsidP="005E38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399C" w:rsidRPr="00D11A89" w:rsidSect="00D11A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26" w:rsidRDefault="00EC6026">
      <w:pPr>
        <w:spacing w:after="0" w:line="240" w:lineRule="auto"/>
      </w:pPr>
      <w:r>
        <w:separator/>
      </w:r>
    </w:p>
  </w:endnote>
  <w:endnote w:type="continuationSeparator" w:id="0">
    <w:p w:rsidR="00EC6026" w:rsidRDefault="00EC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96" w:rsidRDefault="00782496" w:rsidP="007824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496" w:rsidRDefault="00782496" w:rsidP="007824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96" w:rsidRDefault="0078249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72C0">
      <w:rPr>
        <w:noProof/>
      </w:rPr>
      <w:t>32</w:t>
    </w:r>
    <w:r>
      <w:fldChar w:fldCharType="end"/>
    </w:r>
  </w:p>
  <w:p w:rsidR="00782496" w:rsidRDefault="00782496" w:rsidP="0078249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96" w:rsidRDefault="00782496">
    <w:pPr>
      <w:pStyle w:val="a5"/>
      <w:jc w:val="center"/>
    </w:pPr>
  </w:p>
  <w:p w:rsidR="00782496" w:rsidRDefault="00782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26" w:rsidRDefault="00EC6026">
      <w:pPr>
        <w:spacing w:after="0" w:line="240" w:lineRule="auto"/>
      </w:pPr>
      <w:r>
        <w:separator/>
      </w:r>
    </w:p>
  </w:footnote>
  <w:footnote w:type="continuationSeparator" w:id="0">
    <w:p w:rsidR="00EC6026" w:rsidRDefault="00EC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46E"/>
    <w:multiLevelType w:val="hybridMultilevel"/>
    <w:tmpl w:val="06404520"/>
    <w:lvl w:ilvl="0" w:tplc="19FC4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826"/>
    <w:multiLevelType w:val="hybridMultilevel"/>
    <w:tmpl w:val="46C0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64C9"/>
    <w:multiLevelType w:val="hybridMultilevel"/>
    <w:tmpl w:val="73EC88DE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73399C"/>
    <w:multiLevelType w:val="hybridMultilevel"/>
    <w:tmpl w:val="A1B4E094"/>
    <w:lvl w:ilvl="0" w:tplc="CAEC791E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CF2"/>
    <w:multiLevelType w:val="hybridMultilevel"/>
    <w:tmpl w:val="969A1F86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77E87"/>
    <w:multiLevelType w:val="hybridMultilevel"/>
    <w:tmpl w:val="2C26F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596799"/>
    <w:multiLevelType w:val="hybridMultilevel"/>
    <w:tmpl w:val="CC7A1758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59E7"/>
    <w:multiLevelType w:val="hybridMultilevel"/>
    <w:tmpl w:val="856E3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76755"/>
    <w:multiLevelType w:val="hybridMultilevel"/>
    <w:tmpl w:val="1D84D26C"/>
    <w:lvl w:ilvl="0" w:tplc="296802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7A37"/>
    <w:multiLevelType w:val="hybridMultilevel"/>
    <w:tmpl w:val="A60239F4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64183"/>
    <w:multiLevelType w:val="hybridMultilevel"/>
    <w:tmpl w:val="DAC8D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9B73F0"/>
    <w:multiLevelType w:val="hybridMultilevel"/>
    <w:tmpl w:val="0A5AA18C"/>
    <w:lvl w:ilvl="0" w:tplc="4F062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E0B2C"/>
    <w:multiLevelType w:val="hybridMultilevel"/>
    <w:tmpl w:val="18BA1396"/>
    <w:lvl w:ilvl="0" w:tplc="19FC4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0C22"/>
    <w:multiLevelType w:val="hybridMultilevel"/>
    <w:tmpl w:val="DAC8D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6C7256"/>
    <w:multiLevelType w:val="hybridMultilevel"/>
    <w:tmpl w:val="4A3E7F62"/>
    <w:lvl w:ilvl="0" w:tplc="4F0624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3DF7B2E"/>
    <w:multiLevelType w:val="hybridMultilevel"/>
    <w:tmpl w:val="168C53F6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196"/>
    <w:multiLevelType w:val="hybridMultilevel"/>
    <w:tmpl w:val="116A5068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9B1F79"/>
    <w:multiLevelType w:val="hybridMultilevel"/>
    <w:tmpl w:val="1528FCF2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5431F"/>
    <w:multiLevelType w:val="hybridMultilevel"/>
    <w:tmpl w:val="6C907376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172D03"/>
    <w:multiLevelType w:val="hybridMultilevel"/>
    <w:tmpl w:val="25C8C8AE"/>
    <w:lvl w:ilvl="0" w:tplc="67D00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00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63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C1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88D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320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85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83A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09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F1F6A"/>
    <w:multiLevelType w:val="hybridMultilevel"/>
    <w:tmpl w:val="A5BCC3AC"/>
    <w:lvl w:ilvl="0" w:tplc="19FC48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B1A"/>
    <w:multiLevelType w:val="hybridMultilevel"/>
    <w:tmpl w:val="26B2CD2E"/>
    <w:lvl w:ilvl="0" w:tplc="4F062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312DD4"/>
    <w:multiLevelType w:val="hybridMultilevel"/>
    <w:tmpl w:val="C3DC4CC2"/>
    <w:lvl w:ilvl="0" w:tplc="30D6EE92">
      <w:start w:val="1"/>
      <w:numFmt w:val="decimal"/>
      <w:lvlText w:val="4.%1."/>
      <w:lvlJc w:val="left"/>
      <w:pPr>
        <w:ind w:left="214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 w15:restartNumberingAfterBreak="0">
    <w:nsid w:val="722D01CF"/>
    <w:multiLevelType w:val="hybridMultilevel"/>
    <w:tmpl w:val="FC20086C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4" w15:restartNumberingAfterBreak="0">
    <w:nsid w:val="72E93649"/>
    <w:multiLevelType w:val="hybridMultilevel"/>
    <w:tmpl w:val="EE5C0376"/>
    <w:lvl w:ilvl="0" w:tplc="4F062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54EAB"/>
    <w:multiLevelType w:val="hybridMultilevel"/>
    <w:tmpl w:val="811CAF8A"/>
    <w:lvl w:ilvl="0" w:tplc="4F062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3"/>
  </w:num>
  <w:num w:numId="5">
    <w:abstractNumId w:val="15"/>
  </w:num>
  <w:num w:numId="6">
    <w:abstractNumId w:val="1"/>
  </w:num>
  <w:num w:numId="7">
    <w:abstractNumId w:val="20"/>
  </w:num>
  <w:num w:numId="8">
    <w:abstractNumId w:val="0"/>
  </w:num>
  <w:num w:numId="9">
    <w:abstractNumId w:val="12"/>
  </w:num>
  <w:num w:numId="10">
    <w:abstractNumId w:val="21"/>
  </w:num>
  <w:num w:numId="11">
    <w:abstractNumId w:val="4"/>
  </w:num>
  <w:num w:numId="12">
    <w:abstractNumId w:val="18"/>
  </w:num>
  <w:num w:numId="13">
    <w:abstractNumId w:val="16"/>
  </w:num>
  <w:num w:numId="14">
    <w:abstractNumId w:val="17"/>
  </w:num>
  <w:num w:numId="15">
    <w:abstractNumId w:val="8"/>
  </w:num>
  <w:num w:numId="16">
    <w:abstractNumId w:val="25"/>
  </w:num>
  <w:num w:numId="17">
    <w:abstractNumId w:val="2"/>
  </w:num>
  <w:num w:numId="18">
    <w:abstractNumId w:val="11"/>
  </w:num>
  <w:num w:numId="19">
    <w:abstractNumId w:val="14"/>
  </w:num>
  <w:num w:numId="20">
    <w:abstractNumId w:val="5"/>
  </w:num>
  <w:num w:numId="21">
    <w:abstractNumId w:val="22"/>
  </w:num>
  <w:num w:numId="22">
    <w:abstractNumId w:val="9"/>
  </w:num>
  <w:num w:numId="23">
    <w:abstractNumId w:val="13"/>
  </w:num>
  <w:num w:numId="24">
    <w:abstractNumId w:val="10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BA"/>
    <w:rsid w:val="000A1F0C"/>
    <w:rsid w:val="00173D19"/>
    <w:rsid w:val="001A3B7E"/>
    <w:rsid w:val="002B31AB"/>
    <w:rsid w:val="003D5760"/>
    <w:rsid w:val="004E0C80"/>
    <w:rsid w:val="004E204B"/>
    <w:rsid w:val="005E38DA"/>
    <w:rsid w:val="00605FBA"/>
    <w:rsid w:val="00782496"/>
    <w:rsid w:val="007930D1"/>
    <w:rsid w:val="00931EAA"/>
    <w:rsid w:val="009E72C0"/>
    <w:rsid w:val="00AA53F6"/>
    <w:rsid w:val="00AB7A73"/>
    <w:rsid w:val="00AE768F"/>
    <w:rsid w:val="00BF399C"/>
    <w:rsid w:val="00D008E3"/>
    <w:rsid w:val="00D11A89"/>
    <w:rsid w:val="00EC6026"/>
    <w:rsid w:val="00E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58D3"/>
  <w15:docId w15:val="{0E22161F-A0F3-4DB2-BBF7-F7DBD49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8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11A8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D11A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11A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11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A89"/>
    <w:rPr>
      <w:rFonts w:ascii="Calibri" w:eastAsia="Times New Roman" w:hAnsi="Calibri" w:cs="Times New Roman"/>
    </w:rPr>
  </w:style>
  <w:style w:type="character" w:styleId="a7">
    <w:name w:val="page number"/>
    <w:basedOn w:val="a0"/>
    <w:rsid w:val="00D11A89"/>
  </w:style>
  <w:style w:type="paragraph" w:styleId="a8">
    <w:name w:val="Subtitle"/>
    <w:basedOn w:val="a"/>
    <w:next w:val="a"/>
    <w:link w:val="a9"/>
    <w:qFormat/>
    <w:rsid w:val="00D11A8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basedOn w:val="a0"/>
    <w:link w:val="a8"/>
    <w:rsid w:val="00D11A89"/>
    <w:rPr>
      <w:rFonts w:ascii="Calibri Light" w:eastAsia="Times New Roman" w:hAnsi="Calibri Light" w:cs="Times New Roman"/>
      <w:sz w:val="24"/>
      <w:szCs w:val="24"/>
    </w:rPr>
  </w:style>
  <w:style w:type="paragraph" w:customStyle="1" w:styleId="Default">
    <w:name w:val="Default"/>
    <w:uiPriority w:val="99"/>
    <w:rsid w:val="00D11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D11A89"/>
    <w:pPr>
      <w:spacing w:after="160" w:line="256" w:lineRule="auto"/>
      <w:ind w:left="720"/>
      <w:contextualSpacing/>
    </w:p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34"/>
    <w:locked/>
    <w:rsid w:val="00D11A89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1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593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113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029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821">
          <w:marLeft w:val="288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meh@list.ru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item.asp?id=428856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kluziyaprofi35.ru/%d1%80%d0%b5%d0%b3%d0%b8%d0%be%d0%bd%d0%b0%d0%bb%d1%8c%d0%bd%d1%8b%d0%b9-%d1%86%d0%b5%d0%bd%d1%82%d1%80-%d0%bf%d1%80%d0%be%d1%84%d0%be%d1%80%d0%b8%d0%b5%d0%bd%d1%82%d0%b0%d1%86%d0%b8%d0%b8-%d0%bb/" TargetMode="External"/><Relationship Id="rId10" Type="http://schemas.openxmlformats.org/officeDocument/2006/relationships/hyperlink" Target="mailto:tv.fila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meh.edu35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9516-3039-4CF2-AADD-79C6D0C2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2022-10-21T14:19:00Z</cp:lastPrinted>
  <dcterms:created xsi:type="dcterms:W3CDTF">2023-01-23T07:49:00Z</dcterms:created>
  <dcterms:modified xsi:type="dcterms:W3CDTF">2023-01-23T07:49:00Z</dcterms:modified>
</cp:coreProperties>
</file>