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71" w:rsidRPr="00B11871" w:rsidRDefault="00B11871" w:rsidP="00B11871">
      <w:pPr>
        <w:jc w:val="center"/>
        <w:rPr>
          <w:rFonts w:ascii="Times New Roman" w:hAnsi="Times New Roman" w:cs="Times New Roman"/>
          <w:b/>
          <w:sz w:val="28"/>
          <w:szCs w:val="48"/>
        </w:rPr>
      </w:pPr>
      <w:r w:rsidRPr="00B11871">
        <w:rPr>
          <w:rFonts w:ascii="Times New Roman" w:hAnsi="Times New Roman" w:cs="Times New Roman"/>
          <w:b/>
          <w:sz w:val="28"/>
          <w:szCs w:val="48"/>
        </w:rPr>
        <w:t>«МБУК «Краеведческий музей Ивановского муниципального округа»</w:t>
      </w:r>
    </w:p>
    <w:p w:rsidR="00B11871" w:rsidRDefault="00B11871" w:rsidP="00B11871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11871" w:rsidRDefault="00B11871" w:rsidP="00B11871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11871" w:rsidRDefault="00B11871" w:rsidP="00B11871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B11871" w:rsidRPr="00B11871" w:rsidRDefault="00B11871" w:rsidP="00B11871">
      <w:pPr>
        <w:jc w:val="center"/>
        <w:rPr>
          <w:rFonts w:ascii="Monotype Corsiva" w:hAnsi="Monotype Corsiva"/>
          <w:b/>
          <w:color w:val="FF0000"/>
          <w:sz w:val="56"/>
          <w:szCs w:val="48"/>
        </w:rPr>
      </w:pPr>
      <w:r w:rsidRPr="00B11871">
        <w:rPr>
          <w:rFonts w:ascii="Monotype Corsiva" w:hAnsi="Monotype Corsiva"/>
          <w:b/>
          <w:color w:val="FF0000"/>
          <w:sz w:val="56"/>
          <w:szCs w:val="48"/>
        </w:rPr>
        <w:t xml:space="preserve">Культурно-образовательная программа </w:t>
      </w:r>
    </w:p>
    <w:p w:rsidR="00B11871" w:rsidRPr="00B11871" w:rsidRDefault="00B11871" w:rsidP="00B11871">
      <w:pPr>
        <w:jc w:val="center"/>
        <w:rPr>
          <w:rFonts w:ascii="Monotype Corsiva" w:hAnsi="Monotype Corsiva"/>
          <w:b/>
          <w:color w:val="FF0000"/>
          <w:sz w:val="56"/>
          <w:szCs w:val="48"/>
        </w:rPr>
      </w:pPr>
      <w:r w:rsidRPr="00B11871">
        <w:rPr>
          <w:rFonts w:ascii="Monotype Corsiva" w:hAnsi="Monotype Corsiva"/>
          <w:b/>
          <w:color w:val="FF0000"/>
          <w:sz w:val="56"/>
          <w:szCs w:val="48"/>
        </w:rPr>
        <w:t>«Музей и дети»</w:t>
      </w:r>
    </w:p>
    <w:p w:rsidR="00B11871" w:rsidRPr="00B11871" w:rsidRDefault="00B11871" w:rsidP="00B11871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noProof/>
          <w:sz w:val="48"/>
          <w:szCs w:val="48"/>
          <w:lang w:eastAsia="ru-RU"/>
        </w:rPr>
        <w:drawing>
          <wp:inline distT="0" distB="0" distL="0" distR="0">
            <wp:extent cx="6050280" cy="4914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ей детям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71" w:rsidRDefault="00B11871">
      <w:pPr>
        <w:rPr>
          <w:rFonts w:ascii="Monotype Corsiva" w:hAnsi="Monotype Corsiva"/>
          <w:b/>
          <w:sz w:val="48"/>
          <w:szCs w:val="48"/>
        </w:rPr>
      </w:pPr>
    </w:p>
    <w:p w:rsidR="00B11871" w:rsidRDefault="00B11871" w:rsidP="00B11871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2022 год</w:t>
      </w:r>
    </w:p>
    <w:p w:rsidR="00B11871" w:rsidRDefault="00B11871" w:rsidP="00B11871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E16FED" w:rsidRDefault="00876CEF" w:rsidP="005C0BEB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DC1EDA">
        <w:rPr>
          <w:rFonts w:ascii="Monotype Corsiva" w:hAnsi="Monotype Corsiva"/>
          <w:b/>
          <w:sz w:val="48"/>
          <w:szCs w:val="48"/>
        </w:rPr>
        <w:lastRenderedPageBreak/>
        <w:t>Пояснительная   записка</w:t>
      </w:r>
    </w:p>
    <w:p w:rsidR="00E43CFF" w:rsidRDefault="00E43CFF" w:rsidP="005C0B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Статус</w:t>
      </w:r>
      <w:r w:rsidR="00597226"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документа</w:t>
      </w:r>
    </w:p>
    <w:p w:rsidR="00597226" w:rsidRDefault="00597226" w:rsidP="0059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00CF">
        <w:rPr>
          <w:rFonts w:ascii="Times New Roman" w:hAnsi="Times New Roman" w:cs="Times New Roman"/>
          <w:sz w:val="28"/>
          <w:szCs w:val="28"/>
        </w:rPr>
        <w:t>Программа «</w:t>
      </w:r>
      <w:r w:rsidRPr="00597226">
        <w:rPr>
          <w:rFonts w:ascii="Times New Roman" w:eastAsia="Calibri" w:hAnsi="Times New Roman" w:cs="Times New Roman"/>
          <w:b/>
          <w:i/>
          <w:sz w:val="28"/>
          <w:szCs w:val="28"/>
        </w:rPr>
        <w:t>Музей и дети»</w:t>
      </w:r>
      <w:r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работниками музея на основании</w:t>
      </w:r>
    </w:p>
    <w:p w:rsidR="00597226" w:rsidRPr="00597226" w:rsidRDefault="00597226" w:rsidP="0059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работы на 20</w:t>
      </w:r>
      <w:r w:rsidR="002C00CF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2C00CF">
        <w:rPr>
          <w:rFonts w:ascii="Times New Roman" w:hAnsi="Times New Roman" w:cs="Times New Roman"/>
          <w:sz w:val="28"/>
          <w:szCs w:val="28"/>
        </w:rPr>
        <w:t xml:space="preserve"> и согласована с руководством МАДОУ «Буратино» и «Солнышко»</w:t>
      </w:r>
    </w:p>
    <w:p w:rsidR="00F26948" w:rsidRPr="000B5061" w:rsidRDefault="00F26948" w:rsidP="005C0BEB">
      <w:pPr>
        <w:spacing w:after="0" w:line="360" w:lineRule="auto"/>
        <w:ind w:right="23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F26948" w:rsidRPr="005C0BEB" w:rsidRDefault="00E43CFF" w:rsidP="00597226">
      <w:pPr>
        <w:spacing w:after="0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F26948" w:rsidRPr="005C0BEB">
        <w:rPr>
          <w:rFonts w:ascii="Times New Roman" w:eastAsia="Calibri" w:hAnsi="Times New Roman" w:cs="Times New Roman"/>
          <w:sz w:val="28"/>
          <w:szCs w:val="28"/>
        </w:rPr>
        <w:t>Масшт</w:t>
      </w:r>
      <w:r w:rsidR="00B72F3D" w:rsidRPr="005C0BEB">
        <w:rPr>
          <w:rFonts w:ascii="Times New Roman" w:eastAsia="Calibri" w:hAnsi="Times New Roman" w:cs="Times New Roman"/>
          <w:sz w:val="28"/>
          <w:szCs w:val="28"/>
        </w:rPr>
        <w:t>абные преобразования в России в</w:t>
      </w:r>
      <w:r w:rsidR="00F26948" w:rsidRPr="005C0BEB">
        <w:rPr>
          <w:rFonts w:ascii="Times New Roman" w:eastAsia="Calibri" w:hAnsi="Times New Roman" w:cs="Times New Roman"/>
          <w:sz w:val="28"/>
          <w:szCs w:val="28"/>
        </w:rPr>
        <w:t>начале 90-х гг. XX в. обострили многие социально-экономические проблемы общества, и в первую очередь проблемы жизни и деятельности молодого поколения. Заметный рост преступности в стране и криминализация молодежи, проблемы трудоустройства, ухудшение здоровья населения, сокращение финансирования социальной и культурной сферы - все это свидетельствует о том, что дети и подростки становятся в настоящее время менее защищенными. Одиночество, недоверие к людям, отсутствие уверенности в себе, страх перед будущим уже испытывает значительная часть молодежи в России.</w:t>
      </w:r>
      <w:r w:rsidR="005C0BEB" w:rsidRPr="005C0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948" w:rsidRPr="005C0BEB">
        <w:rPr>
          <w:rFonts w:ascii="Times New Roman" w:eastAsia="Calibri" w:hAnsi="Times New Roman" w:cs="Times New Roman"/>
          <w:sz w:val="28"/>
          <w:szCs w:val="28"/>
        </w:rPr>
        <w:t>Положение усугубляется негативной деятельностью отдельных государственных и коммерческих структур, спекулирующих на духовных запросах населения.</w:t>
      </w:r>
    </w:p>
    <w:p w:rsidR="00F26948" w:rsidRPr="00597226" w:rsidRDefault="00E43CFF" w:rsidP="00597226">
      <w:pPr>
        <w:spacing w:after="0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26948" w:rsidRPr="00597226">
        <w:rPr>
          <w:rFonts w:ascii="Times New Roman" w:eastAsia="Calibri" w:hAnsi="Times New Roman" w:cs="Times New Roman"/>
          <w:sz w:val="28"/>
          <w:szCs w:val="28"/>
        </w:rPr>
        <w:t>В этих условиях задачи социального воспитания молодежи становятся особо актуальными. Вопрос о том, какой социальный тип личности может возникнуть в сложившейся ситуации является предметом анализа социальных педагогов, объектом научных исследований в области культуры и воспитания. В этой связи культура становится главным фактором развития творческого начала человека, неиссякаемым источником общественных нововведений, средством воспитания социально активной личности и формирования ее позитивного имиджа в обществе.</w:t>
      </w:r>
    </w:p>
    <w:p w:rsidR="00ED5DB4" w:rsidRPr="00597226" w:rsidRDefault="00E43CFF" w:rsidP="00597226">
      <w:pPr>
        <w:spacing w:after="0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26948" w:rsidRPr="00597226">
        <w:rPr>
          <w:rFonts w:ascii="Times New Roman" w:eastAsia="Calibri" w:hAnsi="Times New Roman" w:cs="Times New Roman"/>
          <w:sz w:val="28"/>
          <w:szCs w:val="28"/>
        </w:rPr>
        <w:t xml:space="preserve">В новых условиях развития социальной сферы значительно возросла роль общедоступных учреждений культуры открытого типа, являющихся важнейшей составной частью всей системы социального воспитания. Одним из таких учреждений, тесно связанным с динамикой развития общества, стремительно реагирующим на изменения в духовных потребностях разных слоев населения, максимально открытым и доступным всем социальным и возрастным группам, является музей. </w:t>
      </w:r>
    </w:p>
    <w:p w:rsidR="00863582" w:rsidRPr="00597226" w:rsidRDefault="00E43CFF" w:rsidP="005972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3582" w:rsidRPr="005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документы. Поэтому важно эффективное использование этого потенциала для воспитания учащихся в духе патриотизма, гражданского самосознания, высокой нравственности. 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</w:t>
      </w:r>
    </w:p>
    <w:p w:rsidR="00597226" w:rsidRDefault="00863582" w:rsidP="005972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43CFF" w:rsidRPr="005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6CEF" w:rsidRPr="00597226" w:rsidRDefault="00597226" w:rsidP="005972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3582" w:rsidRPr="005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у детей формируется аналитический подход к решению многих жизненных проблем,</w:t>
      </w:r>
      <w:r w:rsidR="00AE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2" w:rsidRPr="005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потоке информации, отличать достоверное от фальсификации</w:t>
      </w:r>
      <w:r w:rsidR="00BD5C6C" w:rsidRPr="0059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объективное от субъективного.</w:t>
      </w:r>
    </w:p>
    <w:p w:rsidR="00E43CFF" w:rsidRPr="00597226" w:rsidRDefault="00E43CFF" w:rsidP="005972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9F" w:rsidRPr="00597226" w:rsidRDefault="00E43CFF" w:rsidP="0059722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38111C" w:rsidRPr="00597226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682C32" w:rsidRPr="00597226">
        <w:rPr>
          <w:rFonts w:ascii="Times New Roman" w:eastAsia="Calibri" w:hAnsi="Times New Roman" w:cs="Times New Roman"/>
          <w:i/>
          <w:sz w:val="28"/>
          <w:szCs w:val="28"/>
        </w:rPr>
        <w:t>рограмма</w:t>
      </w:r>
      <w:r w:rsidR="005972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97074" w:rsidRPr="005C0BEB">
        <w:rPr>
          <w:rFonts w:ascii="Times New Roman" w:eastAsia="Calibri" w:hAnsi="Times New Roman" w:cs="Times New Roman"/>
          <w:b/>
          <w:i/>
          <w:sz w:val="28"/>
          <w:szCs w:val="28"/>
        </w:rPr>
        <w:t>«Музей и дети</w:t>
      </w:r>
      <w:r w:rsidR="0038111C" w:rsidRPr="005C0BEB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38111C"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1359F" w:rsidRPr="00597226">
        <w:rPr>
          <w:rFonts w:ascii="Times New Roman" w:eastAsia="Calibri" w:hAnsi="Times New Roman" w:cs="Times New Roman"/>
          <w:i/>
          <w:sz w:val="28"/>
          <w:szCs w:val="28"/>
        </w:rPr>
        <w:t>станет инструментом укр</w:t>
      </w:r>
      <w:r w:rsidR="00682C32" w:rsidRPr="00597226">
        <w:rPr>
          <w:rFonts w:ascii="Times New Roman" w:eastAsia="Calibri" w:hAnsi="Times New Roman" w:cs="Times New Roman"/>
          <w:i/>
          <w:sz w:val="28"/>
          <w:szCs w:val="28"/>
        </w:rPr>
        <w:t>епления связей музея с обучающими</w:t>
      </w:r>
      <w:r w:rsidR="00A1359F"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 и дошкольниками. В основе программы лежит создание представления о музее</w:t>
      </w:r>
      <w:r w:rsidR="00947551" w:rsidRPr="00597226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A1359F"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 как о самодостаточном образовательном институте, призванном сыграть огромную роль в воспитании и образовании подрастающего поколения.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Музейно-о</w:t>
      </w:r>
      <w:r w:rsidR="00D97074" w:rsidRPr="00597226">
        <w:rPr>
          <w:rFonts w:ascii="Times New Roman" w:eastAsia="Calibri" w:hAnsi="Times New Roman" w:cs="Times New Roman"/>
          <w:i/>
          <w:sz w:val="28"/>
          <w:szCs w:val="28"/>
        </w:rPr>
        <w:t>бразовательная программа «Музей и дети</w:t>
      </w:r>
      <w:r w:rsidRPr="00597226">
        <w:rPr>
          <w:rFonts w:ascii="Times New Roman" w:eastAsia="Calibri" w:hAnsi="Times New Roman" w:cs="Times New Roman"/>
          <w:i/>
          <w:sz w:val="28"/>
          <w:szCs w:val="28"/>
        </w:rPr>
        <w:t>» призвана раскрывать и развивать потенциальные творческие способности, заложен</w:t>
      </w:r>
      <w:r w:rsidR="00947551" w:rsidRPr="00597226">
        <w:rPr>
          <w:rFonts w:ascii="Times New Roman" w:eastAsia="Calibri" w:hAnsi="Times New Roman" w:cs="Times New Roman"/>
          <w:i/>
          <w:sz w:val="28"/>
          <w:szCs w:val="28"/>
        </w:rPr>
        <w:t>ные в каждом ребёнке с рождения,</w:t>
      </w:r>
      <w:r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 создавать условия для полного самовыражения и реализации творческого потенциала.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Цель программы – помочь растущему поколению в образовании, духовном и интеллектуальном развитии, изучении истории родного края и его культурных ценностей, в практическом участии в сохранении народных ремёсел, обычаев, традиций</w:t>
      </w:r>
      <w:r w:rsidRPr="0059722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C41F25" w:rsidRPr="00597226" w:rsidRDefault="00A75EEE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активизирование роли музея в патриотическом и нравственном воспитании подрастающего поколения;</w:t>
      </w:r>
    </w:p>
    <w:p w:rsidR="00C41F25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работа в тесном сотрудничестве с детскими обра</w:t>
      </w:r>
      <w:r w:rsidR="009B0D14"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зовательными </w:t>
      </w:r>
      <w:r w:rsidR="00AE5132">
        <w:rPr>
          <w:rFonts w:ascii="Times New Roman" w:eastAsia="Calibri" w:hAnsi="Times New Roman" w:cs="Times New Roman"/>
          <w:i/>
          <w:sz w:val="28"/>
          <w:szCs w:val="28"/>
        </w:rPr>
        <w:t>учреждениями округа</w:t>
      </w:r>
      <w:r w:rsidRPr="00597226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создание у ребенка целостного представления об окружающем мире в процессе общения с</w:t>
      </w:r>
      <w:r w:rsidR="0023111C"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 памятниками истории и культуры;</w:t>
      </w:r>
    </w:p>
    <w:p w:rsidR="00C41F25" w:rsidRPr="00597226" w:rsidRDefault="00C41F25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сохранение и развитие чувства гордости за свою Родину, за свой народ;</w:t>
      </w:r>
    </w:p>
    <w:p w:rsidR="00C41F25" w:rsidRPr="00597226" w:rsidRDefault="00C41F25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 желания стать частью истории своего народа;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развитие начальных навыков музейного языка;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создание условий для творческого общения и сотрудничества;</w:t>
      </w:r>
    </w:p>
    <w:p w:rsidR="00B11871" w:rsidRDefault="00B11871" w:rsidP="00AE51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5061" w:rsidRPr="00597226" w:rsidRDefault="000B5061" w:rsidP="00AE51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программы рассчитана </w:t>
      </w:r>
      <w:r w:rsidR="00AE5132">
        <w:rPr>
          <w:rFonts w:ascii="Times New Roman" w:hAnsi="Times New Roman" w:cs="Times New Roman"/>
          <w:b/>
          <w:i/>
          <w:sz w:val="28"/>
          <w:szCs w:val="28"/>
        </w:rPr>
        <w:t xml:space="preserve">на один год, но может быть продлена по соглашению сторон на более длительное время. Программа предусматривает и </w:t>
      </w:r>
      <w:r w:rsidR="00B11871">
        <w:rPr>
          <w:rFonts w:ascii="Times New Roman" w:hAnsi="Times New Roman" w:cs="Times New Roman"/>
          <w:b/>
          <w:i/>
          <w:sz w:val="28"/>
          <w:szCs w:val="28"/>
        </w:rPr>
        <w:t>дальнейшее</w:t>
      </w:r>
      <w:r w:rsidR="00AE5132"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сопровождение детей (в младшем</w:t>
      </w:r>
      <w:r w:rsidR="00B11871">
        <w:rPr>
          <w:rFonts w:ascii="Times New Roman" w:hAnsi="Times New Roman" w:cs="Times New Roman"/>
          <w:b/>
          <w:i/>
          <w:sz w:val="28"/>
          <w:szCs w:val="28"/>
        </w:rPr>
        <w:t>, среднем и старшем</w:t>
      </w:r>
      <w:r w:rsidR="00AE5132">
        <w:rPr>
          <w:rFonts w:ascii="Times New Roman" w:hAnsi="Times New Roman" w:cs="Times New Roman"/>
          <w:b/>
          <w:i/>
          <w:sz w:val="28"/>
          <w:szCs w:val="28"/>
        </w:rPr>
        <w:t xml:space="preserve"> школьном возрасте)</w:t>
      </w:r>
      <w:r w:rsidR="00B118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0BEB" w:rsidRDefault="000B5061" w:rsidP="00597226">
      <w:pPr>
        <w:pStyle w:val="a3"/>
        <w:spacing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597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E71" w:rsidRDefault="00A96E71" w:rsidP="005C0BEB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A96E71" w:rsidRDefault="00A96E71" w:rsidP="005C0BEB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B5061" w:rsidRPr="00597226" w:rsidRDefault="000B5061" w:rsidP="005C0BEB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5972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состоит </w:t>
      </w:r>
      <w:r w:rsidR="00A96E71" w:rsidRPr="00597226">
        <w:rPr>
          <w:rFonts w:ascii="Times New Roman" w:hAnsi="Times New Roman" w:cs="Times New Roman"/>
          <w:b/>
          <w:sz w:val="28"/>
          <w:szCs w:val="28"/>
        </w:rPr>
        <w:t>из пяти</w:t>
      </w:r>
      <w:r w:rsidRPr="00597226">
        <w:rPr>
          <w:rFonts w:ascii="Times New Roman" w:hAnsi="Times New Roman" w:cs="Times New Roman"/>
          <w:b/>
          <w:sz w:val="28"/>
          <w:szCs w:val="28"/>
        </w:rPr>
        <w:t xml:space="preserve"> блоков:</w:t>
      </w:r>
    </w:p>
    <w:p w:rsidR="000B5061" w:rsidRPr="00597226" w:rsidRDefault="000B5061" w:rsidP="005C0BEB">
      <w:pPr>
        <w:pStyle w:val="a3"/>
        <w:spacing w:after="0"/>
        <w:ind w:left="1068"/>
        <w:rPr>
          <w:rFonts w:ascii="Times New Roman" w:hAnsi="Times New Roman" w:cs="Times New Roman"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-   «Музей и дети» - </w:t>
      </w:r>
      <w:r w:rsidRPr="00597226">
        <w:rPr>
          <w:rFonts w:ascii="Times New Roman" w:hAnsi="Times New Roman" w:cs="Times New Roman"/>
          <w:i/>
          <w:sz w:val="28"/>
          <w:szCs w:val="28"/>
        </w:rPr>
        <w:t xml:space="preserve">(работа с дошкольниками и школьниками </w:t>
      </w:r>
    </w:p>
    <w:p w:rsidR="000B5061" w:rsidRPr="00597226" w:rsidRDefault="000B5061" w:rsidP="005C0BEB">
      <w:pPr>
        <w:pStyle w:val="a3"/>
        <w:spacing w:after="0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i/>
          <w:sz w:val="28"/>
          <w:szCs w:val="28"/>
        </w:rPr>
        <w:t>по разной тематике)</w:t>
      </w:r>
    </w:p>
    <w:p w:rsidR="000B5061" w:rsidRPr="00597226" w:rsidRDefault="000B5061" w:rsidP="005C0BEB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   -   «Быть патриотом»     - </w:t>
      </w:r>
      <w:r w:rsidRPr="00597226">
        <w:rPr>
          <w:rFonts w:ascii="Times New Roman" w:hAnsi="Times New Roman" w:cs="Times New Roman"/>
          <w:i/>
          <w:sz w:val="28"/>
          <w:szCs w:val="28"/>
        </w:rPr>
        <w:t>(патриотическое воспитание)</w:t>
      </w:r>
    </w:p>
    <w:p w:rsidR="000B5061" w:rsidRPr="00597226" w:rsidRDefault="000B5061" w:rsidP="005C0BEB">
      <w:pPr>
        <w:pStyle w:val="a3"/>
        <w:spacing w:after="0"/>
        <w:ind w:left="106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96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-«Голубая планета»       - </w:t>
      </w:r>
      <w:r w:rsidRPr="00597226">
        <w:rPr>
          <w:rFonts w:ascii="Times New Roman" w:hAnsi="Times New Roman" w:cs="Times New Roman"/>
          <w:i/>
          <w:sz w:val="28"/>
          <w:szCs w:val="28"/>
        </w:rPr>
        <w:t>(экологическое воспитание)</w:t>
      </w:r>
    </w:p>
    <w:p w:rsidR="000B5061" w:rsidRPr="00597226" w:rsidRDefault="000B5061" w:rsidP="005C0BEB">
      <w:pPr>
        <w:pStyle w:val="a3"/>
        <w:spacing w:after="0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  - «Сердцу милый уголок» - </w:t>
      </w:r>
      <w:r w:rsidRPr="00597226">
        <w:rPr>
          <w:rFonts w:ascii="Times New Roman" w:hAnsi="Times New Roman" w:cs="Times New Roman"/>
          <w:i/>
          <w:sz w:val="28"/>
          <w:szCs w:val="28"/>
        </w:rPr>
        <w:t>(к 9</w:t>
      </w:r>
      <w:r w:rsidR="00A96E71">
        <w:rPr>
          <w:rFonts w:ascii="Times New Roman" w:hAnsi="Times New Roman" w:cs="Times New Roman"/>
          <w:i/>
          <w:sz w:val="28"/>
          <w:szCs w:val="28"/>
        </w:rPr>
        <w:t>5</w:t>
      </w:r>
      <w:r w:rsidRPr="00597226">
        <w:rPr>
          <w:rFonts w:ascii="Times New Roman" w:hAnsi="Times New Roman" w:cs="Times New Roman"/>
          <w:i/>
          <w:sz w:val="28"/>
          <w:szCs w:val="28"/>
        </w:rPr>
        <w:t xml:space="preserve"> -летию Ивановского </w:t>
      </w:r>
      <w:r w:rsidR="00A96E71">
        <w:rPr>
          <w:rFonts w:ascii="Times New Roman" w:hAnsi="Times New Roman" w:cs="Times New Roman"/>
          <w:i/>
          <w:sz w:val="28"/>
          <w:szCs w:val="28"/>
        </w:rPr>
        <w:t>округа</w:t>
      </w:r>
      <w:r w:rsidRPr="00597226">
        <w:rPr>
          <w:rFonts w:ascii="Times New Roman" w:hAnsi="Times New Roman" w:cs="Times New Roman"/>
          <w:i/>
          <w:sz w:val="28"/>
          <w:szCs w:val="28"/>
        </w:rPr>
        <w:t>а)</w:t>
      </w:r>
    </w:p>
    <w:p w:rsidR="000B5061" w:rsidRPr="00597226" w:rsidRDefault="000B5061" w:rsidP="005C0BEB">
      <w:pPr>
        <w:pStyle w:val="a3"/>
        <w:spacing w:after="0"/>
        <w:ind w:left="1068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   -   «Каникулы в музее»        - (</w:t>
      </w:r>
      <w:r w:rsidRPr="00597226">
        <w:rPr>
          <w:rFonts w:ascii="Times New Roman" w:hAnsi="Times New Roman" w:cs="Times New Roman"/>
          <w:i/>
          <w:sz w:val="28"/>
          <w:szCs w:val="28"/>
        </w:rPr>
        <w:t>мероприятия на лето)</w:t>
      </w:r>
    </w:p>
    <w:p w:rsidR="00A1359F" w:rsidRPr="00597226" w:rsidRDefault="00A1359F" w:rsidP="005C0BE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7226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программы осуществляется в 3 этапа: </w:t>
      </w:r>
    </w:p>
    <w:p w:rsidR="000B5061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сотрудничество с образовательными учреждениями;</w:t>
      </w:r>
    </w:p>
    <w:p w:rsidR="00A1359F" w:rsidRPr="00597226" w:rsidRDefault="00E33A23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>реализация программы по</w:t>
      </w:r>
      <w:r w:rsidR="00A1359F" w:rsidRPr="00597226">
        <w:rPr>
          <w:rFonts w:ascii="Times New Roman" w:eastAsia="Calibri" w:hAnsi="Times New Roman" w:cs="Times New Roman"/>
          <w:i/>
          <w:sz w:val="28"/>
          <w:szCs w:val="28"/>
        </w:rPr>
        <w:t>средствам проведения мероприятий;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i/>
          <w:sz w:val="28"/>
          <w:szCs w:val="28"/>
        </w:rPr>
        <w:t xml:space="preserve">анализ реализации программы. 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По степени востребованности мероприятий будут определяться результаты программы.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Аудиторией программы являются воспитанники дошкольных</w:t>
      </w:r>
      <w:r w:rsidR="00E06FF8" w:rsidRPr="00597226">
        <w:rPr>
          <w:rFonts w:ascii="Times New Roman" w:eastAsia="Calibri" w:hAnsi="Times New Roman" w:cs="Times New Roman"/>
          <w:sz w:val="28"/>
          <w:szCs w:val="28"/>
        </w:rPr>
        <w:t xml:space="preserve"> и школьных образовательных учреждений</w:t>
      </w:r>
      <w:r w:rsidR="00E43CFF" w:rsidRPr="00597226">
        <w:rPr>
          <w:rFonts w:ascii="Times New Roman" w:eastAsia="Calibri" w:hAnsi="Times New Roman" w:cs="Times New Roman"/>
          <w:sz w:val="28"/>
          <w:szCs w:val="28"/>
        </w:rPr>
        <w:t xml:space="preserve"> Ивановского </w:t>
      </w:r>
      <w:r w:rsidR="00A96E71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E43CFF" w:rsidRPr="00597226">
        <w:rPr>
          <w:rFonts w:ascii="Times New Roman" w:eastAsia="Calibri" w:hAnsi="Times New Roman" w:cs="Times New Roman"/>
          <w:sz w:val="28"/>
          <w:szCs w:val="28"/>
        </w:rPr>
        <w:t xml:space="preserve"> и гости</w:t>
      </w:r>
      <w:r w:rsidR="00A96E71">
        <w:rPr>
          <w:rFonts w:ascii="Times New Roman" w:eastAsia="Calibri" w:hAnsi="Times New Roman" w:cs="Times New Roman"/>
          <w:sz w:val="28"/>
          <w:szCs w:val="28"/>
        </w:rPr>
        <w:t xml:space="preserve"> музея.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85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b/>
          <w:i/>
          <w:sz w:val="28"/>
          <w:szCs w:val="28"/>
        </w:rPr>
        <w:t>Основные нап</w:t>
      </w:r>
      <w:r w:rsidR="009A5F85" w:rsidRPr="00597226">
        <w:rPr>
          <w:rFonts w:ascii="Times New Roman" w:eastAsia="Calibri" w:hAnsi="Times New Roman" w:cs="Times New Roman"/>
          <w:b/>
          <w:i/>
          <w:sz w:val="28"/>
          <w:szCs w:val="28"/>
        </w:rPr>
        <w:t>равления деятельности программы: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85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изучение национальной культуры;</w:t>
      </w:r>
    </w:p>
    <w:p w:rsidR="00A1359F" w:rsidRPr="00597226" w:rsidRDefault="00C05EB6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 xml:space="preserve">изучение истории </w:t>
      </w:r>
      <w:r w:rsidR="00A96E71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597226">
        <w:rPr>
          <w:rFonts w:ascii="Times New Roman" w:eastAsia="Calibri" w:hAnsi="Times New Roman" w:cs="Times New Roman"/>
          <w:sz w:val="28"/>
          <w:szCs w:val="28"/>
        </w:rPr>
        <w:t>, села Ивановка</w:t>
      </w:r>
      <w:r w:rsidR="00A96E71">
        <w:rPr>
          <w:rFonts w:ascii="Times New Roman" w:eastAsia="Calibri" w:hAnsi="Times New Roman" w:cs="Times New Roman"/>
          <w:sz w:val="28"/>
          <w:szCs w:val="28"/>
        </w:rPr>
        <w:t>, Амурской области</w:t>
      </w:r>
      <w:r w:rsidR="009A5F85" w:rsidRPr="005972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народные промыслы;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мировая художественная культура;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литература;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окружающий мир;</w:t>
      </w:r>
    </w:p>
    <w:p w:rsidR="00A1359F" w:rsidRPr="00597226" w:rsidRDefault="00A1359F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этика;</w:t>
      </w:r>
    </w:p>
    <w:p w:rsidR="00E43CFF" w:rsidRDefault="00A96E71" w:rsidP="0059722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эстетика.</w:t>
      </w:r>
    </w:p>
    <w:p w:rsidR="00A96E71" w:rsidRPr="00597226" w:rsidRDefault="00A96E71" w:rsidP="00A96E71">
      <w:pPr>
        <w:pStyle w:val="a3"/>
        <w:spacing w:after="0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043" w:rsidRPr="00597226" w:rsidRDefault="00FA7043" w:rsidP="005972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освоения музейной информации:</w:t>
      </w:r>
    </w:p>
    <w:p w:rsidR="00FA7043" w:rsidRPr="00597226" w:rsidRDefault="00FA7043" w:rsidP="005972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информирование;</w:t>
      </w:r>
    </w:p>
    <w:p w:rsidR="00FA7043" w:rsidRPr="00597226" w:rsidRDefault="00FA7043" w:rsidP="005972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обучение;</w:t>
      </w:r>
    </w:p>
    <w:p w:rsidR="00FA7043" w:rsidRPr="00597226" w:rsidRDefault="00FA7043" w:rsidP="005972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развитие творческих начал;</w:t>
      </w:r>
    </w:p>
    <w:p w:rsidR="00FA7043" w:rsidRPr="00597226" w:rsidRDefault="00FA7043" w:rsidP="005972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общение; </w:t>
      </w:r>
    </w:p>
    <w:p w:rsidR="00FA7043" w:rsidRPr="00597226" w:rsidRDefault="00FA7043" w:rsidP="005972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отдых;</w:t>
      </w:r>
    </w:p>
    <w:p w:rsidR="00A96E71" w:rsidRDefault="00A96E71" w:rsidP="0059722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Информирование</w:t>
      </w:r>
      <w:r w:rsidR="005C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 xml:space="preserve">-  первая ступень освоения музейной информации, т.е. первичное получение сведений о музее, составе и содержании его коллекций или об отдельных музейных предметах. Информирование осуществляется с помощью таких традиционных форм, как лекция и консультация. Однако могут быть использованы информационные центры, куда входят печатная продукция, получение информации по телефону, телефаксу, использование компьютерной базы. 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Обучение</w:t>
      </w:r>
      <w:r w:rsidR="005C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 xml:space="preserve">- вторая ступень освоения музейной информации на качественно новом уровне, предполагающее получение дополнительных или альтернативных знаний, которые не могут дать другие образовательные учреждения. Отличительными чертами обучения в музее являются, в первую </w:t>
      </w:r>
      <w:r w:rsidR="00A96E71" w:rsidRPr="00597226">
        <w:rPr>
          <w:rFonts w:ascii="Times New Roman" w:hAnsi="Times New Roman" w:cs="Times New Roman"/>
          <w:sz w:val="28"/>
          <w:szCs w:val="28"/>
        </w:rPr>
        <w:t>очередь, неформальность и</w:t>
      </w:r>
      <w:r w:rsidRPr="00597226">
        <w:rPr>
          <w:rFonts w:ascii="Times New Roman" w:hAnsi="Times New Roman" w:cs="Times New Roman"/>
          <w:sz w:val="28"/>
          <w:szCs w:val="28"/>
        </w:rPr>
        <w:t xml:space="preserve"> добровольность, возможность максимально реализовать свои способности и удовлетворить интересы. В процессе обучения в музее личное эмоциональное переживание углубляет полученную вербальную информацию.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sz w:val="28"/>
          <w:szCs w:val="28"/>
        </w:rPr>
        <w:t xml:space="preserve"> Обучение стимулируется экспрессивностью, разнообразием и подлинностью музейных предметов. Важным аспектом является не только получение знаний, но и закрепление этих знаний. 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sz w:val="28"/>
          <w:szCs w:val="28"/>
        </w:rPr>
        <w:t xml:space="preserve">Обучение в музее может осуществляться в форме музейного урока, занятий в кружке. Музейный урок предусматривает коллективное углубленное изучение материала и предполагает проверку его усвоения. Он проводится с целью приобретения учащимися знаний по определенной учебной программе или с целью закрепления и расширения знаний, полученных на уроке в школе. При этом музейный предмет выступает не как иллюстрация к полученным знаниям, а как непосредственный источник знаний. Музейная среда не только стимулирует познавательные интересы учащихся, но и способствует всестороннему их развитию, а наличие аутентичных музейных предметов побуждает к самостоятельному поиску информации. </w:t>
      </w:r>
    </w:p>
    <w:p w:rsidR="00E43CFF" w:rsidRPr="00597226" w:rsidRDefault="00E43CFF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CFF" w:rsidRPr="00597226" w:rsidRDefault="00FA7043" w:rsidP="00597226">
      <w:pPr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Развитие творческого начала</w:t>
      </w:r>
      <w:r w:rsidRPr="00597226">
        <w:rPr>
          <w:rFonts w:ascii="Times New Roman" w:hAnsi="Times New Roman" w:cs="Times New Roman"/>
          <w:sz w:val="28"/>
          <w:szCs w:val="28"/>
        </w:rPr>
        <w:t xml:space="preserve"> - третья, высшая ступень постижения музейной информации. Это направление может быть реализовано в форме студии, творческой лаборатории или фестиваля и в других формах. Студия ставит, целью раскрыть творческие способности участников на основе изучения музейных собраний. Творческая лаборатория предусматривает ведение экспериментальной научной деятельности в сочетании с творческой практикой. Фестиваль - торжественное действие в музее с широким кругом участников, сопровождающееся показом и смотром различных видов искусства или работ, выполненных участниками студий, кружков, ансамблей и </w:t>
      </w:r>
      <w:r w:rsidR="00A96E71" w:rsidRPr="00597226">
        <w:rPr>
          <w:rFonts w:ascii="Times New Roman" w:hAnsi="Times New Roman" w:cs="Times New Roman"/>
          <w:sz w:val="28"/>
          <w:szCs w:val="28"/>
        </w:rPr>
        <w:t>других творческих групп,</w:t>
      </w:r>
      <w:r w:rsidRPr="00597226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597226" w:rsidRPr="005C0BEB" w:rsidRDefault="00FA7043" w:rsidP="00597226">
      <w:pPr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Общение</w:t>
      </w:r>
      <w:r w:rsidR="005C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>- установление контактов на основе общих интересов, связанных с тематикой музея либо содержанием его коллекций. Общение в музее с использованием его экспозиции или территории очень специфично, так как темы, стиль и способы общения изначально заданы самим музеем, заложены в музейной информации, определены профилем музея. Музей предоставляет широкие возможности как для общения с музейной информацией, так и для содержательного, интересного и неформального межличностного общения, которое может быть в форме встречи в музее с целью знакомства и общения с интересными людьми на тему, связанную с профилем музея; в форме клуба - общественной организации при музее, предоставляющей возможность свободного общения с людьми, имеющими одну и ту же направленность интересов, связанных с музеем и его содержанием.</w:t>
      </w:r>
    </w:p>
    <w:p w:rsidR="00FA7043" w:rsidRPr="00597226" w:rsidRDefault="00FA7043" w:rsidP="00597226">
      <w:pPr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Отдых</w:t>
      </w:r>
      <w:r w:rsidRPr="00597226">
        <w:rPr>
          <w:rFonts w:ascii="Times New Roman" w:hAnsi="Times New Roman" w:cs="Times New Roman"/>
          <w:sz w:val="28"/>
          <w:szCs w:val="28"/>
        </w:rPr>
        <w:t xml:space="preserve"> - организация свободного времени в пространстве музея в соответствии с желаниями и ожиданиями музейной аудитории, удовлетворение потребности в отдыхе в музейной среде. Специфика музея в значительной степени усиливает эмоциональное воздействие форм досуга. Большая часть их рассчитана на половозрастную аудиторию, однако существует и специально разработанные формы отдыха и развлечения для определенной категории посетителей (игровая комната для дошкольников, елка в музее для младших школьников, чаепитие для людей пожилого возраста и т.д.). Рекреация в музее может происходить и в форме музейного праздника, концерта, бала.</w:t>
      </w:r>
    </w:p>
    <w:p w:rsidR="00FA7043" w:rsidRPr="00597226" w:rsidRDefault="00FA7043" w:rsidP="0059722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Методы работы: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повествовательный:</w:t>
      </w:r>
      <w:r w:rsidRPr="00597226">
        <w:rPr>
          <w:rFonts w:ascii="Times New Roman" w:hAnsi="Times New Roman" w:cs="Times New Roman"/>
          <w:sz w:val="28"/>
          <w:szCs w:val="28"/>
        </w:rPr>
        <w:t xml:space="preserve"> когда монологическое изложение материала, способствует усвоению музейной информации; вопросно-ответный метод состоит в том, что при помощи умело поставленных вопросов музейный педагог побуждает рассуждать и анализировать в определенной логической последовательности; 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метод сравнения -</w:t>
      </w:r>
      <w:r w:rsidRPr="00597226">
        <w:rPr>
          <w:rFonts w:ascii="Times New Roman" w:hAnsi="Times New Roman" w:cs="Times New Roman"/>
          <w:sz w:val="28"/>
          <w:szCs w:val="28"/>
        </w:rPr>
        <w:t xml:space="preserve"> когда происходит сопоставление однотипных явлений, событий, фактов, предметов; 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метод контраста</w:t>
      </w:r>
      <w:r w:rsidR="005C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97226">
        <w:rPr>
          <w:rFonts w:ascii="Times New Roman" w:hAnsi="Times New Roman" w:cs="Times New Roman"/>
          <w:sz w:val="28"/>
          <w:szCs w:val="28"/>
        </w:rPr>
        <w:t xml:space="preserve"> предусматривающий противопоставление явлений, событий, фактов, предметов;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метод театрализации</w:t>
      </w:r>
      <w:r w:rsidR="005C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 xml:space="preserve">- предусматривающий интерпретацию музейной информации с применением комплекса театральных атрибутов (сценарий, элементы режиссуры, распределение ролей, выразительные средства); </w:t>
      </w:r>
    </w:p>
    <w:p w:rsidR="00FA7043" w:rsidRPr="00597226" w:rsidRDefault="00FA7043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метод диалогического общения -</w:t>
      </w:r>
      <w:r w:rsidRPr="00597226">
        <w:rPr>
          <w:rFonts w:ascii="Times New Roman" w:hAnsi="Times New Roman" w:cs="Times New Roman"/>
          <w:sz w:val="28"/>
          <w:szCs w:val="28"/>
        </w:rPr>
        <w:t xml:space="preserve"> дает возможность равноправного обсуждения вопросов рассматриваемой темы; </w:t>
      </w:r>
    </w:p>
    <w:p w:rsidR="00A96E71" w:rsidRDefault="00FA7043" w:rsidP="00A96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метод стимулирования самостоятельной деятельности</w:t>
      </w:r>
      <w:r w:rsidR="005C0B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>-</w:t>
      </w:r>
      <w:r w:rsidR="005C0BEB">
        <w:rPr>
          <w:rFonts w:ascii="Times New Roman" w:hAnsi="Times New Roman" w:cs="Times New Roman"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 xml:space="preserve">предусматривает создание ситуации и условий для включения посетителя в активную </w:t>
      </w:r>
      <w:r w:rsidRPr="00597226">
        <w:rPr>
          <w:rFonts w:ascii="Times New Roman" w:hAnsi="Times New Roman" w:cs="Times New Roman"/>
          <w:sz w:val="28"/>
          <w:szCs w:val="28"/>
        </w:rPr>
        <w:lastRenderedPageBreak/>
        <w:t>самостоятельную деятельность в различных сферах (эмоциональная, интеллектуальная, творческая, практическая</w:t>
      </w:r>
      <w:r w:rsidR="00A96E71" w:rsidRPr="0059722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A7043" w:rsidRPr="00597226" w:rsidRDefault="00A96E71" w:rsidP="00A96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E71">
        <w:rPr>
          <w:rFonts w:ascii="Times New Roman" w:hAnsi="Times New Roman" w:cs="Times New Roman"/>
          <w:b/>
          <w:sz w:val="28"/>
          <w:szCs w:val="28"/>
        </w:rPr>
        <w:t>метод</w:t>
      </w:r>
      <w:r w:rsidR="00FA7043" w:rsidRPr="00A96E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043" w:rsidRPr="00597226">
        <w:rPr>
          <w:rFonts w:ascii="Times New Roman" w:hAnsi="Times New Roman" w:cs="Times New Roman"/>
          <w:b/>
          <w:i/>
          <w:sz w:val="28"/>
          <w:szCs w:val="28"/>
        </w:rPr>
        <w:t>творческого состязания -</w:t>
      </w:r>
      <w:r w:rsidR="00FA7043" w:rsidRPr="00597226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соревнования в целях выявления и активизации творческого потенциала музейной аудитории; </w:t>
      </w:r>
    </w:p>
    <w:p w:rsidR="00FA7043" w:rsidRPr="00597226" w:rsidRDefault="00FA7043" w:rsidP="00A96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игровые методы -</w:t>
      </w:r>
      <w:r w:rsidRPr="00597226">
        <w:rPr>
          <w:rFonts w:ascii="Times New Roman" w:hAnsi="Times New Roman" w:cs="Times New Roman"/>
          <w:sz w:val="28"/>
          <w:szCs w:val="28"/>
        </w:rPr>
        <w:t xml:space="preserve"> призваны способствовать освоению музейной информации в процессе игры с переживанием удовольствия от самой деятельности.</w:t>
      </w:r>
    </w:p>
    <w:p w:rsidR="00A1359F" w:rsidRPr="00597226" w:rsidRDefault="00A1359F" w:rsidP="00A96E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59F" w:rsidRPr="00597226" w:rsidRDefault="00A1359F" w:rsidP="00A96E71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b/>
          <w:i/>
          <w:sz w:val="28"/>
          <w:szCs w:val="28"/>
        </w:rPr>
        <w:t>Формы проведения мероприятий:</w:t>
      </w:r>
    </w:p>
    <w:p w:rsidR="00A1359F" w:rsidRPr="00597226" w:rsidRDefault="00A1359F" w:rsidP="00A96E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59F" w:rsidRPr="00597226" w:rsidRDefault="00597226" w:rsidP="00A9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59F" w:rsidRPr="00597226">
        <w:rPr>
          <w:rFonts w:ascii="Times New Roman" w:hAnsi="Times New Roman" w:cs="Times New Roman"/>
          <w:sz w:val="28"/>
          <w:szCs w:val="28"/>
        </w:rPr>
        <w:t>В процессе диалога с детской и юношеской аудиторией музей организует коллективные дискуссии, диспуты, творческие уроки общения с историческими раритетами, викторины, основанные на материалах музе</w:t>
      </w:r>
      <w:r w:rsidR="00C05EB6" w:rsidRPr="00597226">
        <w:rPr>
          <w:rFonts w:ascii="Times New Roman" w:hAnsi="Times New Roman" w:cs="Times New Roman"/>
          <w:sz w:val="28"/>
          <w:szCs w:val="28"/>
        </w:rPr>
        <w:t xml:space="preserve">йных экспозиций. </w:t>
      </w:r>
      <w:r w:rsidR="009B0D14" w:rsidRPr="00597226">
        <w:rPr>
          <w:rFonts w:ascii="Times New Roman" w:hAnsi="Times New Roman" w:cs="Times New Roman"/>
          <w:sz w:val="28"/>
          <w:szCs w:val="28"/>
        </w:rPr>
        <w:t xml:space="preserve">На музейных мероприятиях </w:t>
      </w:r>
      <w:r w:rsidR="00A96E71">
        <w:rPr>
          <w:rFonts w:ascii="Times New Roman" w:hAnsi="Times New Roman" w:cs="Times New Roman"/>
          <w:sz w:val="28"/>
          <w:szCs w:val="28"/>
        </w:rPr>
        <w:t>обучающиеся и дошкольники</w:t>
      </w:r>
      <w:r w:rsidR="009B0D14" w:rsidRPr="00597226">
        <w:rPr>
          <w:rFonts w:ascii="Times New Roman" w:hAnsi="Times New Roman" w:cs="Times New Roman"/>
          <w:sz w:val="28"/>
          <w:szCs w:val="28"/>
        </w:rPr>
        <w:t xml:space="preserve"> приобретают опыт научно-исследовательской работы.  </w:t>
      </w:r>
      <w:r w:rsidR="00C05EB6" w:rsidRPr="00597226">
        <w:rPr>
          <w:rFonts w:ascii="Times New Roman" w:hAnsi="Times New Roman" w:cs="Times New Roman"/>
          <w:sz w:val="28"/>
          <w:szCs w:val="28"/>
        </w:rPr>
        <w:t>Обучающие</w:t>
      </w:r>
      <w:r w:rsidR="00A1359F" w:rsidRPr="00597226">
        <w:rPr>
          <w:rFonts w:ascii="Times New Roman" w:hAnsi="Times New Roman" w:cs="Times New Roman"/>
          <w:sz w:val="28"/>
          <w:szCs w:val="28"/>
        </w:rPr>
        <w:t>, проявившие интерес к музею, смогут воспользоваться его фондами и по</w:t>
      </w:r>
      <w:r w:rsidR="00D97074" w:rsidRPr="00597226">
        <w:rPr>
          <w:rFonts w:ascii="Times New Roman" w:hAnsi="Times New Roman" w:cs="Times New Roman"/>
          <w:sz w:val="28"/>
          <w:szCs w:val="28"/>
        </w:rPr>
        <w:t>дготовить</w:t>
      </w:r>
      <w:r w:rsidR="00A1359F" w:rsidRPr="00597226">
        <w:rPr>
          <w:rFonts w:ascii="Times New Roman" w:hAnsi="Times New Roman" w:cs="Times New Roman"/>
          <w:sz w:val="28"/>
          <w:szCs w:val="28"/>
        </w:rPr>
        <w:t xml:space="preserve"> интересный доклад, написать реферат, принять активное участие в музейных</w:t>
      </w:r>
      <w:r w:rsidR="00C05EB6" w:rsidRPr="00597226">
        <w:rPr>
          <w:rFonts w:ascii="Times New Roman" w:hAnsi="Times New Roman" w:cs="Times New Roman"/>
          <w:sz w:val="28"/>
          <w:szCs w:val="28"/>
        </w:rPr>
        <w:t xml:space="preserve"> и </w:t>
      </w:r>
      <w:r w:rsidR="00A96E71" w:rsidRPr="00597226">
        <w:rPr>
          <w:rFonts w:ascii="Times New Roman" w:hAnsi="Times New Roman" w:cs="Times New Roman"/>
          <w:sz w:val="28"/>
          <w:szCs w:val="28"/>
        </w:rPr>
        <w:t>школьных научно</w:t>
      </w:r>
      <w:r w:rsidR="00C05EB6" w:rsidRPr="00597226">
        <w:rPr>
          <w:rFonts w:ascii="Times New Roman" w:hAnsi="Times New Roman" w:cs="Times New Roman"/>
          <w:sz w:val="28"/>
          <w:szCs w:val="28"/>
        </w:rPr>
        <w:t>-практических</w:t>
      </w:r>
      <w:r w:rsidR="00A1359F" w:rsidRPr="00597226">
        <w:rPr>
          <w:rFonts w:ascii="Times New Roman" w:hAnsi="Times New Roman" w:cs="Times New Roman"/>
          <w:sz w:val="28"/>
          <w:szCs w:val="28"/>
        </w:rPr>
        <w:t xml:space="preserve"> конференциях</w:t>
      </w:r>
      <w:r w:rsidR="00A96E71">
        <w:rPr>
          <w:rFonts w:ascii="Times New Roman" w:hAnsi="Times New Roman" w:cs="Times New Roman"/>
          <w:sz w:val="28"/>
          <w:szCs w:val="28"/>
        </w:rPr>
        <w:t xml:space="preserve"> и просто расширить свой кругозор</w:t>
      </w:r>
      <w:r w:rsidR="00A1359F" w:rsidRPr="00597226">
        <w:rPr>
          <w:rFonts w:ascii="Times New Roman" w:hAnsi="Times New Roman" w:cs="Times New Roman"/>
          <w:sz w:val="28"/>
          <w:szCs w:val="28"/>
        </w:rPr>
        <w:t>.</w:t>
      </w:r>
    </w:p>
    <w:p w:rsidR="00663F4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>Методика мн</w:t>
      </w:r>
      <w:r w:rsidR="009B61C2" w:rsidRPr="00597226">
        <w:rPr>
          <w:rFonts w:ascii="Times New Roman" w:eastAsia="Calibri" w:hAnsi="Times New Roman" w:cs="Times New Roman"/>
          <w:sz w:val="28"/>
          <w:szCs w:val="28"/>
        </w:rPr>
        <w:t>огомерного диалога между детьми, п</w:t>
      </w:r>
      <w:r w:rsidRPr="00597226">
        <w:rPr>
          <w:rFonts w:ascii="Times New Roman" w:eastAsia="Calibri" w:hAnsi="Times New Roman" w:cs="Times New Roman"/>
          <w:sz w:val="28"/>
          <w:szCs w:val="28"/>
        </w:rPr>
        <w:t>едагогами и музейным пространством, олицетворяющим прошлое и настоящее, становится основой педагогического воздействия. В игровой форме среди подлинных этнографических предметов, дети знакомятся</w:t>
      </w:r>
      <w:r w:rsidR="009B61C2" w:rsidRPr="00597226">
        <w:rPr>
          <w:rFonts w:ascii="Times New Roman" w:eastAsia="Calibri" w:hAnsi="Times New Roman" w:cs="Times New Roman"/>
          <w:sz w:val="28"/>
          <w:szCs w:val="28"/>
        </w:rPr>
        <w:t xml:space="preserve"> с культурой и бытом наших предков</w:t>
      </w:r>
      <w:r w:rsidRPr="00597226">
        <w:rPr>
          <w:rFonts w:ascii="Times New Roman" w:eastAsia="Calibri" w:hAnsi="Times New Roman" w:cs="Times New Roman"/>
          <w:sz w:val="28"/>
          <w:szCs w:val="28"/>
        </w:rPr>
        <w:t>. Для них проводятся мастер-классы</w:t>
      </w:r>
      <w:r w:rsidR="009B61C2" w:rsidRPr="00597226">
        <w:rPr>
          <w:rFonts w:ascii="Times New Roman" w:eastAsia="Calibri" w:hAnsi="Times New Roman" w:cs="Times New Roman"/>
          <w:sz w:val="28"/>
          <w:szCs w:val="28"/>
        </w:rPr>
        <w:t xml:space="preserve"> по вышивке, плетению из бисера</w:t>
      </w:r>
      <w:r w:rsidRPr="00597226">
        <w:rPr>
          <w:rFonts w:ascii="Times New Roman" w:eastAsia="Calibri" w:hAnsi="Times New Roman" w:cs="Times New Roman"/>
          <w:sz w:val="28"/>
          <w:szCs w:val="28"/>
        </w:rPr>
        <w:t>, лепке из глины. Создавая своими руками предметы быта и народного искусства из природных материалов, они приобщаются к народному творчеству. Также устраиваются выставки детского творчества, викторины, конкурсы, проводятся народные праздники.</w:t>
      </w:r>
    </w:p>
    <w:p w:rsidR="00B12E94" w:rsidRPr="00597226" w:rsidRDefault="00B12E94" w:rsidP="00597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традиционные:</w:t>
      </w:r>
      <w:r w:rsidR="00E43CFF"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 xml:space="preserve">семинары, консультации, музейные кружки, клубы; </w:t>
      </w:r>
    </w:p>
    <w:p w:rsidR="00B12E94" w:rsidRPr="00597226" w:rsidRDefault="00B12E94" w:rsidP="00597226">
      <w:pPr>
        <w:rPr>
          <w:rFonts w:ascii="Times New Roman" w:hAnsi="Times New Roman" w:cs="Times New Roman"/>
          <w:sz w:val="28"/>
          <w:szCs w:val="28"/>
        </w:rPr>
      </w:pPr>
      <w:r w:rsidRPr="00597226">
        <w:rPr>
          <w:rFonts w:ascii="Times New Roman" w:hAnsi="Times New Roman" w:cs="Times New Roman"/>
          <w:b/>
          <w:i/>
          <w:sz w:val="28"/>
          <w:szCs w:val="28"/>
        </w:rPr>
        <w:t>нетрадиционные:</w:t>
      </w:r>
      <w:r w:rsidR="00E43CFF" w:rsidRPr="00597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97226">
        <w:rPr>
          <w:rFonts w:ascii="Times New Roman" w:hAnsi="Times New Roman" w:cs="Times New Roman"/>
          <w:sz w:val="28"/>
          <w:szCs w:val="28"/>
        </w:rPr>
        <w:t xml:space="preserve">олимпиады, конкурсы, викторины, КВН, </w:t>
      </w:r>
      <w:r w:rsidR="00663F4F" w:rsidRPr="00597226">
        <w:rPr>
          <w:rFonts w:ascii="Times New Roman" w:hAnsi="Times New Roman" w:cs="Times New Roman"/>
          <w:sz w:val="28"/>
          <w:szCs w:val="28"/>
        </w:rPr>
        <w:t>ё</w:t>
      </w:r>
      <w:r w:rsidRPr="00597226">
        <w:rPr>
          <w:rFonts w:ascii="Times New Roman" w:hAnsi="Times New Roman" w:cs="Times New Roman"/>
          <w:sz w:val="28"/>
          <w:szCs w:val="28"/>
        </w:rPr>
        <w:t>лка в музее, разнообразные праздники.</w:t>
      </w:r>
    </w:p>
    <w:p w:rsidR="005C0BEB" w:rsidRDefault="00663F4F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972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5C0BEB" w:rsidRDefault="005C0BEB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0BEB" w:rsidRDefault="005C0BEB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0BEB" w:rsidRDefault="005C0BEB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0BEB" w:rsidRDefault="005C0BEB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0BEB" w:rsidRDefault="005C0BEB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0BEB" w:rsidRDefault="005C0BEB" w:rsidP="00597226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96E71" w:rsidRDefault="00A96E71" w:rsidP="005C0BE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96E71" w:rsidRDefault="00A96E71" w:rsidP="005C0BE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96E71" w:rsidRDefault="00A96E71" w:rsidP="005C0BE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96E71" w:rsidRDefault="00A96E71" w:rsidP="005C0BE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1359F" w:rsidRPr="00597226" w:rsidRDefault="00A96E71" w:rsidP="005C0BE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A1359F" w:rsidRPr="00597226" w:rsidRDefault="00A1359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59F" w:rsidRPr="00597226" w:rsidRDefault="00A96E71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реализации программы</w:t>
      </w:r>
      <w:r w:rsidR="00A1359F" w:rsidRPr="00597226">
        <w:rPr>
          <w:rFonts w:ascii="Times New Roman" w:eastAsia="Calibri" w:hAnsi="Times New Roman" w:cs="Times New Roman"/>
          <w:sz w:val="28"/>
          <w:szCs w:val="28"/>
        </w:rPr>
        <w:t xml:space="preserve"> будут выполнятьс</w:t>
      </w:r>
      <w:r w:rsidR="000B5061" w:rsidRPr="00597226">
        <w:rPr>
          <w:rFonts w:ascii="Times New Roman" w:eastAsia="Calibri" w:hAnsi="Times New Roman" w:cs="Times New Roman"/>
          <w:sz w:val="28"/>
          <w:szCs w:val="28"/>
        </w:rPr>
        <w:t xml:space="preserve">я такие задачи, как </w:t>
      </w:r>
      <w:r w:rsidRPr="00597226">
        <w:rPr>
          <w:rFonts w:ascii="Times New Roman" w:eastAsia="Calibri" w:hAnsi="Times New Roman" w:cs="Times New Roman"/>
          <w:sz w:val="28"/>
          <w:szCs w:val="28"/>
        </w:rPr>
        <w:t>воспитание подрастающего поколения</w:t>
      </w:r>
      <w:r w:rsidR="00A1359F" w:rsidRPr="00597226">
        <w:rPr>
          <w:rFonts w:ascii="Times New Roman" w:eastAsia="Calibri" w:hAnsi="Times New Roman" w:cs="Times New Roman"/>
          <w:sz w:val="28"/>
          <w:szCs w:val="28"/>
        </w:rPr>
        <w:t xml:space="preserve"> нац</w:t>
      </w:r>
      <w:r w:rsidR="00F44653" w:rsidRPr="00597226">
        <w:rPr>
          <w:rFonts w:ascii="Times New Roman" w:eastAsia="Calibri" w:hAnsi="Times New Roman" w:cs="Times New Roman"/>
          <w:sz w:val="28"/>
          <w:szCs w:val="28"/>
        </w:rPr>
        <w:t>ионального самосознания, чувства</w:t>
      </w:r>
      <w:r w:rsidR="00A1359F" w:rsidRPr="00597226">
        <w:rPr>
          <w:rFonts w:ascii="Times New Roman" w:eastAsia="Calibri" w:hAnsi="Times New Roman" w:cs="Times New Roman"/>
          <w:sz w:val="28"/>
          <w:szCs w:val="28"/>
        </w:rPr>
        <w:t xml:space="preserve"> гордости и уважения к культуре и традициям народа. Ребёнок осознаёт себя как носителя культуры своей нации, что выражается в знании, чувстве привязанности и уважении к родному языку, национальным обычаем и традициям, к родине своих предков, к природе своего края.</w:t>
      </w:r>
    </w:p>
    <w:p w:rsidR="00A1359F" w:rsidRPr="00597226" w:rsidRDefault="00E43CFF" w:rsidP="005972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59F" w:rsidRPr="00597226">
        <w:rPr>
          <w:rFonts w:ascii="Times New Roman" w:eastAsia="Calibri" w:hAnsi="Times New Roman" w:cs="Times New Roman"/>
          <w:sz w:val="28"/>
          <w:szCs w:val="28"/>
        </w:rPr>
        <w:t>Мероприятия проводятся музейными сотрудниками в доступной увлекательной форме. В ходе этих мероприятий дети получают целостное представление по истории, архитектуре, литературе, изобразительному искусству и народным промыслам.</w:t>
      </w:r>
    </w:p>
    <w:p w:rsidR="00E06FF8" w:rsidRPr="00597226" w:rsidRDefault="00E06FF8" w:rsidP="00597226">
      <w:pPr>
        <w:rPr>
          <w:rFonts w:ascii="Times New Roman" w:hAnsi="Times New Roman" w:cs="Times New Roman"/>
          <w:i/>
          <w:sz w:val="28"/>
          <w:szCs w:val="28"/>
        </w:rPr>
      </w:pPr>
    </w:p>
    <w:p w:rsidR="00CD3E0A" w:rsidRPr="00A96E71" w:rsidRDefault="00A96E71" w:rsidP="00A96E7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  <w:r w:rsidRPr="00A96E71">
        <w:rPr>
          <w:rFonts w:ascii="Times New Roman" w:hAnsi="Times New Roman" w:cs="Times New Roman"/>
          <w:i/>
          <w:color w:val="FF0000"/>
          <w:sz w:val="28"/>
          <w:szCs w:val="28"/>
        </w:rPr>
        <w:t>Все мероприятия</w:t>
      </w:r>
      <w:r w:rsidR="00CD3E0A" w:rsidRPr="00A96E7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ориентированы на различные возрастные группы детей и молодёжи, с учётом психофизиологических, эмоциональных и социально-психологических особенностей каждой возрастной группы.</w:t>
      </w:r>
    </w:p>
    <w:p w:rsidR="00A1782C" w:rsidRPr="00597226" w:rsidRDefault="00A1782C" w:rsidP="00597226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sectPr w:rsidR="00A1782C" w:rsidRPr="00597226" w:rsidSect="00B11871">
      <w:pgSz w:w="11906" w:h="16838"/>
      <w:pgMar w:top="1134" w:right="1134" w:bottom="426" w:left="1134" w:header="709" w:footer="709" w:gutter="0"/>
      <w:pgBorders w:offsetFrom="page">
        <w:top w:val="peopleHats" w:sz="21" w:space="15" w:color="auto"/>
        <w:left w:val="peopleHats" w:sz="21" w:space="15" w:color="auto"/>
        <w:bottom w:val="peopleHats" w:sz="21" w:space="15" w:color="auto"/>
        <w:right w:val="peopleHats" w:sz="21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6E" w:rsidRDefault="00686A6E" w:rsidP="00597226">
      <w:pPr>
        <w:spacing w:after="0" w:line="240" w:lineRule="auto"/>
      </w:pPr>
      <w:r>
        <w:separator/>
      </w:r>
    </w:p>
  </w:endnote>
  <w:endnote w:type="continuationSeparator" w:id="0">
    <w:p w:rsidR="00686A6E" w:rsidRDefault="00686A6E" w:rsidP="0059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6E" w:rsidRDefault="00686A6E" w:rsidP="00597226">
      <w:pPr>
        <w:spacing w:after="0" w:line="240" w:lineRule="auto"/>
      </w:pPr>
      <w:r>
        <w:separator/>
      </w:r>
    </w:p>
  </w:footnote>
  <w:footnote w:type="continuationSeparator" w:id="0">
    <w:p w:rsidR="00686A6E" w:rsidRDefault="00686A6E" w:rsidP="0059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26E"/>
    <w:multiLevelType w:val="hybridMultilevel"/>
    <w:tmpl w:val="20BE8D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1DE"/>
    <w:multiLevelType w:val="multilevel"/>
    <w:tmpl w:val="BACA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32969"/>
    <w:multiLevelType w:val="hybridMultilevel"/>
    <w:tmpl w:val="A1B426FA"/>
    <w:lvl w:ilvl="0" w:tplc="00DC5C7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EF"/>
    <w:rsid w:val="00057A5F"/>
    <w:rsid w:val="000B5061"/>
    <w:rsid w:val="000D4876"/>
    <w:rsid w:val="001112C7"/>
    <w:rsid w:val="001115AB"/>
    <w:rsid w:val="0016208F"/>
    <w:rsid w:val="001A19A7"/>
    <w:rsid w:val="001D77D9"/>
    <w:rsid w:val="001F4BBF"/>
    <w:rsid w:val="0023111C"/>
    <w:rsid w:val="002A6548"/>
    <w:rsid w:val="002C00CF"/>
    <w:rsid w:val="002E6796"/>
    <w:rsid w:val="00362E50"/>
    <w:rsid w:val="0038111C"/>
    <w:rsid w:val="00530021"/>
    <w:rsid w:val="00597226"/>
    <w:rsid w:val="005C0BEB"/>
    <w:rsid w:val="006459FD"/>
    <w:rsid w:val="00663F4F"/>
    <w:rsid w:val="00674EB3"/>
    <w:rsid w:val="00682C32"/>
    <w:rsid w:val="00686A6E"/>
    <w:rsid w:val="006D0AA2"/>
    <w:rsid w:val="00795769"/>
    <w:rsid w:val="007B1273"/>
    <w:rsid w:val="007D1F09"/>
    <w:rsid w:val="007E2717"/>
    <w:rsid w:val="00863582"/>
    <w:rsid w:val="00876CEF"/>
    <w:rsid w:val="008C3AD6"/>
    <w:rsid w:val="00947551"/>
    <w:rsid w:val="00961944"/>
    <w:rsid w:val="00963913"/>
    <w:rsid w:val="00993DB4"/>
    <w:rsid w:val="009A5F85"/>
    <w:rsid w:val="009B0D14"/>
    <w:rsid w:val="009B61C2"/>
    <w:rsid w:val="009F387D"/>
    <w:rsid w:val="00A1359F"/>
    <w:rsid w:val="00A1782C"/>
    <w:rsid w:val="00A24737"/>
    <w:rsid w:val="00A41216"/>
    <w:rsid w:val="00A75EEE"/>
    <w:rsid w:val="00A8460D"/>
    <w:rsid w:val="00A96E71"/>
    <w:rsid w:val="00AD62C8"/>
    <w:rsid w:val="00AE5132"/>
    <w:rsid w:val="00B11871"/>
    <w:rsid w:val="00B12E94"/>
    <w:rsid w:val="00B67D47"/>
    <w:rsid w:val="00B72F3D"/>
    <w:rsid w:val="00B97279"/>
    <w:rsid w:val="00BD5C6C"/>
    <w:rsid w:val="00C05EB6"/>
    <w:rsid w:val="00C15BEF"/>
    <w:rsid w:val="00C41F25"/>
    <w:rsid w:val="00CD3E0A"/>
    <w:rsid w:val="00D551A1"/>
    <w:rsid w:val="00D66F3F"/>
    <w:rsid w:val="00D97074"/>
    <w:rsid w:val="00DB6945"/>
    <w:rsid w:val="00DC1EDA"/>
    <w:rsid w:val="00E06FF8"/>
    <w:rsid w:val="00E16FED"/>
    <w:rsid w:val="00E33A23"/>
    <w:rsid w:val="00E41E30"/>
    <w:rsid w:val="00E43CFF"/>
    <w:rsid w:val="00ED5DB4"/>
    <w:rsid w:val="00EF15CE"/>
    <w:rsid w:val="00F26948"/>
    <w:rsid w:val="00F44653"/>
    <w:rsid w:val="00FA7043"/>
    <w:rsid w:val="00FF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D136"/>
  <w15:docId w15:val="{A7BD6547-6204-4C9F-9FFA-91756BD8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B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226"/>
  </w:style>
  <w:style w:type="paragraph" w:styleId="a6">
    <w:name w:val="footer"/>
    <w:basedOn w:val="a"/>
    <w:link w:val="a7"/>
    <w:uiPriority w:val="99"/>
    <w:semiHidden/>
    <w:unhideWhenUsed/>
    <w:rsid w:val="0059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Виктория</cp:lastModifiedBy>
  <cp:revision>4</cp:revision>
  <cp:lastPrinted>2016-03-05T09:20:00Z</cp:lastPrinted>
  <dcterms:created xsi:type="dcterms:W3CDTF">2023-01-27T01:22:00Z</dcterms:created>
  <dcterms:modified xsi:type="dcterms:W3CDTF">2023-01-27T02:15:00Z</dcterms:modified>
</cp:coreProperties>
</file>