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DE6D3" w14:textId="49BDEE4A" w:rsidR="00261D4A" w:rsidRDefault="00743871" w:rsidP="00261D4A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ГКУ СО КК «Курганинский СРЦН»</w:t>
      </w:r>
    </w:p>
    <w:p w14:paraId="3FED0F68" w14:textId="77777777" w:rsidR="00261D4A" w:rsidRDefault="00261D4A" w:rsidP="00261D4A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</w:pPr>
    </w:p>
    <w:p w14:paraId="0474F20F" w14:textId="77777777" w:rsidR="00261D4A" w:rsidRDefault="00261D4A" w:rsidP="00261D4A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</w:pPr>
    </w:p>
    <w:p w14:paraId="1576E4CC" w14:textId="77777777" w:rsidR="00261D4A" w:rsidRDefault="00261D4A" w:rsidP="00261D4A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</w:pPr>
    </w:p>
    <w:p w14:paraId="0D341432" w14:textId="77777777" w:rsidR="00224317" w:rsidRPr="00261D4A" w:rsidRDefault="00224317" w:rsidP="00261D4A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</w:pPr>
    </w:p>
    <w:p w14:paraId="21F76A7A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2BBC9985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7D5A5CED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0EABF998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7692FBAE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7FCE3CA4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25F9584A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69BCDA55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0D10EBB6" w14:textId="77777777" w:rsidR="00354EB0" w:rsidRDefault="00354EB0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5D2F701E" w14:textId="77777777" w:rsidR="004C36D1" w:rsidRDefault="004C36D1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  <w:r w:rsidRPr="00076071"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  <w:t>Дидактические игры  по самообслуживанию</w:t>
      </w:r>
    </w:p>
    <w:p w14:paraId="7FED2847" w14:textId="77777777" w:rsidR="00261D4A" w:rsidRDefault="00261D4A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  <w:t>для детей младшего и среднего дошкольного возраста</w:t>
      </w:r>
    </w:p>
    <w:p w14:paraId="482F35E3" w14:textId="77777777" w:rsidR="004C36D1" w:rsidRDefault="004C36D1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56331650" w14:textId="77777777" w:rsidR="00354EB0" w:rsidRDefault="00354EB0" w:rsidP="00354E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00EBD488" w14:textId="77777777" w:rsidR="00354EB0" w:rsidRDefault="00354EB0" w:rsidP="00354E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7245143C" w14:textId="77777777" w:rsidR="00354EB0" w:rsidRDefault="00354EB0" w:rsidP="00354E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5F262FCB" w14:textId="77777777" w:rsidR="00354EB0" w:rsidRDefault="00354EB0" w:rsidP="00354E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570456A3" w14:textId="77777777" w:rsidR="00354EB0" w:rsidRDefault="00354EB0" w:rsidP="00354E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5C7C8786" w14:textId="77777777" w:rsidR="00354EB0" w:rsidRDefault="00354EB0" w:rsidP="00354E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B050"/>
          <w:sz w:val="40"/>
          <w:szCs w:val="40"/>
          <w:u w:val="single"/>
          <w:lang w:eastAsia="ru-RU"/>
        </w:rPr>
      </w:pPr>
    </w:p>
    <w:p w14:paraId="3068177E" w14:textId="77777777" w:rsidR="00354EB0" w:rsidRPr="00467A63" w:rsidRDefault="00354EB0" w:rsidP="00354E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</w:pPr>
    </w:p>
    <w:p w14:paraId="245A0143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BEF1B91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F01544F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10C0AE1" w14:textId="77777777" w:rsidR="00261D4A" w:rsidRDefault="00261D4A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60A2BB7" w14:textId="77777777" w:rsidR="00261D4A" w:rsidRDefault="00261D4A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F3BB404" w14:textId="77777777" w:rsidR="00261D4A" w:rsidRDefault="00261D4A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075E18F" w14:textId="77777777" w:rsidR="00261D4A" w:rsidRDefault="00261D4A" w:rsidP="00261D4A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4EE8606" w14:textId="166B720A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302A55A" w14:textId="078E3E9F" w:rsidR="00743871" w:rsidRDefault="0074387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770513D4" w14:textId="18D6A374" w:rsidR="00743871" w:rsidRDefault="0074387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7D49614B" w14:textId="03267761" w:rsidR="00743871" w:rsidRDefault="0074387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75BE84E6" w14:textId="77777777" w:rsidR="00743871" w:rsidRDefault="0074387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D986CE5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B96696E" w14:textId="77777777" w:rsidR="004C36D1" w:rsidRPr="0041023F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D00F3D5" wp14:editId="58973128">
            <wp:simplePos x="0" y="0"/>
            <wp:positionH relativeFrom="column">
              <wp:posOffset>3348355</wp:posOffset>
            </wp:positionH>
            <wp:positionV relativeFrom="paragraph">
              <wp:posOffset>-3175</wp:posOffset>
            </wp:positionV>
            <wp:extent cx="2689225" cy="3675380"/>
            <wp:effectExtent l="0" t="0" r="0" b="1270"/>
            <wp:wrapSquare wrapText="bothSides"/>
            <wp:docPr id="2" name="Рисунок 2" descr="http://m.fictionbook.ru/static/bookimages/08/22/85/08228530.bin.dir/h/i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.fictionbook.ru/static/bookimages/08/22/85/08228530.bin.dir/h/i_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Игра «</w:t>
      </w:r>
      <w:r w:rsidRPr="0041023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Почистим зубки"</w:t>
      </w:r>
    </w:p>
    <w:p w14:paraId="14576B71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учить ребенка чистить зубы.</w:t>
      </w:r>
    </w:p>
    <w:p w14:paraId="78C196A7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две зубные щетки, стакан с водой, зеркало.</w:t>
      </w:r>
    </w:p>
    <w:p w14:paraId="35BD853F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занятия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взрослый просит ребенка посмотреть в зеркало и улыбнуться, при этом обращает его внимание на зубы. Затем говорит, чтобы зубы не болели, нужно их чистить.</w:t>
      </w:r>
    </w:p>
    <w:p w14:paraId="42AD9009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достает две щетки: одну дает в руки ребенку, а другой показывает, как нужно проводить щеткой по зубам, при этом произносит потешку:</w:t>
      </w:r>
    </w:p>
    <w:p w14:paraId="177B946B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Ротик, ротик! Где ты ротик?</w:t>
      </w:r>
    </w:p>
    <w:p w14:paraId="7AF99CF7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Зубки, зубки! Где вы зубки?</w:t>
      </w:r>
    </w:p>
    <w:p w14:paraId="5507B69A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Щечка, щечка! Где ты щечка?</w:t>
      </w:r>
    </w:p>
    <w:p w14:paraId="23F509FD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Будет чистенькая дочка!</w:t>
      </w:r>
    </w:p>
    <w:p w14:paraId="0A8CF2CC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конце игры взрослый вместе с ребенком смотрят в зеркало и улыбаются, показывая чистые зубы. При необходимости используются совместные действия взрослого и ребенка.</w:t>
      </w:r>
    </w:p>
    <w:p w14:paraId="5C4B4550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AEF9A9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9AC9BF1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DE73455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9CF7B2C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7B4F5BD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Игра </w:t>
      </w: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"Фонтанчики"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     </w:t>
      </w:r>
    </w:p>
    <w:p w14:paraId="74443AAF" w14:textId="77777777" w:rsidR="004C36D1" w:rsidRPr="00466ECA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учить ребенка полоскать рот.</w:t>
      </w:r>
      <w:r w:rsidRPr="00466ECA">
        <w:rPr>
          <w:noProof/>
          <w:lang w:eastAsia="ru-RU"/>
        </w:rPr>
        <w:t xml:space="preserve"> 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стакан.</w:t>
      </w:r>
    </w:p>
    <w:p w14:paraId="788C427B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занятия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взрослый подводит ребенка к зеркалу в ванной комнате и </w:t>
      </w:r>
    </w:p>
    <w:p w14:paraId="37DF7314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предлагает пускать фонтанчики, произносит потешку:</w:t>
      </w:r>
    </w:p>
    <w:p w14:paraId="124E8CA0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Наберем водичку в рот пусть фонтанчик оживет!</w:t>
      </w:r>
    </w:p>
    <w:p w14:paraId="6A759F1A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3D65A580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набирает в рот воду и показывает, как выпустить воду изо рта, затем, как надо полоскать рот. Ребенку предлагается сделать так же. В конце занятия взрослый хвалит ребенка.</w:t>
      </w:r>
    </w:p>
    <w:p w14:paraId="7F8AFF68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27525CE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33380E67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88D5299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30A66E81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7BEA2A2B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6160B59F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5624744B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4F8E51CA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21E4857B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56E18404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24928078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23574E77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676A0105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68B61C31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2D647BEA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02F27A02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 "Кукла заболела"</w:t>
      </w:r>
    </w:p>
    <w:p w14:paraId="2B3F4278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B45B242" wp14:editId="7BD468F0">
            <wp:simplePos x="0" y="0"/>
            <wp:positionH relativeFrom="column">
              <wp:posOffset>3175</wp:posOffset>
            </wp:positionH>
            <wp:positionV relativeFrom="paragraph">
              <wp:posOffset>160020</wp:posOffset>
            </wp:positionV>
            <wp:extent cx="2212340" cy="3826510"/>
            <wp:effectExtent l="0" t="0" r="0" b="2540"/>
            <wp:wrapSquare wrapText="bothSides"/>
            <wp:docPr id="3" name="Рисунок 3" descr="http://4.bp.blogspot.com/_SzaYieYLza8/TIUZr-CZrKI/AAAAAAAAA30/WEdO0LAo7zw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SzaYieYLza8/TIUZr-CZrKI/AAAAAAAAA30/WEdO0LAo7zw/s1600/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5C1B9" w14:textId="77777777" w:rsidR="004C36D1" w:rsidRPr="000177C8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учить ребенка пользоваться носовым платком.</w:t>
      </w:r>
    </w:p>
    <w:p w14:paraId="6D45B5AA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кукла, носовые платки.</w:t>
      </w:r>
    </w:p>
    <w:p w14:paraId="26572455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 игры: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взрослый демонстрирует детям куклу и говорит: "Вот кукла Маша, она заболела, у нее насморк, ей трудно дышать через нос. В кармане у нее лежит носовой платок. Поможем Маше очистить носик!"</w:t>
      </w:r>
    </w:p>
    <w:p w14:paraId="7819A82B" w14:textId="77777777" w:rsidR="004C36D1" w:rsidRDefault="004C36D1" w:rsidP="004C36D1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Взрослый произносит 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потешку:</w:t>
      </w:r>
      <w:r w:rsidRPr="00422936">
        <w:rPr>
          <w:noProof/>
          <w:lang w:eastAsia="ru-RU"/>
        </w:rPr>
        <w:t xml:space="preserve"> </w:t>
      </w:r>
    </w:p>
    <w:p w14:paraId="0B556AEB" w14:textId="77777777" w:rsidR="004C36D1" w:rsidRDefault="004C36D1" w:rsidP="004C36D1">
      <w:pPr>
        <w:shd w:val="clear" w:color="auto" w:fill="FFFFFF"/>
        <w:spacing w:after="0" w:line="240" w:lineRule="auto"/>
        <w:rPr>
          <w:noProof/>
          <w:lang w:eastAsia="ru-RU"/>
        </w:rPr>
      </w:pPr>
    </w:p>
    <w:p w14:paraId="66F35F0F" w14:textId="77777777" w:rsidR="004C36D1" w:rsidRDefault="004C36D1" w:rsidP="004C36D1">
      <w:pPr>
        <w:shd w:val="clear" w:color="auto" w:fill="FFFFFF"/>
        <w:spacing w:after="0" w:line="240" w:lineRule="auto"/>
        <w:rPr>
          <w:noProof/>
          <w:lang w:eastAsia="ru-RU"/>
        </w:rPr>
      </w:pPr>
    </w:p>
    <w:p w14:paraId="2192AA4D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      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Маша заболела, трудно ей дышать,</w:t>
      </w:r>
    </w:p>
    <w:p w14:paraId="129C1C60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      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платочком будем носик вытирать!</w:t>
      </w:r>
    </w:p>
    <w:p w14:paraId="09F93E88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показывает детям, как правильно использовать носовой платок, демонстрируя это на кукле. Предлагает детям повторить действие.</w:t>
      </w:r>
    </w:p>
    <w:p w14:paraId="39E0AEF7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7BA4FF1C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03DBDD05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BAC86F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CA805F8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4F9C50C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3D0941EA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7327EB5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5733B148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 "Носики-курносики»</w:t>
      </w:r>
    </w:p>
    <w:p w14:paraId="7524F497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noProof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учить ребенка пользоваться индивидуальным носовым платком.</w:t>
      </w:r>
      <w:r w:rsidRPr="00A825D1">
        <w:rPr>
          <w:noProof/>
          <w:lang w:eastAsia="ru-RU"/>
        </w:rPr>
        <w:t xml:space="preserve"> </w:t>
      </w:r>
    </w:p>
    <w:p w14:paraId="25C8321A" w14:textId="77777777" w:rsidR="004C36D1" w:rsidRPr="00BF7EB3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ECAACA9" wp14:editId="604E9168">
            <wp:simplePos x="0" y="0"/>
            <wp:positionH relativeFrom="column">
              <wp:posOffset>3175</wp:posOffset>
            </wp:positionH>
            <wp:positionV relativeFrom="paragraph">
              <wp:posOffset>175895</wp:posOffset>
            </wp:positionV>
            <wp:extent cx="2134235" cy="2494280"/>
            <wp:effectExtent l="0" t="0" r="0" b="1270"/>
            <wp:wrapSquare wrapText="bothSides"/>
            <wp:docPr id="4" name="Рисунок 4" descr="https://cs32.babysfera.ru/3/5/4/a/297678632.382070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32.babysfera.ru/3/5/4/a/297678632.382070557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индивидуальные носовые платки.</w:t>
      </w:r>
    </w:p>
    <w:p w14:paraId="0C36E2FE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</w:p>
    <w:p w14:paraId="30AEF20E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занятия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взрослый произносит потешку, демонстрируя каждое действие:</w:t>
      </w:r>
    </w:p>
    <w:p w14:paraId="4288DD60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Носовой платок в кармашке (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достает платок из кармана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),</w:t>
      </w:r>
    </w:p>
    <w:p w14:paraId="17A180FF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Будем нос им вытирать (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показывает действие с платком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),</w:t>
      </w:r>
    </w:p>
    <w:p w14:paraId="29DE774D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Чтобы носик, наш курносик, снова чистым был опять</w:t>
      </w:r>
    </w:p>
    <w:p w14:paraId="56939572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(убирает платок в карман).</w:t>
      </w:r>
    </w:p>
    <w:p w14:paraId="76D91366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просит каждого ребенка показать, как он умеет пользоваться носовым платком.</w:t>
      </w:r>
    </w:p>
    <w:p w14:paraId="00CA19DC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44EAC51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39357D63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4181BBA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3BEC8377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7B7C3E59" w14:textId="28FD6265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1BB48A65" w14:textId="77777777" w:rsidR="00743871" w:rsidRDefault="0074387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6870DF88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4D3C4058" w14:textId="77777777" w:rsidR="004C36D1" w:rsidRPr="0041023F" w:rsidRDefault="004C36D1" w:rsidP="004C36D1">
      <w:pPr>
        <w:pBdr>
          <w:bottom w:val="single" w:sz="6" w:space="3" w:color="D6DDB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Игра "Приведи куклу в порядок"</w:t>
      </w:r>
    </w:p>
    <w:p w14:paraId="1B7D44F1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формировать у ребенка интерес к самостоятельным действиям при одевании.</w:t>
      </w:r>
    </w:p>
    <w:p w14:paraId="2FCA8447" w14:textId="77777777" w:rsidR="004C36D1" w:rsidRDefault="004C36D1" w:rsidP="004C36D1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12D1D98" wp14:editId="7AD52FC0">
            <wp:simplePos x="0" y="0"/>
            <wp:positionH relativeFrom="column">
              <wp:posOffset>2949575</wp:posOffset>
            </wp:positionH>
            <wp:positionV relativeFrom="paragraph">
              <wp:posOffset>4445</wp:posOffset>
            </wp:positionV>
            <wp:extent cx="3160395" cy="3149600"/>
            <wp:effectExtent l="0" t="0" r="0" b="0"/>
            <wp:wrapSquare wrapText="bothSides"/>
            <wp:docPr id="5" name="Рисунок 5" descr="http://gigabaza.ru/images/91/181102/m55ad21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91/181102/m55ad215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кукла, кукольная одежда.</w:t>
      </w:r>
      <w:r w:rsidRPr="00422936">
        <w:rPr>
          <w:noProof/>
          <w:lang w:eastAsia="ru-RU"/>
        </w:rPr>
        <w:t xml:space="preserve"> </w:t>
      </w:r>
    </w:p>
    <w:p w14:paraId="07417083" w14:textId="77777777" w:rsidR="004C36D1" w:rsidRDefault="004C36D1" w:rsidP="004C36D1">
      <w:pPr>
        <w:shd w:val="clear" w:color="auto" w:fill="FFFFFF"/>
        <w:spacing w:after="0" w:line="240" w:lineRule="auto"/>
        <w:rPr>
          <w:noProof/>
          <w:lang w:eastAsia="ru-RU"/>
        </w:rPr>
      </w:pPr>
    </w:p>
    <w:p w14:paraId="74860776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54D92AB5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 игры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взрослый достает раздетую куклу, кукольные вещи и просит ребенка помочь ему одеть куклу: "Кукла Оля не может одеться сама, ей холодно, давай оденем Олю, ей будет тепло! Сначала надо одеть трусики, потом майку, а затем платье". Взрослый предлагает ребенку одевать куклу, соблюдая последовательность. В случае необходимости применяются совместные действия.</w:t>
      </w:r>
    </w:p>
    <w:p w14:paraId="2A4850E0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3353632A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\</w:t>
      </w:r>
    </w:p>
    <w:p w14:paraId="2110082B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F161F27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EB60A97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8C0FA39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E4C65D4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3EB3913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1F97D8C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</w:t>
      </w: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"Оденемся на прогулку"</w:t>
      </w:r>
    </w:p>
    <w:p w14:paraId="7B523035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1B1064FB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5EFEB13F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6BE2A356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70A11832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6F2A1D0A" w14:textId="77777777" w:rsidR="004C36D1" w:rsidRPr="0041023F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3DA8F19C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учить ребенка одеваться, правильно соотносить предмет одежды с частью тела, застегивать одежду с помощью застежки -липучки.</w:t>
      </w:r>
    </w:p>
    <w:p w14:paraId="1549B395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одежда ребенка.</w:t>
      </w:r>
    </w:p>
    <w:p w14:paraId="477B20AA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 занятия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взрослый предлагает малышу одеваться на прогулку: раскладывает перед ним вещи и объясняет, что каждый предмет одежды надо надевать на определенную часть тела. Ребенок одевается, если он испытывает затруднения, взрослый помогает ему, обращает внимание на способ застегивания - липучки.</w:t>
      </w:r>
    </w:p>
    <w:p w14:paraId="59A0E2D0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C2A233A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7961D7E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F95C94A" wp14:editId="1058157F">
            <wp:simplePos x="0" y="0"/>
            <wp:positionH relativeFrom="column">
              <wp:posOffset>2774315</wp:posOffset>
            </wp:positionH>
            <wp:positionV relativeFrom="paragraph">
              <wp:posOffset>36830</wp:posOffset>
            </wp:positionV>
            <wp:extent cx="3154045" cy="4123690"/>
            <wp:effectExtent l="0" t="0" r="0" b="0"/>
            <wp:wrapSquare wrapText="bothSides"/>
            <wp:docPr id="7" name="Рисунок 7" descr="http://www.funlib.ru/cimg/2014/102002/031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nlib.ru/cimg/2014/102002/031233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6582B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59A14AF4" w14:textId="77777777" w:rsidR="004C36D1" w:rsidRPr="0041023F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 "Найди пару"</w:t>
      </w:r>
    </w:p>
    <w:p w14:paraId="1BC54A9C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учить ребенка выделять парную обувь, подбирать нужную пару обуви.</w:t>
      </w:r>
    </w:p>
    <w:p w14:paraId="7ACBFF96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обувь - сапоги, ботинки, кукла.</w:t>
      </w:r>
      <w:r w:rsidRPr="007B3F72">
        <w:rPr>
          <w:noProof/>
          <w:lang w:eastAsia="ru-RU"/>
        </w:rPr>
        <w:t xml:space="preserve"> </w:t>
      </w:r>
    </w:p>
    <w:p w14:paraId="7F19112E" w14:textId="77777777" w:rsidR="004C36D1" w:rsidRPr="00BF7EB3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игры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взрослый вводит ребенка в игровую ситуацию: "Маша-растеряша разбросала свою обувь по разным углам. Она не может ничего найти сама. Один ботинок нашла, а другой найти не может, один сапог нашла, а другой не знает, где найти!" и т.д. Ребенку предлагается помочь Маше найти нужную пару обуви. Взрослый показывает один ботинок, предлагает найти его пару и т.д.</w:t>
      </w:r>
    </w:p>
    <w:p w14:paraId="7FB4FCEE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Далее взрослый предлагает ребенку примерить Маше найденную обувь.</w:t>
      </w:r>
    </w:p>
    <w:p w14:paraId="5D5833F7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BCE6E2A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964F628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11443F84" w14:textId="77777777" w:rsidR="004C36D1" w:rsidRPr="0041023F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02455C69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                      </w:t>
      </w:r>
    </w:p>
    <w:p w14:paraId="39F6D720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4DA7BC32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36EBA547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E3D550C" wp14:editId="31F471C5">
            <wp:simplePos x="0" y="0"/>
            <wp:positionH relativeFrom="column">
              <wp:posOffset>-632460</wp:posOffset>
            </wp:positionH>
            <wp:positionV relativeFrom="paragraph">
              <wp:posOffset>83185</wp:posOffset>
            </wp:positionV>
            <wp:extent cx="3119120" cy="3370580"/>
            <wp:effectExtent l="0" t="0" r="5080" b="1270"/>
            <wp:wrapSquare wrapText="bothSides"/>
            <wp:docPr id="8" name="Рисунок 8" descr="http://cdn2.imgbb.ru/user/11/112126/c89c249e2d183b896f09911f6ca7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imgbb.ru/user/11/112126/c89c249e2d183b896f09911f6ca711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069D7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215916CD" w14:textId="77777777" w:rsidR="004C36D1" w:rsidRPr="0041023F" w:rsidRDefault="004C36D1" w:rsidP="004C36D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 "Оденем кукол"</w:t>
      </w:r>
    </w:p>
    <w:p w14:paraId="71CC8B10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познакомить детей с разными видами застежек и способами застегивания.</w:t>
      </w:r>
    </w:p>
    <w:p w14:paraId="4EFFE7C9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куклы, одежда на застежках (молния, пуговицы, липучки, кнопки, крючки), коляски.</w:t>
      </w:r>
    </w:p>
    <w:p w14:paraId="4A6BF757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игры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взрослый предлагает детям одеть кукол и покатать их в колясках, говорит: "Смотри, какая у кукол красивая одежда!", вместе с детьми рассматривает каждый предмет, обращает их внимание на застежки и демонстрирует способы застегивания.</w:t>
      </w:r>
    </w:p>
    <w:p w14:paraId="2AFC9EF8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386B6C2E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C22039F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FF19540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1F76B5A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BDE30E3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6066276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Детям предлагается самостоятельно одеть кукол, после чего покатать в коляске.</w:t>
      </w:r>
    </w:p>
    <w:p w14:paraId="5DFC1538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2AC6E2B5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2AF3F9AB" w14:textId="77777777" w:rsidR="004C36D1" w:rsidRPr="00A825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 "Обед у кукол"</w:t>
      </w:r>
      <w:r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9BD6631" wp14:editId="42060E30">
            <wp:simplePos x="0" y="0"/>
            <wp:positionH relativeFrom="column">
              <wp:posOffset>-290195</wp:posOffset>
            </wp:positionH>
            <wp:positionV relativeFrom="paragraph">
              <wp:posOffset>108585</wp:posOffset>
            </wp:positionV>
            <wp:extent cx="2923540" cy="3328670"/>
            <wp:effectExtent l="0" t="0" r="0" b="5080"/>
            <wp:wrapSquare wrapText="bothSides"/>
            <wp:docPr id="9" name="Рисунок 9" descr="C:\Users\Афоня\Desktop\лол\Мама\картинки\239748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фоня\Desktop\лол\Мама\картинки\239748503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ECA3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</w:p>
    <w:p w14:paraId="4D2C090C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</w:p>
    <w:p w14:paraId="2D63F77D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формировать интерес к самостоятельным действиям при накрывании стола к обеду.</w:t>
      </w:r>
    </w:p>
    <w:p w14:paraId="6F1A3FFD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игрушечная посуда, скатерть, две куклы.</w:t>
      </w:r>
    </w:p>
    <w:p w14:paraId="5D15B4FC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 игры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взрослый просит ребенка накрыть стол для кукол, показывает 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необходимые предметы и действия с ними. Затем предлагает ребенку посадить кукол за стол и угостить обедом.</w:t>
      </w:r>
    </w:p>
    <w:p w14:paraId="24CD0CED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975B0B8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096DC4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7BC4D9C2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49E2D459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1DF93154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7BE61291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44634793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2FBDB8D5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1C688279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70620D2F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7CA0AADF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3AC8354F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2DB1DAC3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1B22341F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</w:t>
      </w: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"Убери со стола"</w:t>
      </w:r>
    </w:p>
    <w:p w14:paraId="0A365578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617985A7" w14:textId="77777777" w:rsidR="004C36D1" w:rsidRPr="00BD30B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5B1D9A" wp14:editId="2B8B98CE">
            <wp:simplePos x="0" y="0"/>
            <wp:positionH relativeFrom="column">
              <wp:posOffset>2633345</wp:posOffset>
            </wp:positionH>
            <wp:positionV relativeFrom="paragraph">
              <wp:posOffset>24130</wp:posOffset>
            </wp:positionV>
            <wp:extent cx="3036570" cy="3228340"/>
            <wp:effectExtent l="0" t="0" r="0" b="0"/>
            <wp:wrapSquare wrapText="bothSides"/>
            <wp:docPr id="10" name="Рисунок 10" descr="C:\Users\Афоня\Desktop\лол\Мама\картинки\1272335937_screenhunter_28-apr.-26-21.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фоня\Desktop\лол\Мама\картинки\1272335937_screenhunter_28-apr.-26-21.4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94631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формировать самостоятельные действия: убирать посуду со стола, сметать крошки.</w:t>
      </w:r>
    </w:p>
    <w:p w14:paraId="14D67635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посуда, щетка, совочек.</w:t>
      </w:r>
    </w:p>
    <w:p w14:paraId="02818FC5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 занятия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взрослый показывает, как убирать посуду со стола на поднос, предлагает детям действовать по показу. При этом взрослый комментирует действия: "Мы кладем на поднос тарелку, чашку, ложку и т.д." Затем показывает, как сметать крошки со стола, комментирует свои действия: "Крошки со стола сметем и совочком уберем!"</w:t>
      </w:r>
    </w:p>
    <w:p w14:paraId="3F753B1A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Ребенку дается возможность действовать самостоятельно.</w:t>
      </w:r>
    </w:p>
    <w:p w14:paraId="0F6939AE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2D67B89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94E20DF" w14:textId="77777777" w:rsidR="004C36D1" w:rsidRPr="00245E3D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571D40E" wp14:editId="1AE0DFED">
            <wp:simplePos x="0" y="0"/>
            <wp:positionH relativeFrom="column">
              <wp:posOffset>-313055</wp:posOffset>
            </wp:positionH>
            <wp:positionV relativeFrom="paragraph">
              <wp:posOffset>114935</wp:posOffset>
            </wp:positionV>
            <wp:extent cx="2776855" cy="3216910"/>
            <wp:effectExtent l="0" t="0" r="4445" b="2540"/>
            <wp:wrapSquare wrapText="bothSides"/>
            <wp:docPr id="11" name="Рисунок 11" descr="C:\Users\Афоня\Desktop\лол\Мама\картинки\eebd9704568649f494e53313dfa2451c_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фоня\Desktop\лол\Мама\картинки\eebd9704568649f494e53313dfa2451c_3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</w:t>
      </w: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"Вымой посуду"</w:t>
      </w:r>
    </w:p>
    <w:p w14:paraId="154FC648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307685A2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4DF16AA6" w14:textId="77777777" w:rsidR="004C36D1" w:rsidRPr="0041023F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41953121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формировать у ребенка самостоятельные действия: учить мыть посуду.</w:t>
      </w:r>
    </w:p>
    <w:p w14:paraId="138A9C21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посуда (тарелки), губка, два тазика.</w:t>
      </w:r>
    </w:p>
    <w:p w14:paraId="479448FF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 занятия: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взрослый показывает тазик с грязной посудой и привлекает внимание ребенка к мытью посуды: демонстрирует, как 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правильно держать тарелку, смачивать ее водой, протирать мокрой губкой, ополаскивать в другом тазике с чистой водой, после чего, выкладывая тарелки на чистый поднос, ребенку предлагается вымыть свою тарелку.</w:t>
      </w:r>
    </w:p>
    <w:p w14:paraId="1EC14285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721A0A9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01D6403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6292A13A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2E401B9E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6C70454D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2A1F9110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180CD07B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3EA6C4F7" w14:textId="77777777" w:rsidR="004C36D1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FFB3B79" wp14:editId="24256986">
            <wp:simplePos x="0" y="0"/>
            <wp:positionH relativeFrom="column">
              <wp:posOffset>2644775</wp:posOffset>
            </wp:positionH>
            <wp:positionV relativeFrom="paragraph">
              <wp:posOffset>151130</wp:posOffset>
            </wp:positionV>
            <wp:extent cx="3374390" cy="3894455"/>
            <wp:effectExtent l="0" t="0" r="0" b="0"/>
            <wp:wrapSquare wrapText="bothSides"/>
            <wp:docPr id="12" name="Рисунок 12" descr="C:\Users\Афоня\Desktop\лол\Мама\картинки\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фоня\Desktop\лол\Мама\картинки\so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F201C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14:paraId="70DF869E" w14:textId="77777777" w:rsidR="004C36D1" w:rsidRPr="0041023F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</w:t>
      </w: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"Подготовь постель ко сну"</w:t>
      </w:r>
    </w:p>
    <w:p w14:paraId="4A3C614C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формировать у детей самостоятельные действия: учить ребенка расстилать свою постель.</w:t>
      </w:r>
    </w:p>
    <w:p w14:paraId="096D6ADE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кровать, подушка, простыня, одеяло, покрывало.</w:t>
      </w:r>
    </w:p>
    <w:p w14:paraId="45A97A59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занятия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перед дневным сном взрослый предлагает детям расстелить свои постели, показывает и комментирует последовательность действий: "Сначала снимаем и складываем покрывало, затем отворачиваем одеяло и поправляем подушку". После этого взрослый предлагает детям расстелить свои постели, при необходимости помогает им.</w:t>
      </w:r>
    </w:p>
    <w:p w14:paraId="11C78EE9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FC24DAC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C2A8ED5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7B668EF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BE44D59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07835D6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EB618CC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AE243F1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35555BE1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26B28CB9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A4E07FB" wp14:editId="2E94FAE8">
            <wp:simplePos x="0" y="0"/>
            <wp:positionH relativeFrom="column">
              <wp:posOffset>3649345</wp:posOffset>
            </wp:positionH>
            <wp:positionV relativeFrom="paragraph">
              <wp:posOffset>80645</wp:posOffset>
            </wp:positionV>
            <wp:extent cx="2460625" cy="3171825"/>
            <wp:effectExtent l="0" t="0" r="0" b="9525"/>
            <wp:wrapSquare wrapText="bothSides"/>
            <wp:docPr id="13" name="Рисунок 13" descr="http://d.120-bal.ru/pars_docs/refs/36/35934/35934_html_m2664c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.120-bal.ru/pars_docs/refs/36/35934/35934_html_m2664c98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D61B6" w14:textId="77777777" w:rsidR="004C36D1" w:rsidRPr="0041023F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</w:t>
      </w: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"Почистим туфли"</w:t>
      </w:r>
      <w:r w:rsidRPr="007B3F72">
        <w:rPr>
          <w:noProof/>
          <w:lang w:eastAsia="ru-RU"/>
        </w:rPr>
        <w:t xml:space="preserve"> </w:t>
      </w:r>
    </w:p>
    <w:p w14:paraId="242A480E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формировать самостоятельные действия: учить чистить обувь щеткой.</w:t>
      </w:r>
    </w:p>
    <w:p w14:paraId="051AF8C3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обувь, щетка.</w:t>
      </w:r>
    </w:p>
    <w:p w14:paraId="76C602BD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 занятия: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взрослый обращает внимание детей на грязную обувь. Объясняет назначение щетки для обуви, показывает действия с ней, произносит потешку:</w:t>
      </w:r>
    </w:p>
    <w:p w14:paraId="25640BD1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Щеткой чищу свои туфли - раз, два, три!</w:t>
      </w:r>
    </w:p>
    <w:p w14:paraId="0A260DD9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Будут чистыми они - раз, два, три!</w:t>
      </w:r>
    </w:p>
    <w:p w14:paraId="70EDE4CB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Предлагает детям самостоятельно почистить свои туфли (ботинки).</w:t>
      </w:r>
    </w:p>
    <w:p w14:paraId="33FD1F1F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46A5E24" wp14:editId="1FAA45F9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3228340" cy="4582795"/>
            <wp:effectExtent l="0" t="0" r="0" b="8255"/>
            <wp:wrapSquare wrapText="bothSides"/>
            <wp:docPr id="14" name="Рисунок 14" descr="C:\Users\Афоня\Desktop\лол\Мама\картинки\0_6fbee_c8deefb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фоня\Desktop\лол\Мама\картинки\0_6fbee_c8deefb9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FA57B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79C2285" w14:textId="77777777" w:rsidR="004C36D1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Игра</w:t>
      </w:r>
      <w:r w:rsidRPr="0041023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"У нас порядок"</w:t>
      </w:r>
    </w:p>
    <w:p w14:paraId="1BE5230F" w14:textId="77777777" w:rsidR="004C36D1" w:rsidRPr="0041023F" w:rsidRDefault="004C36D1" w:rsidP="004C36D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407EA8A7" w14:textId="77777777" w:rsidR="004C36D1" w:rsidRPr="0041023F" w:rsidRDefault="004C36D1" w:rsidP="004C36D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Цель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вызвать у ребенка интерес к самостоятельным действиям: учить подметать пол.</w:t>
      </w:r>
    </w:p>
    <w:p w14:paraId="5618DCF8" w14:textId="77777777" w:rsidR="004C36D1" w:rsidRPr="00BD30B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Оборудование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веник, совок, ведерко с водой, игрушки.</w:t>
      </w:r>
    </w:p>
    <w:p w14:paraId="12E1E8D1" w14:textId="77777777" w:rsidR="004C36D1" w:rsidRDefault="004C36D1" w:rsidP="004C36D1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Ход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1023F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занятия</w:t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взрослый говорит, что скоро в гости придут игрушки, обращает внимание, что в комнате беспорядок. Предлагается детям подмести пол. Затем взрослый показывает, как пользоваться веником и совком. Дается возможность детям действовать самостоятельно. После этого взрослый обыгрывает ситуацию: приходят игрушки в гости к детям (Чебурашка, Буратино, Петрушка и др.), они обращают внимание на порядок, спрашивают у детей, кто убирал в комнате</w:t>
      </w:r>
    </w:p>
    <w:p w14:paraId="7FAD61C7" w14:textId="77777777" w:rsidR="004C36D1" w:rsidRPr="0041023F" w:rsidRDefault="004C36D1" w:rsidP="004C36D1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398D16EA" w14:textId="77777777" w:rsidR="004C36D1" w:rsidRPr="0041023F" w:rsidRDefault="004C36D1" w:rsidP="004C36D1">
      <w:pPr>
        <w:shd w:val="clear" w:color="auto" w:fill="FFFFFF"/>
        <w:spacing w:after="0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24B3274" wp14:editId="79DB738A">
            <wp:simplePos x="0" y="0"/>
            <wp:positionH relativeFrom="column">
              <wp:posOffset>71120</wp:posOffset>
            </wp:positionH>
            <wp:positionV relativeFrom="paragraph">
              <wp:posOffset>108585</wp:posOffset>
            </wp:positionV>
            <wp:extent cx="3046095" cy="3702685"/>
            <wp:effectExtent l="0" t="0" r="1905" b="0"/>
            <wp:wrapSquare wrapText="bothSides"/>
            <wp:docPr id="15" name="Рисунок 15" descr="http://www.psihdocs.ru/pokazateli-rechevogo-razvitiya-detej-treteego-goda-jizni-v3/56073_html_m2418fb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sihdocs.ru/pokazateli-rechevogo-razvitiya-detej-treteego-goda-jizni-v3/56073_html_m2418fb65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466ECA">
        <w:rPr>
          <w:noProof/>
          <w:lang w:eastAsia="ru-RU"/>
        </w:rPr>
        <w:t xml:space="preserve"> </w:t>
      </w:r>
      <w:r w:rsidRPr="0041023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Игра "Уложим мишку спать"</w:t>
      </w:r>
    </w:p>
    <w:p w14:paraId="74B4E027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34941"/>
          <w:sz w:val="24"/>
          <w:szCs w:val="24"/>
          <w:lang w:eastAsia="ru-RU"/>
        </w:rPr>
      </w:pPr>
      <w:r w:rsidRPr="0041023F">
        <w:rPr>
          <w:rFonts w:ascii="Arial" w:eastAsia="Times New Roman" w:hAnsi="Arial" w:cs="Arial"/>
          <w:color w:val="434941"/>
          <w:sz w:val="24"/>
          <w:szCs w:val="24"/>
          <w:lang w:eastAsia="ru-RU"/>
        </w:rPr>
        <w:t>Цель: познакомить ребенка с предметно-игровыми действиями с мишкой, функциональным назначением кровати, формировать подражательные действия.</w:t>
      </w:r>
      <w:r w:rsidRPr="0041023F">
        <w:rPr>
          <w:rFonts w:ascii="Arial" w:eastAsia="Times New Roman" w:hAnsi="Arial" w:cs="Arial"/>
          <w:color w:val="434941"/>
          <w:sz w:val="24"/>
          <w:szCs w:val="24"/>
          <w:lang w:eastAsia="ru-RU"/>
        </w:rPr>
        <w:br/>
        <w:t>Оборудование: мягкая игрушка - мишка, детская кроватка.</w:t>
      </w:r>
      <w:r w:rsidRPr="0041023F">
        <w:rPr>
          <w:rFonts w:ascii="Arial" w:eastAsia="Times New Roman" w:hAnsi="Arial" w:cs="Arial"/>
          <w:color w:val="434941"/>
          <w:sz w:val="24"/>
          <w:szCs w:val="24"/>
          <w:lang w:eastAsia="ru-RU"/>
        </w:rPr>
        <w:br/>
        <w:t>Ход игры: взрослый показывает ребенку игрушку - мишку, обыгрывает ее: мишка топает, пляшет, катается в машине. Взрослый сообщает, что мишка устал, хочет отдохнуть: "Давай уложим мишку в кроватку!" Взрослый демонстрирует, как можно приласкать мишку-игрушку (прижать к себе, погладить по головке) и положить его в кровать, накрыть одеялом, спеть песенку: "Баю-бай, баю-бай". Игру можно повторить, предоставив ребенку больше самостоятельности.</w:t>
      </w:r>
    </w:p>
    <w:p w14:paraId="5A082D81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34941"/>
          <w:sz w:val="24"/>
          <w:szCs w:val="24"/>
          <w:lang w:eastAsia="ru-RU"/>
        </w:rPr>
      </w:pPr>
    </w:p>
    <w:p w14:paraId="06C69917" w14:textId="77777777" w:rsidR="004C36D1" w:rsidRDefault="004C36D1" w:rsidP="004C3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34941"/>
          <w:sz w:val="24"/>
          <w:szCs w:val="24"/>
          <w:lang w:eastAsia="ru-RU"/>
        </w:rPr>
      </w:pPr>
    </w:p>
    <w:p w14:paraId="0BEBB810" w14:textId="77777777" w:rsidR="004C36D1" w:rsidRPr="0041023F" w:rsidRDefault="004C36D1" w:rsidP="004C36D1">
      <w:pPr>
        <w:rPr>
          <w:sz w:val="24"/>
          <w:szCs w:val="24"/>
        </w:rPr>
      </w:pPr>
    </w:p>
    <w:sectPr w:rsidR="004C36D1" w:rsidRPr="0041023F" w:rsidSect="00261D4A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34563"/>
    <w:multiLevelType w:val="multilevel"/>
    <w:tmpl w:val="4168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3326B7"/>
    <w:multiLevelType w:val="multilevel"/>
    <w:tmpl w:val="FF50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63BB"/>
    <w:rsid w:val="001E1BDE"/>
    <w:rsid w:val="00224317"/>
    <w:rsid w:val="00261D4A"/>
    <w:rsid w:val="00354EB0"/>
    <w:rsid w:val="003A7AD8"/>
    <w:rsid w:val="004C36D1"/>
    <w:rsid w:val="00632994"/>
    <w:rsid w:val="00743871"/>
    <w:rsid w:val="0075452D"/>
    <w:rsid w:val="007D2911"/>
    <w:rsid w:val="00DD5856"/>
    <w:rsid w:val="00E863BB"/>
    <w:rsid w:val="00FD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FCC3B"/>
  <w15:docId w15:val="{A7733321-1C86-48DB-AC83-34C9A54A8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C3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6D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61D4A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61D4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Афоня</dc:creator>
  <cp:keywords/>
  <dc:description/>
  <cp:lastModifiedBy>ПК</cp:lastModifiedBy>
  <cp:revision>11</cp:revision>
  <dcterms:created xsi:type="dcterms:W3CDTF">2017-12-02T19:51:00Z</dcterms:created>
  <dcterms:modified xsi:type="dcterms:W3CDTF">2023-02-17T13:40:00Z</dcterms:modified>
</cp:coreProperties>
</file>