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sz w:val="28"/>
        </w:rPr>
      </w:pPr>
      <w:r>
        <w:rPr>
          <w:sz w:val="28"/>
        </w:rPr>
        <w:t>Бюджетное учреждение Омской области</w:t>
      </w:r>
    </w:p>
    <w:p w14:paraId="02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sz w:val="28"/>
        </w:rPr>
        <w:t>"</w:t>
      </w:r>
      <w:r>
        <w:rPr>
          <w:sz w:val="28"/>
        </w:rPr>
        <w:t>Центр</w:t>
      </w:r>
      <w:r>
        <w:rPr>
          <w:sz w:val="28"/>
        </w:rPr>
        <w:t xml:space="preserve"> социальной помощи семье и детям</w:t>
      </w:r>
      <w:r>
        <w:rPr>
          <w:sz w:val="28"/>
        </w:rPr>
        <w:t>"</w:t>
      </w:r>
      <w:r>
        <w:rPr>
          <w:sz w:val="28"/>
        </w:rPr>
        <w:t xml:space="preserve"> </w:t>
      </w:r>
      <w:r>
        <w:rPr>
          <w:sz w:val="28"/>
        </w:rPr>
        <w:t>(с социальной гостиницей)</w:t>
      </w:r>
      <w:r>
        <w:rPr>
          <w:sz w:val="28"/>
        </w:rPr>
        <w:t>"</w:t>
      </w:r>
    </w:p>
    <w:p w14:paraId="03000000">
      <w:pPr>
        <w:pStyle w:val="Style_1"/>
        <w:spacing w:after="120" w:before="0" w:line="360" w:lineRule="auto"/>
        <w:ind w:firstLine="284" w:left="-851"/>
        <w:jc w:val="center"/>
        <w:rPr>
          <w:b w:val="1"/>
          <w:sz w:val="28"/>
        </w:rPr>
      </w:pPr>
    </w:p>
    <w:p w14:paraId="04000000">
      <w:pPr>
        <w:pStyle w:val="Style_1"/>
        <w:spacing w:after="120" w:before="0" w:line="360" w:lineRule="auto"/>
        <w:ind w:firstLine="284" w:left="-851"/>
        <w:jc w:val="center"/>
        <w:rPr>
          <w:b w:val="1"/>
          <w:sz w:val="28"/>
        </w:rPr>
      </w:pPr>
    </w:p>
    <w:p w14:paraId="05000000">
      <w:pPr>
        <w:pStyle w:val="Style_1"/>
        <w:spacing w:after="120" w:before="0" w:line="360" w:lineRule="auto"/>
        <w:ind w:firstLine="284" w:left="-851"/>
        <w:jc w:val="center"/>
        <w:rPr>
          <w:b w:val="1"/>
          <w:sz w:val="28"/>
        </w:rPr>
      </w:pPr>
    </w:p>
    <w:p w14:paraId="06000000">
      <w:pPr>
        <w:pStyle w:val="Style_1"/>
        <w:spacing w:after="120" w:before="0" w:line="360" w:lineRule="auto"/>
        <w:ind w:firstLine="284" w:left="-851"/>
        <w:jc w:val="center"/>
        <w:rPr>
          <w:b w:val="1"/>
          <w:sz w:val="28"/>
        </w:rPr>
      </w:pPr>
    </w:p>
    <w:p w14:paraId="07000000">
      <w:pPr>
        <w:pStyle w:val="Style_1"/>
        <w:spacing w:after="120" w:before="0" w:line="360" w:lineRule="auto"/>
        <w:ind w:firstLine="284" w:left="-851"/>
        <w:jc w:val="center"/>
        <w:rPr>
          <w:b w:val="1"/>
          <w:sz w:val="28"/>
        </w:rPr>
      </w:pPr>
    </w:p>
    <w:p w14:paraId="08000000">
      <w:pPr>
        <w:pStyle w:val="Style_1"/>
        <w:spacing w:after="120" w:before="0" w:line="360" w:lineRule="auto"/>
        <w:ind w:firstLine="0" w:left="-851"/>
        <w:jc w:val="center"/>
        <w:rPr>
          <w:b w:val="1"/>
          <w:sz w:val="28"/>
        </w:rPr>
      </w:pPr>
    </w:p>
    <w:p w14:paraId="09000000">
      <w:pPr>
        <w:pStyle w:val="Style_1"/>
        <w:spacing w:after="0" w:before="0"/>
        <w:ind w:firstLine="284" w:left="0"/>
        <w:jc w:val="center"/>
        <w:rPr>
          <w:b w:val="1"/>
          <w:sz w:val="28"/>
        </w:rPr>
      </w:pPr>
      <w:r>
        <w:rPr>
          <w:b w:val="1"/>
          <w:sz w:val="28"/>
        </w:rPr>
        <w:t>"Родные люди"</w:t>
      </w:r>
    </w:p>
    <w:p w14:paraId="0A000000">
      <w:pPr>
        <w:pStyle w:val="Style_1"/>
        <w:spacing w:after="0" w:before="0"/>
        <w:ind w:firstLine="284" w:left="0"/>
        <w:jc w:val="center"/>
        <w:rPr>
          <w:b w:val="1"/>
          <w:sz w:val="28"/>
        </w:rPr>
      </w:pPr>
      <w:r>
        <w:rPr>
          <w:b w:val="1"/>
          <w:sz w:val="28"/>
        </w:rPr>
        <w:t>Сценарий тренинга</w:t>
      </w:r>
    </w:p>
    <w:p w14:paraId="0B000000">
      <w:pPr>
        <w:pStyle w:val="Style_1"/>
        <w:spacing w:after="0" w:before="0"/>
        <w:ind w:firstLine="284" w:left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(для ФКУ КП-13УФСИН России по Омской области </w:t>
      </w:r>
    </w:p>
    <w:p w14:paraId="0C000000">
      <w:pPr>
        <w:pStyle w:val="Style_1"/>
        <w:spacing w:after="0" w:before="0"/>
        <w:ind w:firstLine="284" w:left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и ФКУ ИК-5 УФСИН России по Омской области)</w:t>
      </w:r>
    </w:p>
    <w:p w14:paraId="0D000000">
      <w:pPr>
        <w:pStyle w:val="Style_1"/>
        <w:spacing w:after="120" w:before="0" w:line="360" w:lineRule="auto"/>
        <w:ind w:firstLine="284" w:left="-851"/>
        <w:jc w:val="both"/>
        <w:rPr>
          <w:b w:val="1"/>
          <w:sz w:val="28"/>
        </w:rPr>
      </w:pPr>
    </w:p>
    <w:p w14:paraId="0E000000">
      <w:pPr>
        <w:pStyle w:val="Style_1"/>
        <w:spacing w:after="120" w:before="0" w:line="360" w:lineRule="auto"/>
        <w:ind w:firstLine="284" w:left="-851"/>
        <w:jc w:val="both"/>
        <w:rPr>
          <w:b w:val="1"/>
          <w:sz w:val="28"/>
        </w:rPr>
      </w:pPr>
    </w:p>
    <w:p w14:paraId="0F000000">
      <w:pPr>
        <w:pStyle w:val="Style_1"/>
        <w:spacing w:after="120" w:before="0" w:line="360" w:lineRule="auto"/>
        <w:ind w:firstLine="284" w:left="-851"/>
        <w:jc w:val="both"/>
        <w:rPr>
          <w:b w:val="1"/>
          <w:sz w:val="28"/>
        </w:rPr>
      </w:pPr>
    </w:p>
    <w:p w14:paraId="10000000">
      <w:pPr>
        <w:pStyle w:val="Style_1"/>
        <w:spacing w:after="120" w:before="0" w:line="360" w:lineRule="auto"/>
        <w:ind w:firstLine="284" w:left="-851"/>
        <w:jc w:val="both"/>
        <w:rPr>
          <w:b w:val="1"/>
          <w:sz w:val="28"/>
        </w:rPr>
      </w:pPr>
    </w:p>
    <w:p w14:paraId="11000000">
      <w:pPr>
        <w:pStyle w:val="Style_1"/>
        <w:spacing w:after="120" w:before="0" w:line="360" w:lineRule="auto"/>
        <w:ind w:firstLine="284" w:left="-851"/>
        <w:jc w:val="both"/>
        <w:rPr>
          <w:b w:val="1"/>
          <w:sz w:val="28"/>
        </w:rPr>
      </w:pPr>
    </w:p>
    <w:p w14:paraId="12000000">
      <w:pPr>
        <w:pStyle w:val="Style_1"/>
        <w:spacing w:after="0" w:before="0"/>
        <w:ind w:firstLine="284" w:left="0"/>
        <w:jc w:val="right"/>
        <w:rPr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Составители</w:t>
      </w:r>
      <w:r>
        <w:rPr>
          <w:sz w:val="28"/>
        </w:rPr>
        <w:t xml:space="preserve">: </w:t>
      </w:r>
    </w:p>
    <w:p w14:paraId="13000000">
      <w:pPr>
        <w:pStyle w:val="Style_1"/>
        <w:spacing w:after="0" w:before="0"/>
        <w:ind w:firstLine="1418" w:left="0"/>
        <w:jc w:val="right"/>
        <w:rPr>
          <w:sz w:val="28"/>
        </w:rPr>
      </w:pPr>
      <w:r>
        <w:rPr>
          <w:sz w:val="28"/>
        </w:rPr>
        <w:t>психологи отделения по</w:t>
      </w:r>
      <w:r>
        <w:rPr>
          <w:sz w:val="28"/>
        </w:rPr>
        <w:t>мощи гражданам,</w:t>
      </w:r>
    </w:p>
    <w:p w14:paraId="14000000">
      <w:pPr>
        <w:pStyle w:val="Style_1"/>
        <w:spacing w:after="0" w:before="0"/>
        <w:ind w:firstLine="993" w:left="0"/>
        <w:jc w:val="right"/>
        <w:rPr>
          <w:sz w:val="28"/>
        </w:rPr>
      </w:pPr>
      <w:r>
        <w:rPr>
          <w:sz w:val="28"/>
        </w:rPr>
        <w:t>оказавшимся</w:t>
      </w:r>
      <w:r>
        <w:rPr>
          <w:sz w:val="28"/>
        </w:rPr>
        <w:t xml:space="preserve"> в кризисной ситуации</w:t>
      </w:r>
    </w:p>
    <w:p w14:paraId="15000000">
      <w:pPr>
        <w:pStyle w:val="Style_1"/>
        <w:spacing w:after="0" w:before="0"/>
        <w:ind/>
        <w:jc w:val="right"/>
        <w:rPr>
          <w:sz w:val="28"/>
        </w:rPr>
      </w:pPr>
    </w:p>
    <w:p w14:paraId="16000000">
      <w:pPr>
        <w:pStyle w:val="Style_1"/>
        <w:spacing w:after="0" w:before="0"/>
        <w:ind/>
        <w:jc w:val="right"/>
        <w:rPr>
          <w:sz w:val="28"/>
        </w:rPr>
      </w:pPr>
    </w:p>
    <w:p w14:paraId="17000000">
      <w:pPr>
        <w:pStyle w:val="Style_1"/>
        <w:spacing w:after="0" w:before="0"/>
        <w:ind/>
        <w:jc w:val="both"/>
        <w:rPr>
          <w:sz w:val="28"/>
        </w:rPr>
      </w:pPr>
    </w:p>
    <w:p w14:paraId="18000000">
      <w:pPr>
        <w:pStyle w:val="Style_1"/>
        <w:spacing w:after="0" w:before="0"/>
        <w:ind/>
        <w:jc w:val="both"/>
        <w:rPr>
          <w:sz w:val="28"/>
        </w:rPr>
      </w:pPr>
    </w:p>
    <w:p w14:paraId="19000000">
      <w:pPr>
        <w:pStyle w:val="Style_1"/>
        <w:spacing w:after="0" w:before="0"/>
        <w:ind/>
        <w:jc w:val="both"/>
        <w:rPr>
          <w:sz w:val="28"/>
        </w:rPr>
      </w:pPr>
    </w:p>
    <w:p w14:paraId="1A000000">
      <w:pPr>
        <w:pStyle w:val="Style_1"/>
        <w:spacing w:after="0" w:before="0"/>
        <w:ind/>
        <w:jc w:val="both"/>
        <w:rPr>
          <w:sz w:val="28"/>
        </w:rPr>
      </w:pPr>
    </w:p>
    <w:p w14:paraId="1B000000">
      <w:pPr>
        <w:pStyle w:val="Style_1"/>
        <w:spacing w:after="0" w:before="0"/>
        <w:ind/>
        <w:jc w:val="both"/>
        <w:rPr>
          <w:sz w:val="28"/>
        </w:rPr>
      </w:pPr>
    </w:p>
    <w:p w14:paraId="1C000000">
      <w:pPr>
        <w:pStyle w:val="Style_1"/>
        <w:spacing w:after="0" w:before="0"/>
        <w:ind/>
        <w:jc w:val="both"/>
        <w:rPr>
          <w:sz w:val="28"/>
        </w:rPr>
      </w:pPr>
    </w:p>
    <w:p w14:paraId="1D000000">
      <w:pPr>
        <w:pStyle w:val="Style_1"/>
        <w:spacing w:after="0" w:before="0"/>
        <w:ind/>
        <w:jc w:val="both"/>
        <w:rPr>
          <w:sz w:val="28"/>
        </w:rPr>
      </w:pPr>
    </w:p>
    <w:p w14:paraId="1E000000">
      <w:pPr>
        <w:pStyle w:val="Style_1"/>
        <w:spacing w:after="0" w:before="0"/>
        <w:ind/>
        <w:jc w:val="both"/>
        <w:rPr>
          <w:sz w:val="28"/>
        </w:rPr>
      </w:pPr>
    </w:p>
    <w:p w14:paraId="1F000000">
      <w:pPr>
        <w:pStyle w:val="Style_1"/>
        <w:spacing w:after="0" w:before="0"/>
        <w:ind/>
        <w:jc w:val="both"/>
        <w:rPr>
          <w:sz w:val="28"/>
        </w:rPr>
      </w:pPr>
    </w:p>
    <w:p w14:paraId="20000000">
      <w:pPr>
        <w:pStyle w:val="Style_1"/>
        <w:spacing w:after="0" w:before="0"/>
        <w:ind/>
        <w:jc w:val="both"/>
        <w:rPr>
          <w:sz w:val="28"/>
        </w:rPr>
      </w:pPr>
    </w:p>
    <w:p w14:paraId="21000000">
      <w:pPr>
        <w:pStyle w:val="Style_1"/>
        <w:spacing w:after="0" w:before="0"/>
        <w:ind/>
        <w:jc w:val="both"/>
        <w:rPr>
          <w:sz w:val="28"/>
        </w:rPr>
      </w:pPr>
    </w:p>
    <w:p w14:paraId="22000000">
      <w:pPr>
        <w:pStyle w:val="Style_1"/>
        <w:spacing w:after="0" w:before="0"/>
        <w:ind/>
        <w:jc w:val="both"/>
        <w:rPr>
          <w:sz w:val="28"/>
        </w:rPr>
      </w:pPr>
    </w:p>
    <w:p w14:paraId="23000000">
      <w:pPr>
        <w:pStyle w:val="Style_1"/>
        <w:spacing w:after="0" w:before="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Омск </w:t>
      </w:r>
    </w:p>
    <w:p w14:paraId="24000000">
      <w:pPr>
        <w:pStyle w:val="Style_1"/>
        <w:spacing w:after="0" w:before="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25000000">
      <w:pPr>
        <w:pStyle w:val="Style_1"/>
        <w:spacing w:after="0" w:before="0" w:line="276" w:lineRule="auto"/>
        <w:ind/>
        <w:jc w:val="center"/>
        <w:rPr>
          <w:b w:val="1"/>
          <w:sz w:val="28"/>
        </w:rPr>
      </w:pPr>
    </w:p>
    <w:p w14:paraId="2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 каждого человека есть безусловные ценности, то есть то, что при любых обстоятельствах он будет хранить, защищать, отстаивать. В разные времена у разных народов эти ценности могут быть разными, но есть одна ценность, которая значима для любого народа в любое время. Это семья. Ученые считают, что человек стал настоящим человеком, когда сформировалась семья. Именно в семье человек получает любовь и заботу, первые уроки доброты и ответственности, именно семья становится для человека, потерявшего себя, опорой и надеждой на возрождение, особенно для женщин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попавших в трудную жизненную ситуацию.</w:t>
      </w:r>
    </w:p>
    <w:p w14:paraId="27000000">
      <w:pPr>
        <w:spacing w:after="0"/>
        <w:ind/>
        <w:jc w:val="both"/>
        <w:rPr>
          <w:sz w:val="28"/>
        </w:rPr>
      </w:pPr>
      <w:r>
        <w:rPr>
          <w:rFonts w:ascii="Times New Roman" w:hAnsi="Times New Roman"/>
          <w:color w:val="111111"/>
          <w:sz w:val="28"/>
        </w:rPr>
        <w:tab/>
      </w:r>
      <w:r>
        <w:rPr>
          <w:rFonts w:ascii="Times New Roman" w:hAnsi="Times New Roman"/>
          <w:color w:val="111111"/>
          <w:sz w:val="28"/>
        </w:rPr>
        <w:t xml:space="preserve">Именно с семьи начинается и приобщение к культуре.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 Дети воспитываются не только родителями как таковыми, а ещё и той семейной жизнью, которая складывается. </w:t>
      </w:r>
    </w:p>
    <w:p w14:paraId="28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</w:p>
    <w:p w14:paraId="29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родителей способам эффективного взаимодействия с детьми, гармонизация детско-родительских отношений.</w:t>
      </w:r>
    </w:p>
    <w:p w14:paraId="2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</w:t>
      </w:r>
    </w:p>
    <w:p w14:paraId="2B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Оптимизация форм родительского взаимодействия в процессе воспитания. </w:t>
      </w:r>
    </w:p>
    <w:p w14:paraId="2C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у родителей навыков психологической поддержки детей. </w:t>
      </w:r>
    </w:p>
    <w:p w14:paraId="2D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родительской компетентности в </w:t>
      </w:r>
      <w:r>
        <w:rPr>
          <w:rFonts w:ascii="Times New Roman" w:hAnsi="Times New Roman"/>
          <w:sz w:val="28"/>
        </w:rPr>
        <w:t>вопросах воспитания детей</w:t>
      </w:r>
      <w:r>
        <w:rPr>
          <w:rFonts w:ascii="Times New Roman" w:hAnsi="Times New Roman"/>
          <w:sz w:val="28"/>
        </w:rPr>
        <w:t>.</w:t>
      </w:r>
    </w:p>
    <w:p w14:paraId="2E000000">
      <w:pPr>
        <w:pStyle w:val="Style_1"/>
        <w:spacing w:after="0" w:before="0" w:line="276" w:lineRule="auto"/>
        <w:ind/>
        <w:jc w:val="both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  <w:highlight w:val="white"/>
        </w:rPr>
        <w:t>Правила</w:t>
      </w:r>
      <w:r>
        <w:rPr>
          <w:rStyle w:val="Style_2_ch"/>
          <w:color w:val="000000"/>
          <w:sz w:val="28"/>
          <w:highlight w:val="white"/>
        </w:rPr>
        <w:t>.</w:t>
      </w:r>
    </w:p>
    <w:p w14:paraId="2F000000">
      <w:pPr>
        <w:pStyle w:val="Style_1"/>
        <w:spacing w:after="0" w:before="0" w:line="276" w:lineRule="auto"/>
        <w:ind w:hanging="426" w:left="426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Сообщение психолога о правилах работы группы</w:t>
      </w:r>
      <w:r>
        <w:rPr>
          <w:color w:val="000000"/>
          <w:sz w:val="28"/>
          <w:highlight w:val="white"/>
        </w:rPr>
        <w:t>.</w:t>
      </w:r>
    </w:p>
    <w:p w14:paraId="30000000">
      <w:pPr>
        <w:pStyle w:val="Style_1"/>
        <w:spacing w:after="0" w:before="0" w:line="276" w:lineRule="auto"/>
        <w:ind w:hanging="426" w:left="426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Обсуждение и разъяснение необходимост</w:t>
      </w:r>
      <w:r>
        <w:rPr>
          <w:color w:val="000000"/>
          <w:sz w:val="28"/>
          <w:highlight w:val="white"/>
        </w:rPr>
        <w:t>и выполнения всех правил каждым</w:t>
      </w:r>
    </w:p>
    <w:p w14:paraId="31000000">
      <w:pPr>
        <w:pStyle w:val="Style_1"/>
        <w:spacing w:after="0" w:before="0" w:line="276" w:lineRule="auto"/>
        <w:ind w:hanging="426" w:left="426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 xml:space="preserve">участником группы. </w:t>
      </w:r>
    </w:p>
    <w:p w14:paraId="32000000">
      <w:pPr>
        <w:pStyle w:val="Style_1"/>
        <w:spacing w:after="0" w:before="0" w:line="276" w:lineRule="auto"/>
        <w:ind w:hanging="426" w:left="426"/>
        <w:jc w:val="both"/>
        <w:rPr>
          <w:color w:val="000000"/>
          <w:sz w:val="28"/>
        </w:rPr>
      </w:pPr>
      <w:r>
        <w:rPr>
          <w:b w:val="1"/>
          <w:color w:val="000000"/>
          <w:sz w:val="28"/>
          <w:highlight w:val="white"/>
        </w:rPr>
        <w:t>Перечень правил:</w:t>
      </w:r>
    </w:p>
    <w:p w14:paraId="33000000">
      <w:pPr>
        <w:pStyle w:val="Style_1"/>
        <w:numPr>
          <w:ilvl w:val="0"/>
          <w:numId w:val="2"/>
        </w:numPr>
        <w:spacing w:after="0" w:before="0" w:line="276" w:lineRule="auto"/>
        <w:ind w:firstLine="0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  <w:highlight w:val="white"/>
        </w:rPr>
        <w:t>Активность</w:t>
      </w:r>
      <w:r>
        <w:rPr>
          <w:i w:val="1"/>
          <w:color w:val="000000"/>
          <w:sz w:val="28"/>
          <w:highlight w:val="white"/>
        </w:rPr>
        <w:t>.</w:t>
      </w:r>
      <w:r>
        <w:rPr>
          <w:color w:val="000000"/>
          <w:sz w:val="28"/>
          <w:highlight w:val="white"/>
        </w:rPr>
        <w:t>С</w:t>
      </w:r>
      <w:r>
        <w:rPr>
          <w:color w:val="000000"/>
          <w:sz w:val="28"/>
          <w:highlight w:val="white"/>
        </w:rPr>
        <w:t>тарайтесь</w:t>
      </w:r>
      <w:r>
        <w:rPr>
          <w:color w:val="000000"/>
          <w:sz w:val="28"/>
          <w:highlight w:val="white"/>
        </w:rPr>
        <w:t xml:space="preserve"> у</w:t>
      </w:r>
      <w:r>
        <w:rPr>
          <w:color w:val="000000"/>
          <w:sz w:val="28"/>
          <w:highlight w:val="white"/>
        </w:rPr>
        <w:t>частвовать во всех упражнениях.</w:t>
      </w:r>
    </w:p>
    <w:p w14:paraId="34000000">
      <w:pPr>
        <w:pStyle w:val="Style_1"/>
        <w:numPr>
          <w:ilvl w:val="0"/>
          <w:numId w:val="2"/>
        </w:numPr>
        <w:spacing w:after="0" w:before="0" w:line="276" w:lineRule="auto"/>
        <w:ind w:firstLine="0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  <w:highlight w:val="white"/>
        </w:rPr>
        <w:t xml:space="preserve">На занятии может говорить только один </w:t>
      </w:r>
      <w:r>
        <w:rPr>
          <w:i w:val="1"/>
          <w:color w:val="000000"/>
          <w:sz w:val="28"/>
          <w:highlight w:val="white"/>
        </w:rPr>
        <w:t>человек</w:t>
      </w:r>
      <w:r>
        <w:rPr>
          <w:i w:val="1"/>
          <w:color w:val="000000"/>
          <w:sz w:val="28"/>
          <w:highlight w:val="white"/>
        </w:rPr>
        <w:t>.</w:t>
      </w:r>
      <w:r>
        <w:rPr>
          <w:color w:val="000000"/>
          <w:sz w:val="28"/>
          <w:highlight w:val="white"/>
        </w:rPr>
        <w:t>Н</w:t>
      </w:r>
      <w:r>
        <w:rPr>
          <w:color w:val="000000"/>
          <w:sz w:val="28"/>
          <w:highlight w:val="white"/>
        </w:rPr>
        <w:t>е</w:t>
      </w:r>
      <w:r>
        <w:rPr>
          <w:color w:val="000000"/>
          <w:sz w:val="28"/>
          <w:highlight w:val="white"/>
        </w:rPr>
        <w:t xml:space="preserve"> перебивайте! Уважайте друг друга! Говорить можно только в круг, нельзя шептаться с соседом</w:t>
      </w:r>
      <w:r>
        <w:rPr>
          <w:color w:val="000000"/>
          <w:sz w:val="28"/>
          <w:highlight w:val="white"/>
        </w:rPr>
        <w:t>.</w:t>
      </w:r>
    </w:p>
    <w:p w14:paraId="35000000">
      <w:pPr>
        <w:pStyle w:val="Style_1"/>
        <w:numPr>
          <w:ilvl w:val="0"/>
          <w:numId w:val="2"/>
        </w:numPr>
        <w:spacing w:after="0" w:before="0" w:line="276" w:lineRule="auto"/>
        <w:ind w:firstLine="0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  <w:highlight w:val="white"/>
        </w:rPr>
        <w:t xml:space="preserve">Правило поднятой </w:t>
      </w:r>
      <w:r>
        <w:rPr>
          <w:i w:val="1"/>
          <w:color w:val="000000"/>
          <w:sz w:val="28"/>
          <w:highlight w:val="white"/>
        </w:rPr>
        <w:t>руки</w:t>
      </w:r>
      <w:r>
        <w:rPr>
          <w:i w:val="1"/>
          <w:color w:val="000000"/>
          <w:sz w:val="28"/>
          <w:highlight w:val="white"/>
        </w:rPr>
        <w:t>.</w:t>
      </w:r>
      <w:r>
        <w:rPr>
          <w:color w:val="000000"/>
          <w:sz w:val="28"/>
          <w:highlight w:val="white"/>
        </w:rPr>
        <w:t>Н</w:t>
      </w:r>
      <w:r>
        <w:rPr>
          <w:color w:val="000000"/>
          <w:sz w:val="28"/>
          <w:highlight w:val="white"/>
        </w:rPr>
        <w:t>е</w:t>
      </w:r>
      <w:r>
        <w:rPr>
          <w:color w:val="000000"/>
          <w:sz w:val="28"/>
          <w:highlight w:val="white"/>
        </w:rPr>
        <w:t xml:space="preserve"> выкрикиваем, если что-то очень хочется сказать, поднимите руки.</w:t>
      </w:r>
    </w:p>
    <w:p w14:paraId="36000000">
      <w:pPr>
        <w:pStyle w:val="Style_1"/>
        <w:numPr>
          <w:ilvl w:val="0"/>
          <w:numId w:val="2"/>
        </w:numPr>
        <w:spacing w:after="0" w:before="0" w:line="276" w:lineRule="auto"/>
        <w:ind w:firstLine="0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  <w:highlight w:val="white"/>
        </w:rPr>
        <w:t xml:space="preserve">Обсуждаем только то, что происходит здесь и </w:t>
      </w:r>
      <w:r>
        <w:rPr>
          <w:i w:val="1"/>
          <w:color w:val="000000"/>
          <w:sz w:val="28"/>
          <w:highlight w:val="white"/>
        </w:rPr>
        <w:t>сейчас</w:t>
      </w:r>
      <w:r>
        <w:rPr>
          <w:i w:val="1"/>
          <w:color w:val="000000"/>
          <w:sz w:val="28"/>
          <w:highlight w:val="white"/>
        </w:rPr>
        <w:t>.Д</w:t>
      </w:r>
      <w:r>
        <w:rPr>
          <w:i w:val="1"/>
          <w:color w:val="000000"/>
          <w:sz w:val="28"/>
          <w:highlight w:val="white"/>
        </w:rPr>
        <w:t>ругим</w:t>
      </w:r>
      <w:r>
        <w:rPr>
          <w:i w:val="1"/>
          <w:color w:val="000000"/>
          <w:sz w:val="28"/>
          <w:highlight w:val="white"/>
        </w:rPr>
        <w:t xml:space="preserve"> людям можно рассказывать только о том, что делал или чувствовал на тренинге ты </w:t>
      </w:r>
      <w:r>
        <w:rPr>
          <w:i w:val="1"/>
          <w:color w:val="000000"/>
          <w:sz w:val="28"/>
          <w:highlight w:val="white"/>
        </w:rPr>
        <w:t>сам.</w:t>
      </w:r>
      <w:r>
        <w:rPr>
          <w:color w:val="000000"/>
          <w:sz w:val="28"/>
          <w:highlight w:val="white"/>
        </w:rPr>
        <w:t>Нельзя</w:t>
      </w:r>
      <w:r>
        <w:rPr>
          <w:color w:val="000000"/>
          <w:sz w:val="28"/>
          <w:highlight w:val="white"/>
        </w:rPr>
        <w:t xml:space="preserve"> рассказывать о том, как вели себя или что го</w:t>
      </w:r>
      <w:r>
        <w:rPr>
          <w:color w:val="000000"/>
          <w:sz w:val="28"/>
          <w:highlight w:val="white"/>
        </w:rPr>
        <w:t>ворили другие участники группы.</w:t>
      </w:r>
    </w:p>
    <w:p w14:paraId="37000000">
      <w:pPr>
        <w:pStyle w:val="Style_1"/>
        <w:numPr>
          <w:ilvl w:val="0"/>
          <w:numId w:val="2"/>
        </w:numPr>
        <w:spacing w:after="0" w:before="0" w:line="276" w:lineRule="auto"/>
        <w:ind w:firstLine="0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  <w:highlight w:val="white"/>
        </w:rPr>
        <w:t xml:space="preserve">Правило </w:t>
      </w:r>
      <w:r>
        <w:rPr>
          <w:i w:val="1"/>
          <w:color w:val="000000"/>
          <w:sz w:val="28"/>
          <w:highlight w:val="white"/>
        </w:rPr>
        <w:t>"стоп"</w:t>
      </w:r>
      <w:r>
        <w:rPr>
          <w:i w:val="1"/>
          <w:color w:val="000000"/>
          <w:sz w:val="28"/>
          <w:highlight w:val="white"/>
        </w:rPr>
        <w:t>.</w:t>
      </w:r>
      <w:r>
        <w:rPr>
          <w:color w:val="000000"/>
          <w:sz w:val="28"/>
          <w:highlight w:val="white"/>
        </w:rPr>
        <w:t>Е</w:t>
      </w:r>
      <w:r>
        <w:rPr>
          <w:color w:val="000000"/>
          <w:sz w:val="28"/>
          <w:highlight w:val="white"/>
        </w:rPr>
        <w:t>сли Вы не готовы обсуждать эту тему, то можно пропустить ход.</w:t>
      </w:r>
    </w:p>
    <w:p w14:paraId="38000000">
      <w:pPr>
        <w:pStyle w:val="Style_1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>Принятие правил</w:t>
      </w:r>
      <w:r>
        <w:rPr>
          <w:sz w:val="28"/>
        </w:rPr>
        <w:t xml:space="preserve"> работы в </w:t>
      </w:r>
      <w:r>
        <w:rPr>
          <w:sz w:val="28"/>
        </w:rPr>
        <w:t>тренинговой</w:t>
      </w:r>
      <w:r>
        <w:rPr>
          <w:sz w:val="28"/>
        </w:rPr>
        <w:t xml:space="preserve"> группе – 3-5</w:t>
      </w:r>
      <w:r>
        <w:rPr>
          <w:sz w:val="28"/>
        </w:rPr>
        <w:t xml:space="preserve"> мин.</w:t>
      </w:r>
    </w:p>
    <w:p w14:paraId="39000000">
      <w:pPr>
        <w:pStyle w:val="Style_1"/>
        <w:spacing w:after="0" w:before="0" w:line="276" w:lineRule="auto"/>
        <w:ind/>
        <w:jc w:val="both"/>
        <w:rPr>
          <w:i w:val="1"/>
          <w:color w:val="000000"/>
          <w:sz w:val="28"/>
          <w:highlight w:val="white"/>
        </w:rPr>
      </w:pPr>
    </w:p>
    <w:p w14:paraId="3A000000">
      <w:pPr>
        <w:pStyle w:val="Style_1"/>
        <w:spacing w:after="0" w:before="0"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Материальное оснащение: </w:t>
      </w:r>
      <w:r>
        <w:rPr>
          <w:sz w:val="28"/>
        </w:rPr>
        <w:t>листы по количеству участников, цветные карандаши, карточки с эмоциями</w:t>
      </w:r>
      <w:r>
        <w:rPr>
          <w:b w:val="1"/>
          <w:sz w:val="28"/>
        </w:rPr>
        <w:t>.</w:t>
      </w:r>
    </w:p>
    <w:p w14:paraId="3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Материалы и оборудование:</w:t>
      </w:r>
      <w:r>
        <w:rPr>
          <w:rFonts w:ascii="Times New Roman" w:hAnsi="Times New Roman"/>
          <w:sz w:val="28"/>
        </w:rPr>
        <w:t xml:space="preserve"> листы бума</w:t>
      </w:r>
      <w:r>
        <w:rPr>
          <w:rFonts w:ascii="Times New Roman" w:hAnsi="Times New Roman"/>
          <w:sz w:val="28"/>
        </w:rPr>
        <w:t>ги формата А4, листы бумаги формата А3, краски гуашь, стаканчики для воды, кисти.</w:t>
      </w:r>
    </w:p>
    <w:p w14:paraId="3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Время проведения тренинга:</w:t>
      </w:r>
      <w:r>
        <w:rPr>
          <w:rFonts w:ascii="Times New Roman" w:hAnsi="Times New Roman"/>
          <w:sz w:val="28"/>
        </w:rPr>
        <w:t xml:space="preserve"> 1,</w:t>
      </w:r>
      <w:r>
        <w:rPr>
          <w:rFonts w:ascii="Times New Roman" w:hAnsi="Times New Roman"/>
          <w:sz w:val="28"/>
        </w:rPr>
        <w:t>5 – 2 часа</w:t>
      </w:r>
    </w:p>
    <w:p w14:paraId="3D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8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Упражнение </w:t>
      </w:r>
      <w:r>
        <w:rPr>
          <w:rFonts w:ascii="Times New Roman" w:hAnsi="Times New Roman"/>
          <w:b w:val="1"/>
          <w:sz w:val="28"/>
        </w:rPr>
        <w:t>1.</w:t>
      </w:r>
    </w:p>
    <w:p w14:paraId="4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«Семейный герб и девиз»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Цель:</w:t>
      </w:r>
      <w:r>
        <w:rPr>
          <w:rFonts w:ascii="Times New Roman" w:hAnsi="Times New Roman"/>
          <w:color w:val="111111"/>
          <w:sz w:val="28"/>
        </w:rPr>
        <w:t xml:space="preserve"> узнать</w:t>
      </w:r>
      <w:r>
        <w:rPr>
          <w:rFonts w:ascii="Times New Roman" w:hAnsi="Times New Roman"/>
          <w:color w:val="111111"/>
          <w:sz w:val="28"/>
        </w:rPr>
        <w:t>, кто или что поддерживает "извне"</w:t>
      </w:r>
      <w:r>
        <w:rPr>
          <w:rFonts w:ascii="Times New Roman" w:hAnsi="Times New Roman"/>
          <w:color w:val="111111"/>
          <w:sz w:val="28"/>
        </w:rPr>
        <w:t xml:space="preserve"> участника, узнать ситуации</w:t>
      </w:r>
      <w:r>
        <w:rPr>
          <w:rFonts w:ascii="Times New Roman" w:hAnsi="Times New Roman"/>
          <w:color w:val="111111"/>
          <w:sz w:val="28"/>
        </w:rPr>
        <w:t>, в которых его семья была "на высоте"</w:t>
      </w:r>
      <w:r>
        <w:rPr>
          <w:rFonts w:ascii="Times New Roman" w:hAnsi="Times New Roman"/>
          <w:color w:val="111111"/>
          <w:sz w:val="28"/>
        </w:rPr>
        <w:t xml:space="preserve">, узнать мечту участника. </w:t>
      </w:r>
    </w:p>
    <w:p w14:paraId="4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Продолжительность: 10 минут.</w:t>
      </w:r>
    </w:p>
    <w:p w14:paraId="4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Психолог:</w:t>
      </w:r>
      <w:r>
        <w:rPr>
          <w:rFonts w:ascii="Times New Roman" w:hAnsi="Times New Roman"/>
          <w:sz w:val="28"/>
        </w:rPr>
        <w:t xml:space="preserve"> «С давних пор люди составляют гербы своей семьи из разных символов, которые отражают их жизненную философию и ценность семьи.</w:t>
      </w:r>
      <w:r>
        <w:rPr>
          <w:rFonts w:ascii="Times New Roman" w:hAnsi="Times New Roman"/>
          <w:sz w:val="28"/>
        </w:rPr>
        <w:t xml:space="preserve"> Каждому участнику</w:t>
      </w:r>
      <w:r>
        <w:rPr>
          <w:rFonts w:ascii="Times New Roman" w:hAnsi="Times New Roman"/>
          <w:sz w:val="28"/>
        </w:rPr>
        <w:t xml:space="preserve"> предлагается нарисовать свой семейный герб и рассказать про него, что он символизирует. </w:t>
      </w:r>
      <w:r>
        <w:rPr>
          <w:rFonts w:ascii="Times New Roman" w:hAnsi="Times New Roman"/>
          <w:sz w:val="28"/>
        </w:rPr>
        <w:t xml:space="preserve">Рядом с гербом написать жизненный девиз семьи.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осле завершения работы идет обсуждение. Вопросы для обсуждения: что нового узнали участники группы о себе и других, какие чувства они испытывают сейчас, чем бы хотели поделиться друг с другом.</w:t>
      </w:r>
    </w:p>
    <w:p w14:paraId="4F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Упражнение </w:t>
      </w:r>
      <w:r>
        <w:rPr>
          <w:rFonts w:ascii="Times New Roman" w:hAnsi="Times New Roman"/>
          <w:b w:val="1"/>
          <w:sz w:val="28"/>
        </w:rPr>
        <w:t>2.</w:t>
      </w:r>
    </w:p>
    <w:p w14:paraId="5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«Перебежки»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Цель: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активизация и сближение группы, снятие напряжения, повышение уверенности в себе.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5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Продолжительность: 5 минут.</w:t>
      </w:r>
    </w:p>
    <w:p w14:paraId="5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 в</w:t>
      </w:r>
      <w:r>
        <w:rPr>
          <w:rFonts w:ascii="Times New Roman" w:hAnsi="Times New Roman"/>
          <w:sz w:val="28"/>
        </w:rPr>
        <w:t>стать и поменяться местами тем:</w:t>
      </w:r>
    </w:p>
    <w:p w14:paraId="5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кто </w:t>
      </w:r>
      <w:r>
        <w:rPr>
          <w:rFonts w:ascii="Times New Roman" w:hAnsi="Times New Roman"/>
          <w:sz w:val="28"/>
        </w:rPr>
        <w:t>часто играл</w:t>
      </w:r>
      <w:r>
        <w:rPr>
          <w:rFonts w:ascii="Times New Roman" w:hAnsi="Times New Roman"/>
          <w:sz w:val="28"/>
        </w:rPr>
        <w:t xml:space="preserve"> с ребенком; </w:t>
      </w:r>
    </w:p>
    <w:p w14:paraId="5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те, у кого дома есть кошка; </w:t>
      </w:r>
    </w:p>
    <w:p w14:paraId="5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те, кто любил</w:t>
      </w:r>
      <w:r>
        <w:rPr>
          <w:rFonts w:ascii="Times New Roman" w:hAnsi="Times New Roman"/>
          <w:sz w:val="28"/>
        </w:rPr>
        <w:t xml:space="preserve"> ходить в кино;</w:t>
      </w:r>
    </w:p>
    <w:p w14:paraId="5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те, у кого один ребенок; </w:t>
      </w:r>
    </w:p>
    <w:p w14:paraId="5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те, кто любит танцевать; </w:t>
      </w:r>
    </w:p>
    <w:p w14:paraId="5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те, у кого в семье есть мальчик и девочка;</w:t>
      </w:r>
    </w:p>
    <w:p w14:paraId="5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те, кто любит синий цвет; </w:t>
      </w:r>
    </w:p>
    <w:p w14:paraId="5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 кого хорошие отношения с детьми.</w:t>
      </w:r>
    </w:p>
    <w:p w14:paraId="5D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Упражнение </w:t>
      </w:r>
      <w:r>
        <w:rPr>
          <w:rFonts w:ascii="Times New Roman" w:hAnsi="Times New Roman"/>
          <w:b w:val="1"/>
          <w:sz w:val="28"/>
        </w:rPr>
        <w:t>3.</w:t>
      </w:r>
    </w:p>
    <w:p w14:paraId="5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«Солнце любви» </w:t>
      </w:r>
    </w:p>
    <w:p w14:paraId="5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color w:val="111111"/>
          <w:sz w:val="28"/>
        </w:rPr>
        <w:t>способствовать осознанию и осмыслению любви к ребёнку</w:t>
      </w:r>
      <w:r>
        <w:rPr>
          <w:color w:val="11111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Продолжительность:10 минут</w:t>
      </w:r>
      <w:r>
        <w:rPr>
          <w:rFonts w:ascii="Times New Roman" w:hAnsi="Times New Roman"/>
          <w:sz w:val="28"/>
        </w:rPr>
        <w:t>.</w:t>
      </w:r>
    </w:p>
    <w:p w14:paraId="6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 живем с вами в очень активное время. Мир вокруг кружится и изменяется. Нередко мы что-то не успеваем. Но, мне кажется, мы всегда должны успевать говорить теплые добрые слова своему ребенку, признавать его успехи, подбадривать и признавать его исключительность и индивидуальность. Каждый участник рисует на листе бумаги солнце, в центре которого пишет имя ребенка. На каждом лучике солнышка родитель перечисляет самые прекрасные качества ребенка. Затем все участники демонстрируют свое «Солнце любви» и зачитывают то, что написали.</w:t>
      </w:r>
    </w:p>
    <w:p w14:paraId="62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Мини-лекция психолога «Принцип безусловного принятия»</w:t>
      </w:r>
    </w:p>
    <w:p w14:paraId="6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ам необходимо научиться принимать ребёнка таким, какой он есть. </w:t>
      </w:r>
      <w:r>
        <w:rPr>
          <w:rFonts w:ascii="Times New Roman" w:hAnsi="Times New Roman"/>
          <w:sz w:val="28"/>
        </w:rPr>
        <w:t>Безусловно, принимать ребёнка – значит, любить его не за то, что он красивый, умный, способный, отличник, помощник и т.д., а просто за то, что он есть!</w:t>
      </w:r>
      <w:r>
        <w:rPr>
          <w:rFonts w:ascii="Times New Roman" w:hAnsi="Times New Roman"/>
          <w:sz w:val="28"/>
        </w:rPr>
        <w:t xml:space="preserve"> Нередко можно слышать от родителей: «Если ты будешь хорошим мальчиком (девочкой), то я буду тебя любить». Или: «Не жди от меня хорошего, пока ты не перестанешь лениться (драться, грубить), не начнёшь помогать по дому, (слушаться)». </w:t>
      </w:r>
    </w:p>
    <w:p w14:paraId="6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Прислушиваемся: в этих фразах ребёнку прямо сообщают, что его принимают условно, что его любят (или будут любить), «только если…». Условное, оценочное отношение к человеку вообще характерно для нашей культуры. Такое отношение внедряется и в сознание детей.</w:t>
      </w:r>
    </w:p>
    <w:p w14:paraId="6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Удовлетворение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потребность в любви, в принадлежности, т.е. нужности другого – одна из фундаментальных потребностей у ребенка.</w:t>
      </w:r>
      <w:r>
        <w:rPr>
          <w:rFonts w:ascii="Times New Roman" w:hAnsi="Times New Roman"/>
          <w:sz w:val="28"/>
        </w:rPr>
        <w:t xml:space="preserve"> Она удовлетворяется, когда вы сообщаете ребёнку,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родился!», «Я рада тебя видеть», «Ты мне нравишься», «Я люблю, когда ты дома», «Мне хорошо, когда мы вместе…».</w:t>
      </w:r>
    </w:p>
    <w:p w14:paraId="6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Известный семейный терапевт Вирджиния Сатир рекомендовала обнимать ребёнка несколько раз в день, говоря, что 4 объятия совершенно необходимы каждому просто для выживания, а для хорошего самочувствия нужно не менее 8 объятий в день! И, между прочим, не только ребёнку, но и взрослому. Конечно, ребёнку подобные знаки безусловного принятия особенно нужны, как пища растущему организму. Они его питают эмоционально, помогая психологически развиваться. Если же он не получает таких знаков – появляются эмоциональные проблемы, отклонения в поведении – появляются эмоциональные проблемы, а то и нервно-психические заболевания.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Можно выражать своё недовольство отдельными действиями ребёнка, но не ребёнком в целом. Можно осуждать действия ребёнка, но не его чувства, какими бы они ни были нежелательными или «непозволительными». </w:t>
      </w:r>
    </w:p>
    <w:p w14:paraId="6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Упражнение </w:t>
      </w:r>
      <w:r>
        <w:rPr>
          <w:rFonts w:ascii="Times New Roman" w:hAnsi="Times New Roman"/>
          <w:b w:val="1"/>
          <w:sz w:val="28"/>
        </w:rPr>
        <w:t>4.</w:t>
      </w:r>
    </w:p>
    <w:p w14:paraId="6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«Письмо о счастье»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Цель: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активизация и сближение группы, снятие напряжения, повышение уверенности в себе.</w:t>
      </w:r>
    </w:p>
    <w:p w14:paraId="6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Продолжительность: </w:t>
      </w:r>
      <w:r>
        <w:rPr>
          <w:rFonts w:ascii="Times New Roman" w:hAnsi="Times New Roman"/>
          <w:sz w:val="28"/>
        </w:rPr>
        <w:t>10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>минут.</w:t>
      </w:r>
    </w:p>
    <w:p w14:paraId="6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Наша цель воспитать счастливого ребенка. Кто такой счастливый ребенок? Кто такой эффективный родитель? На эти вопросы мы ответим, поработав в группах.</w:t>
      </w:r>
    </w:p>
    <w:p w14:paraId="6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Инструкция: группа родителей объединяется в 2 команды. </w:t>
      </w:r>
    </w:p>
    <w:p w14:paraId="6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команда – «ДЕТИ»: «Представьте, что вы дети. Вам предлагается написать письмо родителям о  том, что нужно для счастья детей».</w:t>
      </w:r>
    </w:p>
    <w:p w14:paraId="6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команда – «РОДИТЕЛИ»: «А вам  предстоит написать письмо детям, о том, что нужно для счастья родителей».</w:t>
      </w:r>
    </w:p>
    <w:p w14:paraId="7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Обсуждение:</w:t>
      </w:r>
    </w:p>
    <w:p w14:paraId="7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Самые важные учителя для детей – родители. Родительский дом – это первая школа для ребенка. Семья оказывает огромное влияние на то, что ребенок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мать».</w:t>
      </w:r>
    </w:p>
    <w:p w14:paraId="72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Упражнение 5.</w:t>
      </w:r>
    </w:p>
    <w:p w14:paraId="7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«Психологическая зарядка»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снятие напряжения</w:t>
      </w:r>
      <w:r>
        <w:rPr>
          <w:rFonts w:ascii="Times New Roman" w:hAnsi="Times New Roman"/>
          <w:sz w:val="28"/>
        </w:rPr>
        <w:t xml:space="preserve"> физического мероприятия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разминка.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Продолжительность: </w:t>
      </w:r>
      <w:r>
        <w:rPr>
          <w:rFonts w:ascii="Times New Roman" w:hAnsi="Times New Roman"/>
          <w:sz w:val="28"/>
        </w:rPr>
        <w:t>3 – 5 минут</w:t>
      </w:r>
      <w:r>
        <w:rPr>
          <w:rFonts w:ascii="Times New Roman" w:hAnsi="Times New Roman"/>
          <w:sz w:val="28"/>
        </w:rPr>
        <w:t>.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Стоя, свести лопатки, улыбнуться и, подмигивая левым, а потом правым глазом повторить: «Очень я собой горжусь, я на многое гожусь!»</w:t>
      </w:r>
    </w:p>
    <w:p w14:paraId="79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Потирая ладонь о ладонь повторить: «Я приманиваю удачу, с каждым днем становлюсь все богаче!»</w:t>
      </w:r>
    </w:p>
    <w:p w14:paraId="7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в стороны, делая вращения руками: «На пути у меня нет преграды, все получится, так, как надо!»</w:t>
      </w:r>
    </w:p>
    <w:p w14:paraId="7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на поясе, делая наклоны вправо-влево, повторить: «Покой и улыбку всегда берегу, и мне все помогут, и я помогу!»</w:t>
      </w:r>
    </w:p>
    <w:p w14:paraId="7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Сложив руки в замок, делая глубокий вдох: «Вселенная мне улыбается, и всё у меня получается!»</w:t>
      </w:r>
    </w:p>
    <w:p w14:paraId="7D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Арт-терапия:</w:t>
      </w:r>
    </w:p>
    <w:p w14:paraId="7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Завершаем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z w:val="28"/>
        </w:rPr>
        <w:t xml:space="preserve"> начатую в БУ «ЦСПСД» (20 минут).</w:t>
      </w:r>
    </w:p>
    <w:p w14:paraId="7F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Упражнение </w:t>
      </w:r>
      <w:r>
        <w:rPr>
          <w:rFonts w:ascii="Times New Roman" w:hAnsi="Times New Roman"/>
          <w:b w:val="1"/>
          <w:sz w:val="28"/>
        </w:rPr>
        <w:t>6.</w:t>
      </w:r>
    </w:p>
    <w:p w14:paraId="8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«Аплодисменты».</w:t>
      </w:r>
    </w:p>
    <w:p w14:paraId="8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Цель: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прощание с группой на позитивной ноте.</w:t>
      </w:r>
    </w:p>
    <w:p w14:paraId="82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Продолжительность: 2-3 минуты.</w:t>
      </w:r>
    </w:p>
    <w:p w14:paraId="8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 с вами хорошо поработали. И в завершение, я предлагаю представить на одной ладони улыбку, на другой - радость. А для того, чтобы они встретились, их надо крепко-накрепко соединить в аплодисменты.</w:t>
      </w:r>
    </w:p>
    <w:p w14:paraId="84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Рефлексия</w:t>
      </w:r>
      <w:r>
        <w:rPr>
          <w:rFonts w:ascii="Times New Roman" w:hAnsi="Times New Roman"/>
          <w:b w:val="1"/>
          <w:sz w:val="28"/>
        </w:rPr>
        <w:t>.</w:t>
      </w:r>
    </w:p>
    <w:p w14:paraId="85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6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7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8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9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A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B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C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D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E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F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0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1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2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3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4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5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6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7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8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литературы:</w:t>
      </w:r>
    </w:p>
    <w:p w14:paraId="99000000">
      <w:pPr>
        <w:pStyle w:val="Style_3"/>
        <w:numPr>
          <w:ilvl w:val="0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Михаил Кипнис. </w:t>
      </w:r>
      <w:r>
        <w:rPr>
          <w:rFonts w:ascii="Times New Roman" w:hAnsi="Times New Roman"/>
          <w:sz w:val="28"/>
        </w:rPr>
        <w:t xml:space="preserve">Тренинг семейных отношений. Часть 1.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М.:"Ось-89", 2005.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144с. </w:t>
      </w:r>
    </w:p>
    <w:p w14:paraId="9A000000">
      <w:pPr>
        <w:pStyle w:val="Style_3"/>
        <w:numPr>
          <w:ilvl w:val="0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Сандра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Гремлинг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.</w:t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t> </w:t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t>Практикум по управлению стрессом.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 СПБ-Питер, 2002.-240 с.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9B000000">
      <w:pPr>
        <w:pStyle w:val="Style_3"/>
        <w:numPr>
          <w:ilvl w:val="0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Психологический тренинг в группе.</w:t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Игры и упражнения : </w:t>
      </w:r>
      <w:r>
        <w:rPr>
          <w:rFonts w:ascii="Times New Roman" w:hAnsi="Times New Roman"/>
          <w:color w:val="000000"/>
          <w:sz w:val="28"/>
          <w:highlight w:val="white"/>
        </w:rPr>
        <w:t>учебн</w:t>
      </w:r>
      <w:r>
        <w:rPr>
          <w:rFonts w:ascii="Times New Roman" w:hAnsi="Times New Roman"/>
          <w:color w:val="000000"/>
          <w:sz w:val="28"/>
          <w:highlight w:val="white"/>
        </w:rPr>
        <w:t>. пособие для вузов / сост.</w:t>
      </w:r>
      <w:r>
        <w:rPr>
          <w:rFonts w:ascii="Times New Roman" w:hAnsi="Times New Roman"/>
          <w:color w:val="000000"/>
          <w:sz w:val="28"/>
          <w:highlight w:val="white"/>
        </w:rPr>
        <w:t xml:space="preserve"> ,</w:t>
      </w:r>
      <w:r>
        <w:rPr>
          <w:rFonts w:ascii="Times New Roman" w:hAnsi="Times New Roman"/>
          <w:color w:val="000000"/>
          <w:sz w:val="28"/>
          <w:highlight w:val="white"/>
        </w:rPr>
        <w:t xml:space="preserve"> . – М.: Ин-т психотерапии, 2005. – 128 с.</w:t>
      </w:r>
    </w:p>
    <w:p w14:paraId="9C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2" w:type="paragraph">
    <w:name w:val="Strong"/>
    <w:basedOn w:val="Style_13"/>
    <w:link w:val="Style_2_ch"/>
    <w:rPr>
      <w:b w:val="1"/>
    </w:rPr>
  </w:style>
  <w:style w:styleId="Style_2_ch" w:type="character">
    <w:name w:val="Strong"/>
    <w:basedOn w:val="Style_13_ch"/>
    <w:link w:val="Style_2"/>
    <w:rPr>
      <w:b w:val="1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Normal (Web)"/>
    <w:basedOn w:val="Style_5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5_ch"/>
    <w:link w:val="Style_1"/>
    <w:rPr>
      <w:rFonts w:ascii="Times New Roman" w:hAnsi="Times New Roman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4" w:type="paragraph">
    <w:name w:val="apple-converted-space"/>
    <w:basedOn w:val="Style_13"/>
    <w:link w:val="Style_4_ch"/>
  </w:style>
  <w:style w:styleId="Style_4_ch" w:type="character">
    <w:name w:val="apple-converted-space"/>
    <w:basedOn w:val="Style_13_ch"/>
    <w:link w:val="Style_4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2023-04-14T06:43:17Z</dcterms:modified>
</cp:coreProperties>
</file>