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F3CB" w14:textId="77777777" w:rsidR="004B6C91" w:rsidRPr="004B6C91" w:rsidRDefault="004B6C91" w:rsidP="004B6C91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Хронология событий проекта:</w:t>
      </w:r>
    </w:p>
    <w:p w14:paraId="78789ABE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Практические занятия по кройке и шитью (2 раза в неделю).</w:t>
      </w:r>
    </w:p>
    <w:p w14:paraId="45D56FB9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Посещение лекции «История моды 1930–1950-х годов. Зарождение советского платья» в музее А. Н. Радищева. </w:t>
      </w:r>
    </w:p>
    <w:p w14:paraId="282BDA0F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Встреча «Экскурсия в мир моды и тканей».</w:t>
      </w:r>
    </w:p>
    <w:p w14:paraId="355940B9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Мастер-класс от Лили Си — дизайнера, конструктора, преподавателя школы кроя и шитья. </w:t>
      </w:r>
    </w:p>
    <w:p w14:paraId="3C14D9CA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Прямой эфир «Вышивка на ткани от Елены Цыплаковой».</w:t>
      </w:r>
    </w:p>
    <w:p w14:paraId="06F3F965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Прямой эфир «Пальтовые ткани в сочетании с кожей».</w:t>
      </w:r>
    </w:p>
    <w:p w14:paraId="58B35774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Онлайн-мастер-класс по нанесению цветочного принта на лен акриловыми красками от Алены Щербаковой, дизайнера одежды и мастера авторской куклы.                           </w:t>
      </w:r>
    </w:p>
    <w:p w14:paraId="732EED15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Встреча на тему «Деним — выгодная инвестиция в гардероб. Он вне сезона и возраста».</w:t>
      </w:r>
    </w:p>
    <w:p w14:paraId="6A4A26B4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Прямой эфир на тему «Ткани в стиле Шанель» от салона «Брависсимо».</w:t>
      </w:r>
    </w:p>
    <w:p w14:paraId="39BBACC5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Видеовстреча на тему «Теплые трикотажи» от салона «Брависсимо». </w:t>
      </w:r>
    </w:p>
    <w:p w14:paraId="6FDFD230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Прямой эфир на тему «Коллекция юбок, блузок и платьев из нежнейшего тюля и фатина». </w:t>
      </w:r>
    </w:p>
    <w:p w14:paraId="788F665B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Встреча на тему «Плательные ткани». </w:t>
      </w:r>
    </w:p>
    <w:p w14:paraId="3056B90E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Арт-час «История моды 20–30-х годов ХХ века» в отделе искусств Центральной городской библиотеки.</w:t>
      </w:r>
    </w:p>
    <w:p w14:paraId="0A061BA4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Встреча в салоне тканей «Джерси».</w:t>
      </w:r>
    </w:p>
    <w:p w14:paraId="275F15FB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Консультация на тему «Цвета, которые мы выбираем для своего гардероба».</w:t>
      </w:r>
    </w:p>
    <w:p w14:paraId="05DB08E4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Прямой эфир на тему «Жаккардовые ткани» от салона «Брависсимо».</w:t>
      </w:r>
    </w:p>
    <w:p w14:paraId="3EF0C9FA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Прямой эфир на тему «Формула идеальной летней ткани: жизнерадостный принт плюс натуральный состав». </w:t>
      </w:r>
    </w:p>
    <w:p w14:paraId="368149AC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Прямой эфир на тему «Новый сезон — новые краски, принты и настроение!» от салона «Брависсимо».</w:t>
      </w:r>
    </w:p>
    <w:p w14:paraId="18F41AC3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Встреча со стилистом.</w:t>
      </w:r>
    </w:p>
    <w:p w14:paraId="67B3650F" w14:textId="77777777" w:rsidR="004B6C91" w:rsidRPr="004B6C91" w:rsidRDefault="004B6C91" w:rsidP="004B6C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B6C91">
        <w:rPr>
          <w:rFonts w:ascii="Times New Roman" w:eastAsia="Times New Roman" w:hAnsi="Times New Roman" w:cs="Times New Roman"/>
          <w:color w:val="000000"/>
          <w:lang w:val="en-US"/>
        </w:rPr>
        <w:t>Благотворительная акция по сбору тканей и фурнитуры от экологического движения «Зеленый бык».</w:t>
      </w:r>
    </w:p>
    <w:p w14:paraId="6838CF75" w14:textId="77777777" w:rsidR="004B6C91" w:rsidRPr="004B6C91" w:rsidRDefault="004B6C91" w:rsidP="004B6C91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57C20F1D" w14:textId="77777777" w:rsidR="0023624C" w:rsidRDefault="0023624C"/>
    <w:sectPr w:rsidR="0023624C" w:rsidSect="00C4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C82"/>
    <w:multiLevelType w:val="multilevel"/>
    <w:tmpl w:val="D9D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1"/>
    <w:rsid w:val="0023624C"/>
    <w:rsid w:val="004B6C91"/>
    <w:rsid w:val="009572BA"/>
    <w:rsid w:val="00C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D7238"/>
  <w15:chartTrackingRefBased/>
  <w15:docId w15:val="{70216DAE-7ABA-D94C-B9BD-1A23095D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C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2023-04-17T10:57:00Z</dcterms:created>
  <dcterms:modified xsi:type="dcterms:W3CDTF">2023-04-17T10:57:00Z</dcterms:modified>
</cp:coreProperties>
</file>