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CB6E34" w:rsidRDefault="00465B5A" w:rsidP="00FB3AC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проведении конкурсного отбора </w:t>
      </w:r>
      <w:r w:rsidR="00CB6E34" w:rsidRPr="00CB6E34">
        <w:rPr>
          <w:rFonts w:ascii="Times New Roman" w:hAnsi="Times New Roman" w:cs="Times New Roman"/>
          <w:b/>
          <w:sz w:val="28"/>
          <w:szCs w:val="28"/>
        </w:rPr>
        <w:t>граждан, не являющихся индивидуальными предпринимателями и применяющих специальный налоговый режим «Налог на профессиональный доход»,</w:t>
      </w:r>
      <w:r w:rsidR="00E01476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272" w:rsidRPr="00CB6E3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9B0272"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ления</w:t>
      </w:r>
      <w:r w:rsidRPr="00CB6E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Георгиевского городского округа Ставропольского края </w:t>
      </w:r>
    </w:p>
    <w:p w:rsidR="00876445" w:rsidRDefault="00876445" w:rsidP="00FB3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C0" w:rsidRDefault="00876445" w:rsidP="00801DC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Георгиевского городского 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Ставропольского </w:t>
      </w:r>
      <w:r w:rsidR="00D933D5" w:rsidRPr="00FB3AC3">
        <w:rPr>
          <w:rFonts w:ascii="Times New Roman" w:hAnsi="Times New Roman" w:cs="Times New Roman"/>
          <w:color w:val="000000" w:themeColor="text1"/>
          <w:sz w:val="28"/>
          <w:szCs w:val="28"/>
        </w:rPr>
        <w:t>края</w:t>
      </w:r>
      <w:r w:rsidR="00FB3AC3" w:rsidRPr="00FB3AC3">
        <w:rPr>
          <w:rFonts w:ascii="Times New Roman" w:hAnsi="Times New Roman" w:cs="Times New Roman"/>
          <w:sz w:val="28"/>
          <w:szCs w:val="28"/>
        </w:rPr>
        <w:t xml:space="preserve"> гражданам, не являющимся индивидуальными предпринимателями и применяющим специальный налоговый режим «</w:t>
      </w:r>
      <w:r w:rsidR="00DE26D0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FB3AC3">
        <w:rPr>
          <w:rFonts w:ascii="Times New Roman" w:hAnsi="Times New Roman" w:cs="Times New Roman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3AC3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 гражданин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</w:t>
      </w:r>
      <w:r w:rsidR="001571E2" w:rsidRPr="001571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муниципальной программы Георгиевского городского округа Ставропольского края «Развитие муниципального образ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вания и повышение открытости администрации Георгиевского городского округа Ставропольского края», утвержденной постановлением администр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ции Георгиевского городского округа Ставропольского края от 29 декабря 2018 г. № 3733 (далее - муниципальная программа).</w:t>
      </w:r>
    </w:p>
    <w:p w:rsidR="00203E24" w:rsidRPr="00801DC0" w:rsidRDefault="00203E24" w:rsidP="00801DC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DC0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гражданам</w:t>
      </w:r>
      <w:r w:rsidR="002102FE"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администр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ции Георгиевского городского округа Ставропольского края от 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11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мая 20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22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</w:t>
      </w:r>
      <w:r w:rsidR="00801DC0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№ 1523</w:t>
      </w:r>
      <w:r w:rsidR="002102FE" w:rsidRPr="00801DC0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801DC0" w:rsidRPr="00801D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</w:t>
      </w:r>
      <w:r w:rsidR="00801DC0" w:rsidRPr="00801DC0">
        <w:rPr>
          <w:rFonts w:ascii="Times New Roman" w:hAnsi="Times New Roman" w:cs="Times New Roman"/>
          <w:sz w:val="28"/>
          <w:szCs w:val="28"/>
        </w:rPr>
        <w:t>е</w:t>
      </w:r>
      <w:r w:rsidR="00801DC0" w:rsidRPr="00801DC0">
        <w:rPr>
          <w:rFonts w:ascii="Times New Roman" w:hAnsi="Times New Roman" w:cs="Times New Roman"/>
          <w:sz w:val="28"/>
          <w:szCs w:val="28"/>
        </w:rPr>
        <w:t>циальный налоговый режим «Налог на профессиональный доход»</w:t>
      </w:r>
      <w:r w:rsidR="002102FE" w:rsidRPr="00801DC0">
        <w:rPr>
          <w:rFonts w:ascii="Times New Roman" w:hAnsi="Times New Roman" w:cs="Times New Roman"/>
          <w:sz w:val="28"/>
          <w:szCs w:val="28"/>
        </w:rPr>
        <w:t>.</w:t>
      </w:r>
    </w:p>
    <w:p w:rsidR="009B0272" w:rsidRDefault="009B0272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принимаются с 9-00 часов (по московскому времени) </w:t>
      </w:r>
      <w:r w:rsidR="008306C0">
        <w:rPr>
          <w:rFonts w:ascii="Times New Roman" w:hAnsi="Times New Roman" w:cs="Times New Roman"/>
          <w:b/>
          <w:sz w:val="28"/>
          <w:szCs w:val="28"/>
        </w:rPr>
        <w:t>10 июня 2022</w:t>
      </w:r>
      <w:r w:rsidRPr="009B0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72" w:rsidRDefault="009B0272" w:rsidP="009B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документов завершается в 18-00 часов (по московскому времени) </w:t>
      </w:r>
      <w:r w:rsidR="008306C0">
        <w:rPr>
          <w:rFonts w:ascii="Times New Roman" w:hAnsi="Times New Roman" w:cs="Times New Roman"/>
          <w:b/>
          <w:sz w:val="28"/>
          <w:szCs w:val="28"/>
        </w:rPr>
        <w:t>11 июля 2022</w:t>
      </w:r>
      <w:r w:rsidRPr="009B0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72" w:rsidRPr="009B0272" w:rsidRDefault="005A6DBE" w:rsidP="009B02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0272" w:rsidRPr="009B0272">
        <w:rPr>
          <w:rFonts w:ascii="Times New Roman" w:hAnsi="Times New Roman" w:cs="Times New Roman"/>
          <w:sz w:val="28"/>
          <w:szCs w:val="28"/>
        </w:rPr>
        <w:t xml:space="preserve">ассмотрение заявок на предмет участия в конкурсном отборе – </w:t>
      </w:r>
      <w:r w:rsidR="000434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306C0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04340D">
        <w:rPr>
          <w:rFonts w:ascii="Times New Roman" w:hAnsi="Times New Roman" w:cs="Times New Roman"/>
          <w:b/>
          <w:sz w:val="28"/>
          <w:szCs w:val="28"/>
        </w:rPr>
        <w:t>июля по</w:t>
      </w:r>
      <w:r w:rsidR="008306C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июля 2021 года;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272" w:rsidRPr="009B0272">
        <w:rPr>
          <w:rFonts w:ascii="Times New Roman" w:hAnsi="Times New Roman" w:cs="Times New Roman"/>
          <w:sz w:val="28"/>
          <w:szCs w:val="28"/>
        </w:rPr>
        <w:t xml:space="preserve"> заявок - </w:t>
      </w:r>
      <w:r w:rsidR="008306C0">
        <w:rPr>
          <w:rFonts w:ascii="Times New Roman" w:hAnsi="Times New Roman" w:cs="Times New Roman"/>
          <w:b/>
          <w:sz w:val="28"/>
          <w:szCs w:val="28"/>
        </w:rPr>
        <w:t>с 21 июля по 22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 xml:space="preserve"> июля 2021 г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о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да.</w:t>
      </w:r>
    </w:p>
    <w:p w:rsidR="00030516" w:rsidRPr="00906DBA" w:rsidRDefault="00030516" w:rsidP="007D12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>ся управление экономического развития и торговли администрации Георг</w:t>
      </w:r>
      <w:r w:rsidRPr="005C775C">
        <w:rPr>
          <w:rFonts w:ascii="Times New Roman" w:hAnsi="Times New Roman"/>
          <w:sz w:val="28"/>
          <w:szCs w:val="28"/>
        </w:rPr>
        <w:t>и</w:t>
      </w:r>
      <w:r w:rsidRPr="005C775C">
        <w:rPr>
          <w:rFonts w:ascii="Times New Roman" w:hAnsi="Times New Roman"/>
          <w:sz w:val="28"/>
          <w:szCs w:val="28"/>
        </w:rPr>
        <w:t>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357820, г. Георгиевск, пл. Победы, 1</w:t>
      </w:r>
      <w:r w:rsidR="00906DBA">
        <w:rPr>
          <w:rFonts w:ascii="Times New Roman" w:hAnsi="Times New Roman" w:cs="Times New Roman"/>
          <w:sz w:val="28"/>
          <w:szCs w:val="28"/>
        </w:rPr>
        <w:t>, каб</w:t>
      </w:r>
      <w:r w:rsidR="00906DBA">
        <w:rPr>
          <w:rFonts w:ascii="Times New Roman" w:hAnsi="Times New Roman" w:cs="Times New Roman"/>
          <w:sz w:val="28"/>
          <w:szCs w:val="28"/>
        </w:rPr>
        <w:t>и</w:t>
      </w:r>
      <w:r w:rsidR="00906DBA">
        <w:rPr>
          <w:rFonts w:ascii="Times New Roman" w:hAnsi="Times New Roman" w:cs="Times New Roman"/>
          <w:sz w:val="28"/>
          <w:szCs w:val="28"/>
        </w:rPr>
        <w:t>нет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 (87951) 5-00-08.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306C0" w:rsidRPr="008306C0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6E1FDF" w:rsidRDefault="006E1FDF" w:rsidP="006E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 xml:space="preserve">Грант 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>предоставляется на безвозмездной и безвозвратной основе сам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01D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занятым гражданам </w:t>
      </w:r>
      <w:r w:rsidRPr="00801DC0">
        <w:rPr>
          <w:rFonts w:ascii="Times New Roman" w:hAnsi="Times New Roman" w:cs="Times New Roman"/>
          <w:sz w:val="28"/>
          <w:szCs w:val="28"/>
        </w:rPr>
        <w:t>на финансовое обеспечение затрат по реализации прое</w:t>
      </w:r>
      <w:r w:rsidRPr="00801DC0">
        <w:rPr>
          <w:rFonts w:ascii="Times New Roman" w:hAnsi="Times New Roman" w:cs="Times New Roman"/>
          <w:sz w:val="28"/>
          <w:szCs w:val="28"/>
        </w:rPr>
        <w:t>к</w:t>
      </w:r>
      <w:r w:rsidRPr="00801DC0">
        <w:rPr>
          <w:rFonts w:ascii="Times New Roman" w:hAnsi="Times New Roman" w:cs="Times New Roman"/>
          <w:sz w:val="28"/>
          <w:szCs w:val="28"/>
        </w:rPr>
        <w:t>та в соответствии с представленным ими бизнес-планом, а именно, на оплату: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C0">
        <w:rPr>
          <w:rFonts w:ascii="Times New Roman" w:hAnsi="Times New Roman" w:cs="Times New Roman"/>
          <w:sz w:val="28"/>
          <w:szCs w:val="28"/>
        </w:rPr>
        <w:t>1) стоимости основных средств, используемых в основной деятельн</w:t>
      </w:r>
      <w:r w:rsidRPr="00801DC0">
        <w:rPr>
          <w:rFonts w:ascii="Times New Roman" w:hAnsi="Times New Roman" w:cs="Times New Roman"/>
          <w:sz w:val="28"/>
          <w:szCs w:val="28"/>
        </w:rPr>
        <w:t>о</w:t>
      </w:r>
      <w:r w:rsidRPr="00801DC0">
        <w:rPr>
          <w:rFonts w:ascii="Times New Roman" w:hAnsi="Times New Roman" w:cs="Times New Roman"/>
          <w:sz w:val="28"/>
          <w:szCs w:val="28"/>
        </w:rPr>
        <w:t>сти;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2) стоимости сырья, материалов и расходных материалов, использу</w:t>
      </w:r>
      <w:r w:rsidRPr="00801DC0">
        <w:rPr>
          <w:rFonts w:ascii="Times New Roman" w:hAnsi="Times New Roman" w:cs="Times New Roman"/>
          <w:sz w:val="28"/>
          <w:szCs w:val="28"/>
        </w:rPr>
        <w:t>е</w:t>
      </w:r>
      <w:r w:rsidRPr="00801DC0">
        <w:rPr>
          <w:rFonts w:ascii="Times New Roman" w:hAnsi="Times New Roman" w:cs="Times New Roman"/>
          <w:sz w:val="28"/>
          <w:szCs w:val="28"/>
        </w:rPr>
        <w:t>мых в основной деятельности;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3) стоимости аренды помещения, в котором самозанятый гражданин осуществляет деятельность;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4) стоимости обучения и повышения квалификации;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5) стоимости программных средств;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6) рекламы товаров (работ, услуг) собственного производства.</w:t>
      </w:r>
    </w:p>
    <w:p w:rsidR="00801DC0" w:rsidRPr="00801DC0" w:rsidRDefault="00801DC0" w:rsidP="00801DC0">
      <w:pPr>
        <w:ind w:firstLine="708"/>
        <w:jc w:val="both"/>
        <w:rPr>
          <w:rFonts w:ascii="Times New Roman" w:hAnsi="Times New Roman" w:cs="Times New Roman"/>
        </w:rPr>
      </w:pPr>
      <w:r w:rsidRPr="00801DC0">
        <w:rPr>
          <w:rFonts w:ascii="Times New Roman" w:hAnsi="Times New Roman" w:cs="Times New Roman"/>
          <w:sz w:val="28"/>
          <w:szCs w:val="28"/>
        </w:rPr>
        <w:t>Гранты предоставляются по следующим направлениям</w:t>
      </w:r>
      <w:r w:rsidRPr="00801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DC0">
        <w:rPr>
          <w:rFonts w:ascii="Times New Roman" w:hAnsi="Times New Roman" w:cs="Times New Roman"/>
          <w:sz w:val="28"/>
          <w:szCs w:val="28"/>
        </w:rPr>
        <w:t>предприним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тельской деятельности: в области промышленного производства и иннов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ций, сельскохозяйственного производства, ремесленной деятельности, в сф</w:t>
      </w:r>
      <w:r w:rsidRPr="00801DC0">
        <w:rPr>
          <w:rFonts w:ascii="Times New Roman" w:hAnsi="Times New Roman" w:cs="Times New Roman"/>
          <w:sz w:val="28"/>
          <w:szCs w:val="28"/>
        </w:rPr>
        <w:t>е</w:t>
      </w:r>
      <w:r w:rsidRPr="00801DC0">
        <w:rPr>
          <w:rFonts w:ascii="Times New Roman" w:hAnsi="Times New Roman" w:cs="Times New Roman"/>
          <w:sz w:val="28"/>
          <w:szCs w:val="28"/>
        </w:rPr>
        <w:t>ре социального предпринимательства, образования, здравоохранения, физ</w:t>
      </w:r>
      <w:r w:rsidRPr="00801DC0">
        <w:rPr>
          <w:rFonts w:ascii="Times New Roman" w:hAnsi="Times New Roman" w:cs="Times New Roman"/>
          <w:sz w:val="28"/>
          <w:szCs w:val="28"/>
        </w:rPr>
        <w:t>и</w:t>
      </w:r>
      <w:r w:rsidRPr="00801DC0">
        <w:rPr>
          <w:rFonts w:ascii="Times New Roman" w:hAnsi="Times New Roman" w:cs="Times New Roman"/>
          <w:sz w:val="28"/>
          <w:szCs w:val="28"/>
        </w:rPr>
        <w:t>ческой культуры и спорта, жилищно-коммунального хозяйства, транспорта, оказания услуг населению и общественного питания, досуговой развлек</w:t>
      </w:r>
      <w:r w:rsidRPr="00801DC0">
        <w:rPr>
          <w:rFonts w:ascii="Times New Roman" w:hAnsi="Times New Roman" w:cs="Times New Roman"/>
          <w:sz w:val="28"/>
          <w:szCs w:val="28"/>
        </w:rPr>
        <w:t>а</w:t>
      </w:r>
      <w:r w:rsidRPr="00801DC0">
        <w:rPr>
          <w:rFonts w:ascii="Times New Roman" w:hAnsi="Times New Roman" w:cs="Times New Roman"/>
          <w:sz w:val="28"/>
          <w:szCs w:val="28"/>
        </w:rPr>
        <w:t>тельной инфраструктуры Георгиевского городского округа.</w:t>
      </w:r>
    </w:p>
    <w:p w:rsidR="007743AE" w:rsidRDefault="007743AE" w:rsidP="007743A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Участник конкурсного отбора вправе подать одну заявку на участие в конкурсном отборе.</w:t>
      </w:r>
    </w:p>
    <w:p w:rsidR="008C5312" w:rsidRPr="00906DBA" w:rsidRDefault="008C5312" w:rsidP="008C5312">
      <w:pPr>
        <w:rPr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Грант предоставляется администрацией Георгиевского городского о</w:t>
      </w:r>
      <w:r w:rsidRPr="007F55E1">
        <w:rPr>
          <w:rFonts w:ascii="Times New Roman" w:hAnsi="Times New Roman" w:cs="Times New Roman"/>
          <w:sz w:val="28"/>
          <w:szCs w:val="28"/>
        </w:rPr>
        <w:t>к</w:t>
      </w:r>
      <w:r w:rsidRPr="007F55E1">
        <w:rPr>
          <w:rFonts w:ascii="Times New Roman" w:hAnsi="Times New Roman" w:cs="Times New Roman"/>
          <w:sz w:val="28"/>
          <w:szCs w:val="28"/>
        </w:rPr>
        <w:t>руга Ставропольского края физическим лицам, соответствующим ус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ловиям и требованиям, установленным статьей 14.1 Федерального закона от 24 июля 2007 г. № 209-ФЗ «О развитии малого и среднего предпринимательства в Российской Федерации», постоянно проживающим и осуществляющим де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я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тельность на территории Георгиевского городского округа Ставропольского края (далее – Георгиевский городской округ), являющимся производителями товаров, работ, услуг, применяющих специальный налоговый режим «Налог на профессиональный доход» и не осуществлявших деятельность в качестве индивидуальных предпринимателей в течение 12 месяцев до дня подачи з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а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явки на участие в конкурсном отборе (далее - самозанятые граждане), за и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с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ключением самозанятых граждан: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color w:val="000002"/>
          <w:sz w:val="28"/>
          <w:szCs w:val="28"/>
        </w:rPr>
        <w:t>осуществляющих предпринимательскую деятельность в сфере игорн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го бизнеса;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color w:val="000002"/>
          <w:sz w:val="28"/>
          <w:szCs w:val="28"/>
        </w:rPr>
        <w:t>в отношении которых ранее было принято решение об оказании анал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о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гичной поддержки и сроки ее не истекли.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Грант предоставляется субъекту предпринимательства при соответс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вии его следующим условиям и требованиям: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зарегистрирован и состоит на учете в качестве налогоплательщика н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а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лога на профессиональный доход в налоговом органе на территории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Георг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и</w:t>
      </w:r>
      <w:r w:rsidRPr="007F55E1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евского городского округа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eastAsia="Calibri" w:hAnsi="Times New Roman" w:cs="Times New Roman"/>
          <w:sz w:val="28"/>
          <w:szCs w:val="28"/>
        </w:rPr>
        <w:t>не осуществляет деятельность в качестве индивидуального предприн</w:t>
      </w:r>
      <w:r w:rsidRPr="007F55E1">
        <w:rPr>
          <w:rFonts w:ascii="Times New Roman" w:eastAsia="Calibri" w:hAnsi="Times New Roman" w:cs="Times New Roman"/>
          <w:sz w:val="28"/>
          <w:szCs w:val="28"/>
        </w:rPr>
        <w:t>и</w:t>
      </w:r>
      <w:r w:rsidRPr="007F55E1">
        <w:rPr>
          <w:rFonts w:ascii="Times New Roman" w:eastAsia="Calibri" w:hAnsi="Times New Roman" w:cs="Times New Roman"/>
          <w:sz w:val="28"/>
          <w:szCs w:val="28"/>
        </w:rPr>
        <w:t xml:space="preserve">мателя 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 xml:space="preserve">в течение 12 месяцев до дня подачи заявки на участие в конкурсном 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lastRenderedPageBreak/>
        <w:t>отборе;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E1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7F55E1">
        <w:rPr>
          <w:rFonts w:ascii="Times New Roman" w:hAnsi="Times New Roman" w:cs="Times New Roman"/>
          <w:sz w:val="28"/>
          <w:szCs w:val="28"/>
        </w:rPr>
        <w:t>т</w:t>
      </w:r>
      <w:r w:rsidRPr="007F55E1">
        <w:rPr>
          <w:rFonts w:ascii="Times New Roman" w:hAnsi="Times New Roman" w:cs="Times New Roman"/>
          <w:sz w:val="28"/>
          <w:szCs w:val="28"/>
        </w:rPr>
        <w:t>вует неисполненная обязанность по уплате налогов, сборов, страховых взн</w:t>
      </w:r>
      <w:r w:rsidRPr="007F55E1">
        <w:rPr>
          <w:rFonts w:ascii="Times New Roman" w:hAnsi="Times New Roman" w:cs="Times New Roman"/>
          <w:sz w:val="28"/>
          <w:szCs w:val="28"/>
        </w:rPr>
        <w:t>о</w:t>
      </w:r>
      <w:r w:rsidRPr="007F55E1">
        <w:rPr>
          <w:rFonts w:ascii="Times New Roman" w:hAnsi="Times New Roman" w:cs="Times New Roman"/>
          <w:sz w:val="28"/>
          <w:szCs w:val="28"/>
        </w:rPr>
        <w:t>сов, пеней, штрафов и процентов, подлежащих уплате в соответствии с зак</w:t>
      </w:r>
      <w:r w:rsidRPr="007F55E1">
        <w:rPr>
          <w:rFonts w:ascii="Times New Roman" w:hAnsi="Times New Roman" w:cs="Times New Roman"/>
          <w:sz w:val="28"/>
          <w:szCs w:val="28"/>
        </w:rPr>
        <w:t>о</w:t>
      </w:r>
      <w:r w:rsidRPr="007F55E1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7F55E1">
        <w:rPr>
          <w:rFonts w:ascii="Times New Roman" w:hAnsi="Times New Roman" w:cs="Times New Roman"/>
          <w:sz w:val="28"/>
          <w:szCs w:val="28"/>
        </w:rPr>
        <w:t>т</w:t>
      </w:r>
      <w:r w:rsidRPr="007F55E1">
        <w:rPr>
          <w:rFonts w:ascii="Times New Roman" w:hAnsi="Times New Roman" w:cs="Times New Roman"/>
          <w:sz w:val="28"/>
          <w:szCs w:val="28"/>
        </w:rPr>
        <w:t>вует просроченная задолженность по возврату в бюджет Георгиевского г</w:t>
      </w:r>
      <w:r w:rsidRPr="007F55E1">
        <w:rPr>
          <w:rFonts w:ascii="Times New Roman" w:hAnsi="Times New Roman" w:cs="Times New Roman"/>
          <w:sz w:val="28"/>
          <w:szCs w:val="28"/>
        </w:rPr>
        <w:t>о</w:t>
      </w:r>
      <w:r w:rsidRPr="007F55E1">
        <w:rPr>
          <w:rFonts w:ascii="Times New Roman" w:hAnsi="Times New Roman" w:cs="Times New Roman"/>
          <w:sz w:val="28"/>
          <w:szCs w:val="28"/>
        </w:rPr>
        <w:t>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</w:t>
      </w:r>
      <w:r w:rsidRPr="007F55E1">
        <w:rPr>
          <w:rFonts w:ascii="Times New Roman" w:hAnsi="Times New Roman" w:cs="Times New Roman"/>
          <w:sz w:val="28"/>
          <w:szCs w:val="28"/>
        </w:rPr>
        <w:t>е</w:t>
      </w:r>
      <w:r w:rsidRPr="007F55E1">
        <w:rPr>
          <w:rFonts w:ascii="Times New Roman" w:hAnsi="Times New Roman" w:cs="Times New Roman"/>
          <w:sz w:val="28"/>
          <w:szCs w:val="28"/>
        </w:rPr>
        <w:t>оргиевским городским округом;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7F55E1">
        <w:rPr>
          <w:rFonts w:ascii="Times New Roman" w:hAnsi="Times New Roman" w:cs="Times New Roman"/>
          <w:sz w:val="28"/>
          <w:szCs w:val="28"/>
        </w:rPr>
        <w:t>а</w:t>
      </w:r>
      <w:r w:rsidRPr="007F55E1">
        <w:rPr>
          <w:rFonts w:ascii="Times New Roman" w:hAnsi="Times New Roman" w:cs="Times New Roman"/>
          <w:sz w:val="28"/>
          <w:szCs w:val="28"/>
        </w:rPr>
        <w:t>лифицированном самозанятом гражданине</w:t>
      </w:r>
      <w:r w:rsidRPr="007F55E1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color w:val="000000"/>
          <w:sz w:val="28"/>
          <w:szCs w:val="28"/>
        </w:rPr>
        <w:t>в отношении участника конкурсного отбора – самозанятого гражданина не должна быть введена процедура банкротства;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получает 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на дату подачи заявки сре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ства из бюджета Георгиевского городского округа</w:t>
      </w:r>
      <w:r w:rsidRPr="007F55E1">
        <w:rPr>
          <w:rFonts w:ascii="Times New Roman" w:hAnsi="Times New Roman" w:cs="Times New Roman"/>
          <w:sz w:val="28"/>
          <w:szCs w:val="28"/>
        </w:rPr>
        <w:t>, в соответствии с иными правовыми актами на цели, установленные настоящим Порядком.</w:t>
      </w:r>
    </w:p>
    <w:p w:rsidR="00692A1C" w:rsidRPr="007F55E1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Для участия в конкурсном отборе в срок подачи конкурсных заявок субъект предпринимательства представляет в администрацию Георгиевского городского округа следующие документы: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заявку на получение гранта за счет средств бюджета Георгиевского г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родского округа Ставропольского края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заявка)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2A1C" w:rsidRPr="007F55E1" w:rsidRDefault="007F55E1" w:rsidP="00692A1C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 xml:space="preserve">анкету гражданина, претендующего на получение гранта за счет средств бюджета Георгиевского городского округа Ставропольского края </w:t>
      </w:r>
      <w:r w:rsidR="00692A1C" w:rsidRPr="007F55E1">
        <w:rPr>
          <w:rFonts w:ascii="Times New Roman" w:hAnsi="Times New Roman" w:cs="Times New Roman"/>
          <w:sz w:val="28"/>
          <w:szCs w:val="28"/>
        </w:rPr>
        <w:t>(далее – анкета);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физического лица;</w:t>
      </w:r>
    </w:p>
    <w:p w:rsidR="007F55E1" w:rsidRPr="007F55E1" w:rsidRDefault="007F55E1" w:rsidP="007F55E1">
      <w:pPr>
        <w:ind w:firstLine="708"/>
        <w:jc w:val="both"/>
        <w:rPr>
          <w:rFonts w:ascii="Times New Roman" w:hAnsi="Times New Roman" w:cs="Times New Roman"/>
        </w:rPr>
      </w:pPr>
      <w:r w:rsidRPr="007F55E1">
        <w:rPr>
          <w:rFonts w:ascii="Times New Roman" w:eastAsia="Calibri" w:hAnsi="Times New Roman" w:cs="Times New Roman"/>
          <w:color w:val="000000"/>
          <w:sz w:val="28"/>
          <w:szCs w:val="28"/>
        </w:rPr>
        <w:t>копию справки из налогового органа о постановке на учет физического лица в качестве налогоплательщика н</w:t>
      </w:r>
      <w:r w:rsidRPr="007F55E1">
        <w:rPr>
          <w:rFonts w:ascii="Times New Roman" w:eastAsia="Calibri" w:hAnsi="Times New Roman" w:cs="Times New Roman"/>
          <w:color w:val="000002"/>
          <w:sz w:val="28"/>
          <w:szCs w:val="28"/>
        </w:rPr>
        <w:t>алога на профессиональный доход;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 проекта) (далее – предполагаемый к реализации проект);</w:t>
      </w:r>
    </w:p>
    <w:p w:rsidR="00F24B17" w:rsidRDefault="00692A1C" w:rsidP="00F24B17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743AE" w:rsidRPr="00F24B17" w:rsidRDefault="007743AE" w:rsidP="00F24B17">
      <w:pPr>
        <w:ind w:firstLine="709"/>
        <w:jc w:val="both"/>
      </w:pPr>
      <w:r w:rsidRPr="00F24B17">
        <w:rPr>
          <w:rFonts w:ascii="Times New Roman" w:hAnsi="Times New Roman" w:cs="Times New Roman"/>
          <w:sz w:val="28"/>
          <w:szCs w:val="28"/>
        </w:rPr>
        <w:t>Формы заявки, анкеты, бизнес-плана предполагаемого к реализации проекта и согласи</w:t>
      </w:r>
      <w:r w:rsidR="00A171A7" w:rsidRPr="00F24B17">
        <w:rPr>
          <w:rFonts w:ascii="Times New Roman" w:hAnsi="Times New Roman" w:cs="Times New Roman"/>
          <w:sz w:val="28"/>
          <w:szCs w:val="28"/>
        </w:rPr>
        <w:t>я</w:t>
      </w:r>
      <w:r w:rsidRPr="00F24B1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утверждены пост</w:t>
      </w:r>
      <w:r w:rsidRPr="00F24B17">
        <w:rPr>
          <w:rFonts w:ascii="Times New Roman" w:hAnsi="Times New Roman" w:cs="Times New Roman"/>
          <w:sz w:val="28"/>
          <w:szCs w:val="28"/>
        </w:rPr>
        <w:t>а</w:t>
      </w:r>
      <w:r w:rsidRPr="00F24B17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6E74E2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F24B17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11 мая 2022 г. № 1523</w:t>
      </w:r>
      <w:r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F24B17" w:rsidRPr="00F24B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</w:t>
      </w:r>
      <w:r w:rsidR="00F24B17" w:rsidRPr="00F24B17">
        <w:rPr>
          <w:rFonts w:ascii="Times New Roman" w:hAnsi="Times New Roman" w:cs="Times New Roman"/>
          <w:sz w:val="28"/>
          <w:szCs w:val="28"/>
        </w:rPr>
        <w:t>е</w:t>
      </w:r>
      <w:r w:rsidR="00F24B17" w:rsidRPr="00F24B17">
        <w:rPr>
          <w:rFonts w:ascii="Times New Roman" w:hAnsi="Times New Roman" w:cs="Times New Roman"/>
          <w:sz w:val="28"/>
          <w:szCs w:val="28"/>
        </w:rPr>
        <w:t>циальный налоговый режим «Налог на профессиональный доход»</w:t>
      </w:r>
      <w:r w:rsidR="003C0C33" w:rsidRPr="00F24B17">
        <w:rPr>
          <w:rFonts w:ascii="Times New Roman" w:hAnsi="Times New Roman" w:cs="Times New Roman"/>
          <w:sz w:val="28"/>
          <w:szCs w:val="28"/>
        </w:rPr>
        <w:t xml:space="preserve"> (</w:t>
      </w:r>
      <w:r w:rsidR="000B2753" w:rsidRPr="00F24B17">
        <w:rPr>
          <w:rFonts w:ascii="Times New Roman" w:hAnsi="Times New Roman" w:cs="Times New Roman"/>
          <w:sz w:val="28"/>
          <w:szCs w:val="28"/>
        </w:rPr>
        <w:t>постано</w:t>
      </w:r>
      <w:r w:rsidR="000B2753" w:rsidRPr="00F24B17">
        <w:rPr>
          <w:rFonts w:ascii="Times New Roman" w:hAnsi="Times New Roman" w:cs="Times New Roman"/>
          <w:sz w:val="28"/>
          <w:szCs w:val="28"/>
        </w:rPr>
        <w:t>в</w:t>
      </w:r>
      <w:r w:rsidR="000B2753" w:rsidRPr="00F24B17">
        <w:rPr>
          <w:rFonts w:ascii="Times New Roman" w:hAnsi="Times New Roman" w:cs="Times New Roman"/>
          <w:sz w:val="28"/>
          <w:szCs w:val="28"/>
        </w:rPr>
        <w:t xml:space="preserve">ление администрации Георгиевского городского округа </w:t>
      </w:r>
      <w:r w:rsidR="000B2753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11 мая </w:t>
      </w:r>
      <w:r w:rsidR="006E74E2" w:rsidRP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2022 г. № </w:t>
      </w:r>
      <w:r w:rsidR="00F24B17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lastRenderedPageBreak/>
        <w:t>1523</w:t>
      </w:r>
      <w:r w:rsidR="000B2753" w:rsidRPr="00F24B17">
        <w:rPr>
          <w:rFonts w:ascii="Times New Roman" w:hAnsi="Times New Roman" w:cs="Times New Roman"/>
          <w:sz w:val="28"/>
          <w:szCs w:val="28"/>
        </w:rPr>
        <w:t>)</w:t>
      </w:r>
      <w:r w:rsidRPr="00F24B17">
        <w:rPr>
          <w:rFonts w:ascii="Times New Roman" w:hAnsi="Times New Roman" w:cs="Times New Roman"/>
          <w:sz w:val="28"/>
          <w:szCs w:val="28"/>
        </w:rPr>
        <w:t>.</w:t>
      </w:r>
    </w:p>
    <w:p w:rsidR="00AD06DA" w:rsidRPr="005C775C" w:rsidRDefault="00AD06DA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 предпринимательства вправе предоставить в администрацию Георгиевского городского округа следующие документы:</w:t>
      </w:r>
    </w:p>
    <w:p w:rsidR="003C39BF" w:rsidRPr="003C39BF" w:rsidRDefault="003C39BF" w:rsidP="003C39BF">
      <w:pPr>
        <w:ind w:firstLine="708"/>
        <w:jc w:val="both"/>
        <w:rPr>
          <w:rFonts w:ascii="Times New Roman" w:hAnsi="Times New Roman" w:cs="Times New Roman"/>
        </w:rPr>
      </w:pPr>
      <w:r w:rsidRPr="003C39BF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</w:t>
      </w:r>
      <w:r w:rsidRPr="003C39BF">
        <w:rPr>
          <w:rFonts w:ascii="Times New Roman" w:hAnsi="Times New Roman" w:cs="Times New Roman"/>
          <w:sz w:val="28"/>
          <w:szCs w:val="28"/>
        </w:rPr>
        <w:t>о</w:t>
      </w:r>
      <w:r w:rsidRPr="003C39BF">
        <w:rPr>
          <w:rFonts w:ascii="Times New Roman" w:hAnsi="Times New Roman" w:cs="Times New Roman"/>
          <w:sz w:val="28"/>
          <w:szCs w:val="28"/>
        </w:rPr>
        <w:t>сти (в случае если осуществляемый заявителем вид деятельности подлежит лицензированию);</w:t>
      </w:r>
    </w:p>
    <w:p w:rsidR="003C39BF" w:rsidRPr="003C39BF" w:rsidRDefault="003C39BF" w:rsidP="003C39BF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</w:rPr>
      </w:pPr>
      <w:r w:rsidRPr="003C39BF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3C39BF">
        <w:rPr>
          <w:rFonts w:ascii="Times New Roman" w:hAnsi="Times New Roman" w:cs="Times New Roman"/>
          <w:sz w:val="28"/>
          <w:szCs w:val="28"/>
        </w:rPr>
        <w:t>ю</w:t>
      </w:r>
      <w:r w:rsidRPr="003C39BF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A171A7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5C775C">
        <w:rPr>
          <w:rFonts w:ascii="Times New Roman" w:hAnsi="Times New Roman" w:cs="Times New Roman"/>
          <w:sz w:val="28"/>
          <w:szCs w:val="28"/>
        </w:rPr>
        <w:t>могут быть предоставлены и иные документы, относящиеся к планируемому к реализации проекту.</w:t>
      </w: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подаваемых участником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отбора, мо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получен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</w:t>
      </w:r>
      <w:r w:rsidR="00906DB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</w:t>
      </w:r>
      <w:r w:rsidR="00B752DC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его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боты, по адресу: Ставропольский край, г. Георгиевск, площадь Победы, 1, кабинеты № 72;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Георгиевского городского округа (georgievsk.ru) в разделе </w:t>
      </w:r>
      <w:r w:rsidR="005F0E8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→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«Пр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 грантов за счет средств бюджета муниципального образования Ставропольского края </w:t>
      </w:r>
      <w:r w:rsidR="00014A3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самозанятым гражданам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014A39"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https://georgievsk.ru/spb/granti-samozanyatie/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в сети «Интернет», Едином портале государс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 (функций) (www.gosuslugi.ru), а также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портале государственных и муниципальных услуг (www.26gosuslugi.ru).</w:t>
      </w:r>
    </w:p>
    <w:p w:rsidR="00AD06DA" w:rsidRPr="003C1BE5" w:rsidRDefault="00014A39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могут быть представлены субъектом предприн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в администрацию Георгиевского городского округа:</w:t>
      </w:r>
    </w:p>
    <w:p w:rsidR="00AD06DA" w:rsidRPr="003C1BE5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уполномоченного представителя субъекта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при наличии у него доверенности, оформленной в порядке, уст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законодательством Российской Федерации, согласно графику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 администрации Георгиевского городского округа,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польский край, г. Георгиевск, площадь Победы, 1, кабинет № 18;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Георгиевского городского округа по адресу: 357820, Российская Федерация, Ставропольский край, город Георгиевск, площадь Победы, 1;</w:t>
      </w:r>
    </w:p>
    <w:p w:rsidR="00AD06DA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нальный портал государственных и муниципальных услу</w:t>
      </w:r>
      <w:r w:rsidR="00014A39">
        <w:rPr>
          <w:rFonts w:ascii="Times New Roman" w:hAnsi="Times New Roman" w:cs="Times New Roman"/>
          <w:color w:val="000000" w:themeColor="text1"/>
          <w:sz w:val="28"/>
          <w:szCs w:val="28"/>
        </w:rPr>
        <w:t>г по адресу: www.26gosuslugi.ru;</w:t>
      </w:r>
    </w:p>
    <w:p w:rsidR="00014A39" w:rsidRPr="00014A39" w:rsidRDefault="00014A39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B27"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</w:t>
      </w:r>
      <w:r w:rsidRPr="00F93B27">
        <w:rPr>
          <w:rFonts w:ascii="Times New Roman" w:hAnsi="Times New Roman" w:cs="Times New Roman"/>
          <w:sz w:val="28"/>
          <w:szCs w:val="28"/>
        </w:rPr>
        <w:t>о</w:t>
      </w:r>
      <w:r w:rsidRPr="00F93B27">
        <w:rPr>
          <w:rFonts w:ascii="Times New Roman" w:hAnsi="Times New Roman" w:cs="Times New Roman"/>
          <w:sz w:val="28"/>
          <w:szCs w:val="28"/>
        </w:rPr>
        <w:t xml:space="preserve">го органа по адресу: 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F93B27">
        <w:rPr>
          <w:rFonts w:ascii="Times New Roman" w:hAnsi="Times New Roman" w:cs="Times New Roman"/>
          <w:sz w:val="28"/>
          <w:szCs w:val="28"/>
        </w:rPr>
        <w:t>@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  <w:r w:rsidRPr="00F93B2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93B27">
        <w:rPr>
          <w:rFonts w:ascii="Times New Roman" w:hAnsi="Times New Roman" w:cs="Times New Roman"/>
          <w:sz w:val="28"/>
          <w:szCs w:val="28"/>
        </w:rPr>
        <w:t>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094906">
        <w:rPr>
          <w:rFonts w:ascii="Times New Roman" w:hAnsi="Times New Roman" w:cs="Times New Roman"/>
          <w:sz w:val="28"/>
          <w:szCs w:val="28"/>
        </w:rPr>
        <w:t>ы</w:t>
      </w:r>
      <w:r w:rsidRPr="00094906">
        <w:rPr>
          <w:rFonts w:ascii="Times New Roman" w:hAnsi="Times New Roman" w:cs="Times New Roman"/>
          <w:sz w:val="28"/>
          <w:szCs w:val="28"/>
        </w:rPr>
        <w:t>ваются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EA784F" w:rsidRPr="00094906" w:rsidRDefault="00EA784F" w:rsidP="00EA784F">
      <w:pPr>
        <w:widowControl/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документы должны быть удост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верены в установленном порядке, за исключением документов, представля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мых в подлинниках.</w:t>
      </w:r>
    </w:p>
    <w:p w:rsidR="00EA784F" w:rsidRPr="00014A39" w:rsidRDefault="00EA784F" w:rsidP="00EA784F">
      <w:pPr>
        <w:ind w:firstLine="708"/>
        <w:jc w:val="both"/>
        <w:rPr>
          <w:rFonts w:ascii="Times New Roman" w:hAnsi="Times New Roman" w:cs="Times New Roman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должны быть оформлены аккуратно, без подчисток, исправлений, помарок, неустановленных </w:t>
      </w:r>
      <w:r w:rsidRPr="00014A39">
        <w:rPr>
          <w:rFonts w:ascii="Times New Roman" w:hAnsi="Times New Roman" w:cs="Times New Roman"/>
          <w:sz w:val="28"/>
          <w:szCs w:val="28"/>
        </w:rPr>
        <w:t>сокращ</w:t>
      </w:r>
      <w:r w:rsidRPr="00014A39">
        <w:rPr>
          <w:rFonts w:ascii="Times New Roman" w:hAnsi="Times New Roman" w:cs="Times New Roman"/>
          <w:sz w:val="28"/>
          <w:szCs w:val="28"/>
        </w:rPr>
        <w:t>е</w:t>
      </w:r>
      <w:r w:rsidRPr="00014A39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Все листы документов для участия в конкурсном отборе сшиваются, нумеруются, заверяются подписью самозанятого гражданина. Составляется опись с указанием количества листов по каждому вложенному документу для участия в конкурсном отборе.</w:t>
      </w:r>
    </w:p>
    <w:p w:rsidR="00014A39" w:rsidRPr="00014A39" w:rsidRDefault="00014A39" w:rsidP="00014A39">
      <w:pPr>
        <w:widowControl/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Самозанятый гражданин несет ответственность за достоверность и полноту представляемых им в 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администрацию Георгиевского городского о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</w:t>
      </w:r>
      <w:r w:rsidRPr="00014A3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руга </w:t>
      </w:r>
      <w:r w:rsidRPr="00014A3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сведений и документов в соответствии с законодательством Российской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отзыва заявок участников конкурсного отбора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Самозанятый гражданин вправе отозвать представленную им заявку путем направления письменного уведомления об этом в администрацию Г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оргиевского городского округа до окончания срока подачи заявок, указанн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го в объявлении о проведении отбора.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Самозанятый гражданин, отозвавший заявку, вправе повторно предст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вить заявку в течение срока подачи конкурсных заявок, указанного в объя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14A39">
        <w:rPr>
          <w:rFonts w:ascii="Times New Roman" w:hAnsi="Times New Roman" w:cs="Times New Roman"/>
          <w:sz w:val="28"/>
          <w:szCs w:val="28"/>
          <w:shd w:val="clear" w:color="auto" w:fill="FFFFFF"/>
        </w:rPr>
        <w:t>лении о проведении конкурсного отбора.</w:t>
      </w:r>
    </w:p>
    <w:p w:rsidR="00AD06DA" w:rsidRPr="003C1BE5" w:rsidRDefault="00AD06DA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465B5A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рассмотрения и оценки заявок участников конкурсного отб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3C0C33" w:rsidRPr="003C1BE5" w:rsidRDefault="00143DC4" w:rsidP="003C0C3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388639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конкурсных заявок на предмет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требования, установленным в настоящем объявлением, </w:t>
      </w:r>
      <w:bookmarkEnd w:id="0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заседании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  <w:r w:rsidR="003C0C3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C33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об отклонении заявки от участия в конкурсном отборе;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2) о допуске заявки к участию в конкурсном отборе.</w:t>
      </w:r>
    </w:p>
    <w:p w:rsidR="00014A39" w:rsidRDefault="003C0C33" w:rsidP="00014A3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конкурсной комиссией решения об откл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заявки от участия в конкурсном отборе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несоответствие </w:t>
      </w:r>
      <w:r w:rsidR="00014A39"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 гражданина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условиям и требованиям, у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тановленным пунктами 2 и 10 </w:t>
      </w:r>
      <w:r w:rsidR="00A14FAA" w:rsidRPr="00014A3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014A39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за счет средств бюджета Георгиевского городского округа Ставропольского края </w:t>
      </w:r>
      <w:r w:rsidR="00014A39" w:rsidRPr="00014A39">
        <w:rPr>
          <w:rFonts w:ascii="Times New Roman" w:hAnsi="Times New Roman" w:cs="Times New Roman"/>
          <w:sz w:val="28"/>
          <w:szCs w:val="28"/>
        </w:rPr>
        <w:t>гражданам, не являющимся индивидуальными предпринимателями и прим</w:t>
      </w:r>
      <w:r w:rsidR="00014A39" w:rsidRPr="00014A39">
        <w:rPr>
          <w:rFonts w:ascii="Times New Roman" w:hAnsi="Times New Roman" w:cs="Times New Roman"/>
          <w:sz w:val="28"/>
          <w:szCs w:val="28"/>
        </w:rPr>
        <w:t>е</w:t>
      </w:r>
      <w:r w:rsidR="00014A39" w:rsidRPr="00014A39">
        <w:rPr>
          <w:rFonts w:ascii="Times New Roman" w:hAnsi="Times New Roman" w:cs="Times New Roman"/>
          <w:sz w:val="28"/>
          <w:szCs w:val="28"/>
        </w:rPr>
        <w:t>няющим специальный налоговый режим «Налог на профессиональный д</w:t>
      </w:r>
      <w:r w:rsidR="00014A39" w:rsidRPr="00014A39">
        <w:rPr>
          <w:rFonts w:ascii="Times New Roman" w:hAnsi="Times New Roman" w:cs="Times New Roman"/>
          <w:sz w:val="28"/>
          <w:szCs w:val="28"/>
        </w:rPr>
        <w:t>о</w:t>
      </w:r>
      <w:r w:rsidR="00014A39" w:rsidRPr="00014A39">
        <w:rPr>
          <w:rFonts w:ascii="Times New Roman" w:hAnsi="Times New Roman" w:cs="Times New Roman"/>
          <w:sz w:val="28"/>
          <w:szCs w:val="28"/>
        </w:rPr>
        <w:t>ход»</w:t>
      </w:r>
      <w:r w:rsidR="00A14FAA" w:rsidRPr="00014A39">
        <w:rPr>
          <w:rFonts w:ascii="Times New Roman" w:hAnsi="Times New Roman" w:cs="Times New Roman"/>
          <w:sz w:val="28"/>
          <w:szCs w:val="28"/>
        </w:rPr>
        <w:t>,</w:t>
      </w:r>
      <w:r w:rsidR="00A14FAA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Георгиевского горо</w:t>
      </w:r>
      <w:r w:rsidR="00A14FAA">
        <w:rPr>
          <w:rFonts w:ascii="Times New Roman" w:hAnsi="Times New Roman" w:cs="Times New Roman"/>
          <w:sz w:val="28"/>
          <w:szCs w:val="28"/>
        </w:rPr>
        <w:t>д</w:t>
      </w:r>
      <w:r w:rsidR="00A14FAA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014A39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11 мая 2022</w:t>
      </w:r>
      <w:r w:rsidR="00A14FAA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г. № </w:t>
      </w:r>
      <w:r w:rsidR="00014A39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1523</w:t>
      </w:r>
      <w:r w:rsidR="00A14FA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(далее – Порядок предоставления грантов)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несоответствие представленных самозанятым гражданином документов требованиям к документам, определенным пунктами 11 и 14 настоящего П</w:t>
      </w:r>
      <w:r w:rsidRPr="00014A39">
        <w:rPr>
          <w:rFonts w:ascii="Times New Roman" w:hAnsi="Times New Roman" w:cs="Times New Roman"/>
          <w:sz w:val="28"/>
          <w:szCs w:val="28"/>
        </w:rPr>
        <w:t>о</w:t>
      </w:r>
      <w:r w:rsidRPr="00014A39">
        <w:rPr>
          <w:rFonts w:ascii="Times New Roman" w:hAnsi="Times New Roman" w:cs="Times New Roman"/>
          <w:sz w:val="28"/>
          <w:szCs w:val="28"/>
        </w:rPr>
        <w:t>рядка, или непредставление (предоставление не в полном объеме) докуме</w:t>
      </w:r>
      <w:r w:rsidRPr="00014A39">
        <w:rPr>
          <w:rFonts w:ascii="Times New Roman" w:hAnsi="Times New Roman" w:cs="Times New Roman"/>
          <w:sz w:val="28"/>
          <w:szCs w:val="28"/>
        </w:rPr>
        <w:t>н</w:t>
      </w:r>
      <w:r w:rsidRPr="00014A39">
        <w:rPr>
          <w:rFonts w:ascii="Times New Roman" w:hAnsi="Times New Roman" w:cs="Times New Roman"/>
          <w:sz w:val="28"/>
          <w:szCs w:val="28"/>
        </w:rPr>
        <w:t>тов, указанных в пункте 11 настоящего Порядка;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предста</w:t>
      </w:r>
      <w:r w:rsidRPr="00014A39">
        <w:rPr>
          <w:rFonts w:ascii="Times New Roman" w:hAnsi="Times New Roman" w:cs="Times New Roman"/>
          <w:sz w:val="28"/>
          <w:szCs w:val="28"/>
        </w:rPr>
        <w:t>в</w:t>
      </w:r>
      <w:r w:rsidRPr="00014A39">
        <w:rPr>
          <w:rFonts w:ascii="Times New Roman" w:hAnsi="Times New Roman" w:cs="Times New Roman"/>
          <w:sz w:val="28"/>
          <w:szCs w:val="28"/>
        </w:rPr>
        <w:t>ленных самозанятым гражданином, в том числе о месте нахождения и адресе юридического лица;</w:t>
      </w:r>
    </w:p>
    <w:p w:rsidR="00014A39" w:rsidRPr="00014A39" w:rsidRDefault="00014A39" w:rsidP="00014A39">
      <w:pPr>
        <w:ind w:firstLine="708"/>
        <w:jc w:val="both"/>
        <w:rPr>
          <w:rFonts w:ascii="Times New Roman" w:hAnsi="Times New Roman" w:cs="Times New Roman"/>
        </w:rPr>
      </w:pPr>
      <w:r w:rsidRPr="00014A39">
        <w:rPr>
          <w:rFonts w:ascii="Times New Roman" w:hAnsi="Times New Roman" w:cs="Times New Roman"/>
          <w:sz w:val="28"/>
          <w:szCs w:val="28"/>
        </w:rPr>
        <w:t>нарушения самозанятым гражданином сроков подачи конкурсной зая</w:t>
      </w:r>
      <w:r w:rsidRPr="00014A39">
        <w:rPr>
          <w:rFonts w:ascii="Times New Roman" w:hAnsi="Times New Roman" w:cs="Times New Roman"/>
          <w:sz w:val="28"/>
          <w:szCs w:val="28"/>
        </w:rPr>
        <w:t>в</w:t>
      </w:r>
      <w:r w:rsidRPr="00014A39">
        <w:rPr>
          <w:rFonts w:ascii="Times New Roman" w:hAnsi="Times New Roman" w:cs="Times New Roman"/>
          <w:sz w:val="28"/>
          <w:szCs w:val="28"/>
        </w:rPr>
        <w:t>ки.</w:t>
      </w:r>
    </w:p>
    <w:p w:rsidR="000B2753" w:rsidRPr="003C1BE5" w:rsidRDefault="00F825C1" w:rsidP="000B275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Заявки и предлагаемые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реализации проект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ы, допущенные к участию в конкурсном отборе,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оценива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методикой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проекта, утвержденной постановлением администрации Георгиевского городского о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553DF4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11 мая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2022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</w:t>
      </w:r>
      <w:r w:rsidR="00553DF4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1523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следующим критериям: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hAnsi="Times New Roman" w:cs="Times New Roman"/>
          <w:color w:val="000000"/>
          <w:sz w:val="28"/>
          <w:szCs w:val="28"/>
        </w:rPr>
        <w:t>бюджетная эффективность проекта;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hAnsi="Times New Roman" w:cs="Times New Roman"/>
          <w:color w:val="000000"/>
          <w:sz w:val="28"/>
          <w:szCs w:val="28"/>
        </w:rPr>
        <w:t>финансовая эффективность проекта;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eastAsia="Calibri" w:hAnsi="Times New Roman" w:cs="Times New Roman"/>
          <w:sz w:val="28"/>
          <w:szCs w:val="28"/>
        </w:rPr>
        <w:t>производственная эффективность проекта</w:t>
      </w:r>
      <w:r w:rsidRPr="00553DF4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553DF4" w:rsidRPr="00553DF4" w:rsidRDefault="00553DF4" w:rsidP="00553DF4">
      <w:pPr>
        <w:ind w:firstLine="708"/>
        <w:jc w:val="both"/>
        <w:rPr>
          <w:rFonts w:ascii="Times New Roman" w:hAnsi="Times New Roman" w:cs="Times New Roman"/>
        </w:rPr>
      </w:pPr>
      <w:r w:rsidRPr="00553DF4">
        <w:rPr>
          <w:rFonts w:ascii="Times New Roman" w:eastAsia="Calibri" w:hAnsi="Times New Roman" w:cs="Times New Roman"/>
          <w:bCs/>
          <w:color w:val="000002"/>
          <w:sz w:val="28"/>
          <w:szCs w:val="28"/>
          <w:shd w:val="clear" w:color="auto" w:fill="FFFFFF"/>
        </w:rPr>
        <w:t>экономическая эффективность проекта (далее – критерии конкурсного отбора).</w:t>
      </w:r>
    </w:p>
    <w:p w:rsidR="00C1211E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конкурсных заявок конкурсная комиссия опр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деляет комплексный показатель общей эффективности проекта по каждой 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явке, определенный на основе суммы баллов, присвоенных конкурсной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в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методикой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предлагаемому к реализации проекту в составе заявки</w:t>
      </w:r>
      <w:r w:rsidRPr="003C1BE5">
        <w:rPr>
          <w:color w:val="000000" w:themeColor="text1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сваивается порядковый номер и формируется рейтинг заявок. Проекту, 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бравшему наибольший комплексный показатель общей эффективности 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екта, присваивается первый номер.</w:t>
      </w:r>
      <w:r w:rsidR="00EB4E1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6E52" w:rsidRPr="00186E52" w:rsidRDefault="00186E52" w:rsidP="00EA7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E52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самозанятые граждане, чьи предполагаемые к реализации проекты в составе заявки имеют наимен</w:t>
      </w:r>
      <w:r w:rsidRPr="00186E52">
        <w:rPr>
          <w:rFonts w:ascii="Times New Roman" w:hAnsi="Times New Roman" w:cs="Times New Roman"/>
          <w:sz w:val="28"/>
          <w:szCs w:val="28"/>
        </w:rPr>
        <w:t>ь</w:t>
      </w:r>
      <w:r w:rsidRPr="00186E52">
        <w:rPr>
          <w:rFonts w:ascii="Times New Roman" w:hAnsi="Times New Roman" w:cs="Times New Roman"/>
          <w:sz w:val="28"/>
          <w:szCs w:val="28"/>
        </w:rPr>
        <w:t>ший порядковый номер, в пределах общего объема бюджетных ассигнов</w:t>
      </w:r>
      <w:r w:rsidRPr="00186E52">
        <w:rPr>
          <w:rFonts w:ascii="Times New Roman" w:hAnsi="Times New Roman" w:cs="Times New Roman"/>
          <w:sz w:val="28"/>
          <w:szCs w:val="28"/>
        </w:rPr>
        <w:t>а</w:t>
      </w:r>
      <w:r w:rsidRPr="00186E52">
        <w:rPr>
          <w:rFonts w:ascii="Times New Roman" w:hAnsi="Times New Roman" w:cs="Times New Roman"/>
          <w:sz w:val="28"/>
          <w:szCs w:val="28"/>
        </w:rPr>
        <w:t>ний.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Самозанятому гражданину отказывается в предоставлении гранта в следующих случаях: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несоответствие представленных самозанятым гражданином документов требованиям, определенным в соответствии с пунктами 11 и 14 настоящего Порядка, или непредставление (представление не в полном объеме) указа</w:t>
      </w:r>
      <w:r w:rsidRPr="00D82FFC">
        <w:rPr>
          <w:rFonts w:ascii="Times New Roman" w:hAnsi="Times New Roman" w:cs="Times New Roman"/>
          <w:sz w:val="28"/>
          <w:szCs w:val="28"/>
        </w:rPr>
        <w:t>н</w:t>
      </w:r>
      <w:r w:rsidRPr="00D82FFC">
        <w:rPr>
          <w:rFonts w:ascii="Times New Roman" w:hAnsi="Times New Roman" w:cs="Times New Roman"/>
          <w:sz w:val="28"/>
          <w:szCs w:val="28"/>
        </w:rPr>
        <w:lastRenderedPageBreak/>
        <w:t>ных документов;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самозанятым гражданином информации;</w:t>
      </w:r>
    </w:p>
    <w:p w:rsidR="00D82FFC" w:rsidRPr="00D82FFC" w:rsidRDefault="00D82FFC" w:rsidP="00D82FFC">
      <w:pPr>
        <w:ind w:firstLine="709"/>
        <w:jc w:val="both"/>
        <w:rPr>
          <w:rFonts w:ascii="Times New Roman" w:hAnsi="Times New Roman" w:cs="Times New Roman"/>
        </w:rPr>
      </w:pPr>
      <w:r w:rsidRPr="00D82FFC">
        <w:rPr>
          <w:rFonts w:ascii="Times New Roman" w:hAnsi="Times New Roman" w:cs="Times New Roman"/>
          <w:sz w:val="28"/>
          <w:szCs w:val="28"/>
        </w:rPr>
        <w:t>если самозанятый гражданин не признан победителем конкурсного о</w:t>
      </w:r>
      <w:r w:rsidRPr="00D82FFC">
        <w:rPr>
          <w:rFonts w:ascii="Times New Roman" w:hAnsi="Times New Roman" w:cs="Times New Roman"/>
          <w:sz w:val="28"/>
          <w:szCs w:val="28"/>
        </w:rPr>
        <w:t>т</w:t>
      </w:r>
      <w:r w:rsidRPr="00D82FFC">
        <w:rPr>
          <w:rFonts w:ascii="Times New Roman" w:hAnsi="Times New Roman" w:cs="Times New Roman"/>
          <w:sz w:val="28"/>
          <w:szCs w:val="28"/>
        </w:rPr>
        <w:t>бора.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FFC" w:rsidRDefault="00D82FFC" w:rsidP="0082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FFC">
        <w:rPr>
          <w:rFonts w:ascii="Times New Roman" w:hAnsi="Times New Roman" w:cs="Times New Roman"/>
          <w:sz w:val="28"/>
          <w:szCs w:val="28"/>
        </w:rPr>
        <w:t>Грант предоставляется самозанятому гражданину, признанному поб</w:t>
      </w:r>
      <w:r w:rsidRPr="00D82FFC">
        <w:rPr>
          <w:rFonts w:ascii="Times New Roman" w:hAnsi="Times New Roman" w:cs="Times New Roman"/>
          <w:sz w:val="28"/>
          <w:szCs w:val="28"/>
        </w:rPr>
        <w:t>е</w:t>
      </w:r>
      <w:r w:rsidRPr="00D82FFC">
        <w:rPr>
          <w:rFonts w:ascii="Times New Roman" w:hAnsi="Times New Roman" w:cs="Times New Roman"/>
          <w:sz w:val="28"/>
          <w:szCs w:val="28"/>
        </w:rPr>
        <w:t>дителем конкурсного отбора, в сумме, запрашиваемой самозанятым гражд</w:t>
      </w:r>
      <w:r w:rsidRPr="00D82FFC">
        <w:rPr>
          <w:rFonts w:ascii="Times New Roman" w:hAnsi="Times New Roman" w:cs="Times New Roman"/>
          <w:sz w:val="28"/>
          <w:szCs w:val="28"/>
        </w:rPr>
        <w:t>а</w:t>
      </w:r>
      <w:r w:rsidRPr="00D82FFC">
        <w:rPr>
          <w:rFonts w:ascii="Times New Roman" w:hAnsi="Times New Roman" w:cs="Times New Roman"/>
          <w:sz w:val="28"/>
          <w:szCs w:val="28"/>
        </w:rPr>
        <w:t>нином, но не более предельного размера одного гранта, определенного ко</w:t>
      </w:r>
      <w:r w:rsidRPr="00D82FFC">
        <w:rPr>
          <w:rFonts w:ascii="Times New Roman" w:hAnsi="Times New Roman" w:cs="Times New Roman"/>
          <w:sz w:val="28"/>
          <w:szCs w:val="28"/>
        </w:rPr>
        <w:t>н</w:t>
      </w:r>
      <w:r w:rsidRPr="00D82FFC">
        <w:rPr>
          <w:rFonts w:ascii="Times New Roman" w:hAnsi="Times New Roman" w:cs="Times New Roman"/>
          <w:sz w:val="28"/>
          <w:szCs w:val="28"/>
        </w:rPr>
        <w:t>курсной комиссией на соответствующий год.</w:t>
      </w:r>
    </w:p>
    <w:p w:rsidR="004407EF" w:rsidRPr="00D82FFC" w:rsidRDefault="004407EF" w:rsidP="0082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485" w:rsidRPr="003C1BE5" w:rsidRDefault="00C0767C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редельный размер гранта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предоставляемый субъекту предприним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тельства, участву</w:t>
      </w:r>
      <w:r w:rsidR="00E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ющему в конкурсном отборе в 2022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году, 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определен ко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курсной комиссией в </w:t>
      </w:r>
      <w:r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размере</w:t>
      </w:r>
      <w:r w:rsidR="0097430D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82FFC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97430D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</w:t>
      </w:r>
      <w:r w:rsidR="00823485" w:rsidRPr="004407E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0 000 рублей.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D82FFC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самозанятому гражданину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влож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собственных средств в размере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общей стоим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823485" w:rsidRPr="003C1BE5" w:rsidRDefault="0082348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срок, в течение которого победитель (победители) конкурсного отб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 должен (должны) подписать соглашение о предоставлении гранта;</w:t>
      </w:r>
    </w:p>
    <w:p w:rsidR="00567C8F" w:rsidRPr="003C1BE5" w:rsidRDefault="00567C8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принятия решения конкурсной комиссии по подведению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курсного отбора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(должны) подписать </w:t>
      </w:r>
      <w:r w:rsidR="002E1B4D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(заключить)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городского округ соглашение о предоставлении гранта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C8F" w:rsidRPr="003C1BE5" w:rsidRDefault="00567C8F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признания победителя (победителей) конкурсного отбора 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лонившимся от заключения соглашения</w:t>
      </w:r>
    </w:p>
    <w:p w:rsidR="00BB5717" w:rsidRPr="003C1BE5" w:rsidRDefault="00D40D0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признается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ся от заключения соглашения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случае, если согл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между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 и субъектом предпринимательства не подписано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победителем (победителями) конкурсного отбора в течение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прин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конкурсной комиссии по подведению итогов конкурсного отб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134285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EA784F" w:rsidRPr="001A0F0E" w:rsidRDefault="001A0F0E" w:rsidP="00465B5A">
      <w:pPr>
        <w:ind w:firstLine="708"/>
        <w:jc w:val="both"/>
        <w:rPr>
          <w:rFonts w:ascii="Times New Roman" w:eastAsia="Calibri" w:hAnsi="Times New Roman" w:cs="Times New Roman"/>
          <w:bCs/>
          <w:color w:val="000002"/>
          <w:sz w:val="28"/>
          <w:szCs w:val="28"/>
        </w:rPr>
      </w:pP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Результатом предоставления гранта в соответствии с </w:t>
      </w:r>
      <w:r w:rsidRPr="001A0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 программой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 является количество самозанятых граждан, которым оказана ф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и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нансовая поддержка в Георгиевском городском округе, и достижение сам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о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занятым гражданином - получателем гранта показателей финансового пр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>о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t xml:space="preserve">гноза бизнес-плана, предоставленного самозанятым гражданином в составе заявки, в течение двух лет со дня подписания соглашения о предоставлении гранта по состоянию на 31 декабря каждого года, следующего за отчетным </w:t>
      </w:r>
      <w:r w:rsidRPr="001A0F0E">
        <w:rPr>
          <w:rFonts w:ascii="Times New Roman" w:eastAsia="Calibri" w:hAnsi="Times New Roman" w:cs="Times New Roman"/>
          <w:bCs/>
          <w:color w:val="000002"/>
          <w:sz w:val="28"/>
          <w:szCs w:val="28"/>
        </w:rPr>
        <w:lastRenderedPageBreak/>
        <w:t>годом (далее - результат предоставления гранта).</w:t>
      </w:r>
    </w:p>
    <w:p w:rsidR="001A0F0E" w:rsidRDefault="001A0F0E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340D" w:rsidRPr="0004340D" w:rsidRDefault="0004340D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4340D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размещение результатов конкурсного отбора на официальном сайте </w:t>
      </w:r>
      <w:r w:rsidRPr="0004340D">
        <w:rPr>
          <w:rFonts w:ascii="Times New Roman" w:hAnsi="Times New Roman" w:cs="Times New Roman"/>
          <w:i/>
          <w:sz w:val="28"/>
          <w:szCs w:val="28"/>
          <w:highlight w:val="white"/>
        </w:rPr>
        <w:t>Георгиевского городского округа</w:t>
      </w:r>
    </w:p>
    <w:p w:rsidR="008C37B5" w:rsidRPr="003C1BE5" w:rsidRDefault="008C37B5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конкурсного отбора размещается 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«Интернет»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официальном сайте Георгиевского городского округа в течение 5 рабочих дней со дня подведения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подписания протокола конкурсной комиссии</w:t>
      </w:r>
      <w:r w:rsidR="0004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25 июля по 29 июля 2022 года)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Разъяснения положений объявления о проведении конкурсного отбора 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опубликов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(размещения) настоящего объявления до даты окончания срока подачи заявок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разъяснения). Разъяснения участникам конкурсного отбора могут быть предоставлены:</w:t>
      </w:r>
    </w:p>
    <w:p w:rsidR="008C5312" w:rsidRPr="003C1BE5" w:rsidRDefault="008C5312" w:rsidP="008C5312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Ставропольский край, г. Георгиевск, площадь Победы, 1, кабинет № 72;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ств телефонной связи, контактные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, 2-60-27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r w:rsidR="00A714D7" w:rsidRPr="00A714D7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8C5312" w:rsidRPr="003C1BE5" w:rsidRDefault="008C5312" w:rsidP="008C531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разъяснений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конкурсного отбора за получением </w:t>
      </w:r>
      <w:bookmarkStart w:id="1" w:name="_GoBack"/>
      <w:bookmarkEnd w:id="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разъяснений.</w:t>
      </w:r>
    </w:p>
    <w:p w:rsidR="008C37B5" w:rsidRPr="003C1BE5" w:rsidRDefault="008C37B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по вопросам участия субъектов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в конкурсном отборе можно получить на официальном са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 Георгиевского городского округа (georgievsk.ru) в разделе «Поддержка и развитие малого и среднего предпринимательства» →«Предоставление гра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тов за счет средств бюджета муниципального образования Ставропольского края субъектам малого и среднего пред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принимательства» (</w:t>
      </w:r>
      <w:r w:rsidR="001F45C5" w:rsidRPr="00014A39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https://georgievsk.ru/spb/granti-samozanyatie/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) или по телефонам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5-00-08, 2-60-27.</w:t>
      </w:r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3C1BE5" w:rsidRDefault="00806E46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(87951) 5-00-08 – «горячая линия» поддержки и развития малого и среднего предпринимательства в Георгиевском городском округе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F0E81" w:rsidRPr="005C775C" w:rsidRDefault="005F0E81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0E81" w:rsidRPr="005C775C" w:rsidSect="006E1FDF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CA" w:rsidRDefault="00B91ACA" w:rsidP="000C126A">
      <w:r>
        <w:separator/>
      </w:r>
    </w:p>
  </w:endnote>
  <w:endnote w:type="continuationSeparator" w:id="1">
    <w:p w:rsidR="00B91ACA" w:rsidRDefault="00B91ACA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CA" w:rsidRDefault="00B91ACA" w:rsidP="000C126A">
      <w:r>
        <w:separator/>
      </w:r>
    </w:p>
  </w:footnote>
  <w:footnote w:type="continuationSeparator" w:id="1">
    <w:p w:rsidR="00B91ACA" w:rsidRDefault="00B91ACA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26A" w:rsidRPr="000C126A" w:rsidRDefault="00AC3036" w:rsidP="000C12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26A" w:rsidRPr="000C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7E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98"/>
    <w:rsid w:val="000112C3"/>
    <w:rsid w:val="00014A39"/>
    <w:rsid w:val="00030516"/>
    <w:rsid w:val="0004340D"/>
    <w:rsid w:val="000B2753"/>
    <w:rsid w:val="000C126A"/>
    <w:rsid w:val="000C7CEA"/>
    <w:rsid w:val="00134285"/>
    <w:rsid w:val="00143DC4"/>
    <w:rsid w:val="001571E2"/>
    <w:rsid w:val="001631CE"/>
    <w:rsid w:val="00163E68"/>
    <w:rsid w:val="00186E52"/>
    <w:rsid w:val="001A0F0E"/>
    <w:rsid w:val="001B6126"/>
    <w:rsid w:val="001B688F"/>
    <w:rsid w:val="001F45C5"/>
    <w:rsid w:val="00203E24"/>
    <w:rsid w:val="002077BF"/>
    <w:rsid w:val="002102FE"/>
    <w:rsid w:val="002E1B4D"/>
    <w:rsid w:val="00366863"/>
    <w:rsid w:val="003B1A78"/>
    <w:rsid w:val="003C0C33"/>
    <w:rsid w:val="003C1BE5"/>
    <w:rsid w:val="003C39BF"/>
    <w:rsid w:val="004407EF"/>
    <w:rsid w:val="00465B5A"/>
    <w:rsid w:val="00481A65"/>
    <w:rsid w:val="004872FE"/>
    <w:rsid w:val="004A3D2A"/>
    <w:rsid w:val="004E0642"/>
    <w:rsid w:val="005175D4"/>
    <w:rsid w:val="00553DF4"/>
    <w:rsid w:val="00565718"/>
    <w:rsid w:val="00567C8F"/>
    <w:rsid w:val="005724B3"/>
    <w:rsid w:val="00581431"/>
    <w:rsid w:val="005A6DBE"/>
    <w:rsid w:val="005F0E81"/>
    <w:rsid w:val="00615A03"/>
    <w:rsid w:val="00620A09"/>
    <w:rsid w:val="00692A1C"/>
    <w:rsid w:val="006E1FDF"/>
    <w:rsid w:val="006E74E2"/>
    <w:rsid w:val="007028C6"/>
    <w:rsid w:val="0073077F"/>
    <w:rsid w:val="00736304"/>
    <w:rsid w:val="007743AE"/>
    <w:rsid w:val="007C00AB"/>
    <w:rsid w:val="007D125A"/>
    <w:rsid w:val="007F55E1"/>
    <w:rsid w:val="00801DC0"/>
    <w:rsid w:val="00806E46"/>
    <w:rsid w:val="00820BA0"/>
    <w:rsid w:val="00823485"/>
    <w:rsid w:val="008306C0"/>
    <w:rsid w:val="00831E14"/>
    <w:rsid w:val="00847998"/>
    <w:rsid w:val="00876445"/>
    <w:rsid w:val="00884A2B"/>
    <w:rsid w:val="008C37B5"/>
    <w:rsid w:val="008C5312"/>
    <w:rsid w:val="00904CE1"/>
    <w:rsid w:val="00906DBA"/>
    <w:rsid w:val="00914589"/>
    <w:rsid w:val="0097430D"/>
    <w:rsid w:val="00981D7F"/>
    <w:rsid w:val="009B0272"/>
    <w:rsid w:val="009B6F19"/>
    <w:rsid w:val="00A14FAA"/>
    <w:rsid w:val="00A171A7"/>
    <w:rsid w:val="00A23A77"/>
    <w:rsid w:val="00A41C0A"/>
    <w:rsid w:val="00A67758"/>
    <w:rsid w:val="00A714D7"/>
    <w:rsid w:val="00AC3036"/>
    <w:rsid w:val="00AD06DA"/>
    <w:rsid w:val="00B24D4B"/>
    <w:rsid w:val="00B32B22"/>
    <w:rsid w:val="00B752DC"/>
    <w:rsid w:val="00B82234"/>
    <w:rsid w:val="00B91ACA"/>
    <w:rsid w:val="00BA743A"/>
    <w:rsid w:val="00BB142D"/>
    <w:rsid w:val="00BB5717"/>
    <w:rsid w:val="00BF4FF5"/>
    <w:rsid w:val="00C0767C"/>
    <w:rsid w:val="00C1211E"/>
    <w:rsid w:val="00C3781B"/>
    <w:rsid w:val="00C63658"/>
    <w:rsid w:val="00CB4E8B"/>
    <w:rsid w:val="00CB6E34"/>
    <w:rsid w:val="00D33D70"/>
    <w:rsid w:val="00D40A3F"/>
    <w:rsid w:val="00D40D07"/>
    <w:rsid w:val="00D82FFC"/>
    <w:rsid w:val="00D85B05"/>
    <w:rsid w:val="00D933D5"/>
    <w:rsid w:val="00DE26D0"/>
    <w:rsid w:val="00E01476"/>
    <w:rsid w:val="00E1625D"/>
    <w:rsid w:val="00E73352"/>
    <w:rsid w:val="00EA3504"/>
    <w:rsid w:val="00EA784F"/>
    <w:rsid w:val="00EB4E1D"/>
    <w:rsid w:val="00ED5D6B"/>
    <w:rsid w:val="00EE4CF2"/>
    <w:rsid w:val="00F24B17"/>
    <w:rsid w:val="00F74A5C"/>
    <w:rsid w:val="00F82028"/>
    <w:rsid w:val="00F825C1"/>
    <w:rsid w:val="00F92A50"/>
    <w:rsid w:val="00F93B27"/>
    <w:rsid w:val="00FB3AC3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C566-C7FD-4CBC-8A40-6579D1C3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2904</Words>
  <Characters>16555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109</cp:revision>
  <cp:lastPrinted>2021-06-09T07:24:00Z</cp:lastPrinted>
  <dcterms:created xsi:type="dcterms:W3CDTF">2021-06-06T08:18:00Z</dcterms:created>
  <dcterms:modified xsi:type="dcterms:W3CDTF">2022-06-07T12:15:00Z</dcterms:modified>
</cp:coreProperties>
</file>