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04" w:rsidRDefault="00E75404" w:rsidP="00E754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63FA" w:rsidRPr="00E75404" w:rsidRDefault="00E75404" w:rsidP="00E754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9263FA" w:rsidRPr="00E75404" w:rsidSect="00E75404">
          <w:type w:val="continuous"/>
          <w:pgSz w:w="11906" w:h="16838"/>
          <w:pgMar w:top="993" w:right="566" w:bottom="1134" w:left="1701" w:header="708" w:footer="708" w:gutter="0"/>
          <w:cols w:space="849"/>
          <w:docGrid w:linePitch="360"/>
        </w:sectPr>
      </w:pPr>
      <w:r w:rsidRPr="00E75404">
        <w:rPr>
          <w:rFonts w:ascii="Times New Roman" w:hAnsi="Times New Roman" w:cs="Times New Roman"/>
          <w:b/>
          <w:sz w:val="32"/>
          <w:szCs w:val="32"/>
        </w:rPr>
        <w:t>ОПИСАНИЕ ПРАКТИКИ «МЫ ВМЕСТЕ»</w:t>
      </w:r>
    </w:p>
    <w:p w:rsidR="00E75404" w:rsidRDefault="00E75404" w:rsidP="00E75404">
      <w:pPr>
        <w:spacing w:after="0"/>
        <w:rPr>
          <w:rFonts w:ascii="Times New Roman" w:hAnsi="Times New Roman" w:cs="Times New Roman"/>
          <w:sz w:val="28"/>
          <w:szCs w:val="28"/>
        </w:rPr>
        <w:sectPr w:rsidR="00E75404" w:rsidSect="009263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0F0" w:rsidRDefault="00A810F0" w:rsidP="00E754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817"/>
        <w:gridCol w:w="2552"/>
        <w:gridCol w:w="6438"/>
      </w:tblGrid>
      <w:tr w:rsidR="007437E3" w:rsidTr="007F0FA4">
        <w:tc>
          <w:tcPr>
            <w:tcW w:w="817" w:type="dxa"/>
          </w:tcPr>
          <w:p w:rsidR="007437E3" w:rsidRPr="00DA734B" w:rsidRDefault="00DA734B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437E3" w:rsidRDefault="007437E3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представляемой информации</w:t>
            </w:r>
          </w:p>
        </w:tc>
        <w:tc>
          <w:tcPr>
            <w:tcW w:w="6438" w:type="dxa"/>
          </w:tcPr>
          <w:p w:rsidR="007437E3" w:rsidRDefault="00E75404" w:rsidP="00FD37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810F0" w:rsidTr="007F0FA4">
        <w:tc>
          <w:tcPr>
            <w:tcW w:w="9807" w:type="dxa"/>
            <w:gridSpan w:val="3"/>
          </w:tcPr>
          <w:p w:rsidR="00A810F0" w:rsidRDefault="00DD5139" w:rsidP="00B520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10F0"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практике</w:t>
            </w:r>
          </w:p>
        </w:tc>
      </w:tr>
      <w:tr w:rsidR="007437E3" w:rsidTr="007F0FA4">
        <w:tc>
          <w:tcPr>
            <w:tcW w:w="817" w:type="dxa"/>
          </w:tcPr>
          <w:p w:rsidR="007437E3" w:rsidRPr="00DD5139" w:rsidRDefault="00E75404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3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52" w:type="dxa"/>
          </w:tcPr>
          <w:p w:rsidR="007437E3" w:rsidRDefault="00A810F0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практики </w:t>
            </w:r>
          </w:p>
        </w:tc>
        <w:tc>
          <w:tcPr>
            <w:tcW w:w="6438" w:type="dxa"/>
          </w:tcPr>
          <w:p w:rsidR="00F241B8" w:rsidRPr="00FD5FA9" w:rsidRDefault="00E570F8" w:rsidP="002F6B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проект </w:t>
            </w:r>
            <w:r w:rsidR="00EA2F5E" w:rsidRPr="000954BA">
              <w:rPr>
                <w:rFonts w:ascii="Times New Roman" w:hAnsi="Times New Roman" w:cs="Times New Roman"/>
                <w:sz w:val="28"/>
                <w:szCs w:val="28"/>
              </w:rPr>
              <w:t xml:space="preserve">«Мы вместе» - </w:t>
            </w:r>
            <w:r w:rsidR="00EA2F5E" w:rsidRPr="0046201C">
              <w:rPr>
                <w:rFonts w:ascii="Times New Roman" w:hAnsi="Times New Roman" w:cs="Times New Roman"/>
                <w:sz w:val="28"/>
                <w:szCs w:val="28"/>
              </w:rPr>
              <w:t>организация досуг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овой деятельности, как элемент </w:t>
            </w:r>
            <w:r w:rsidR="00EA2F5E" w:rsidRPr="00462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3C0E" w:rsidRPr="0046201C">
              <w:rPr>
                <w:rFonts w:ascii="Times New Roman" w:hAnsi="Times New Roman" w:cs="Times New Roman"/>
                <w:sz w:val="28"/>
                <w:szCs w:val="28"/>
              </w:rPr>
              <w:t>оци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альной реабилитации</w:t>
            </w:r>
            <w:r w:rsidR="00BA3C0E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и соци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альной </w:t>
            </w:r>
            <w:r w:rsidR="00EA2F5E" w:rsidRPr="0046201C">
              <w:rPr>
                <w:rFonts w:ascii="Times New Roman" w:hAnsi="Times New Roman" w:cs="Times New Roman"/>
                <w:sz w:val="28"/>
                <w:szCs w:val="28"/>
              </w:rPr>
              <w:t>адаптаци</w:t>
            </w:r>
            <w:r w:rsidR="00F023C5" w:rsidRPr="00462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C0E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</w:t>
            </w:r>
            <w:r w:rsidR="00BA3C0E" w:rsidRPr="00E570F8">
              <w:rPr>
                <w:rFonts w:ascii="Times New Roman" w:hAnsi="Times New Roman" w:cs="Times New Roman"/>
                <w:sz w:val="28"/>
                <w:szCs w:val="28"/>
              </w:rPr>
              <w:t>и инвалидов</w:t>
            </w:r>
            <w:r w:rsidR="00BA3C0E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23C5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проживающих </w:t>
            </w:r>
            <w:r w:rsidR="00FD5FA9" w:rsidRPr="00FD5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23C5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домах-интернатах</w:t>
            </w:r>
            <w:r w:rsidR="00F023C5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023C5" w:rsidRPr="002F6BB0">
              <w:rPr>
                <w:rFonts w:ascii="Times New Roman" w:hAnsi="Times New Roman" w:cs="Times New Roman"/>
                <w:sz w:val="28"/>
                <w:szCs w:val="28"/>
              </w:rPr>
              <w:t>отделениях</w:t>
            </w:r>
            <w:r w:rsidR="000954BA" w:rsidRPr="002F6BB0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стационарных учре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t>ждений социального обслуживания.</w:t>
            </w:r>
          </w:p>
        </w:tc>
      </w:tr>
      <w:tr w:rsidR="00DD7E82" w:rsidTr="007F0FA4">
        <w:tc>
          <w:tcPr>
            <w:tcW w:w="817" w:type="dxa"/>
          </w:tcPr>
          <w:p w:rsidR="007437E3" w:rsidRPr="00DD5139" w:rsidRDefault="00E75404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3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552" w:type="dxa"/>
          </w:tcPr>
          <w:p w:rsidR="007437E3" w:rsidRDefault="00A810F0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(на кого направлена практика)</w:t>
            </w:r>
          </w:p>
        </w:tc>
        <w:tc>
          <w:tcPr>
            <w:tcW w:w="6438" w:type="dxa"/>
          </w:tcPr>
          <w:p w:rsidR="007437E3" w:rsidRDefault="00EB23EA" w:rsidP="002F6B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пожилого возраста </w:t>
            </w:r>
            <w:r w:rsidRPr="00E570F8">
              <w:rPr>
                <w:rFonts w:ascii="Times New Roman" w:hAnsi="Times New Roman" w:cs="Times New Roman"/>
                <w:sz w:val="28"/>
                <w:szCs w:val="28"/>
              </w:rPr>
              <w:t>и инвалиды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проживающие </w:t>
            </w:r>
            <w:r w:rsidRPr="00EB23E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домах-интернатах </w:t>
            </w:r>
            <w:r w:rsidRPr="002F6BB0">
              <w:rPr>
                <w:rFonts w:ascii="Times New Roman" w:hAnsi="Times New Roman" w:cs="Times New Roman"/>
                <w:sz w:val="28"/>
                <w:szCs w:val="28"/>
              </w:rPr>
              <w:t xml:space="preserve">и отделениях </w:t>
            </w:r>
            <w:r w:rsidR="000954BA" w:rsidRPr="002F6BB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социального обслуживания </w:t>
            </w:r>
            <w:r w:rsidRPr="002F6BB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</w:tr>
      <w:tr w:rsidR="00DD7E82" w:rsidTr="007F0FA4">
        <w:tc>
          <w:tcPr>
            <w:tcW w:w="817" w:type="dxa"/>
          </w:tcPr>
          <w:p w:rsidR="007437E3" w:rsidRPr="00DD5139" w:rsidRDefault="00E75404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3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552" w:type="dxa"/>
          </w:tcPr>
          <w:p w:rsidR="007437E3" w:rsidRDefault="00A810F0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внедрения практики (организация, поселение, субъект РФ)</w:t>
            </w:r>
          </w:p>
        </w:tc>
        <w:tc>
          <w:tcPr>
            <w:tcW w:w="6438" w:type="dxa"/>
          </w:tcPr>
          <w:p w:rsidR="007437E3" w:rsidRDefault="00FD5FA9" w:rsidP="002F14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бюджетное учреждение социального обслуживания «Советский </w:t>
            </w:r>
            <w:r w:rsidR="002F14EF">
              <w:rPr>
                <w:rFonts w:ascii="Times New Roman" w:hAnsi="Times New Roman" w:cs="Times New Roman"/>
                <w:sz w:val="28"/>
                <w:szCs w:val="28"/>
              </w:rPr>
              <w:t xml:space="preserve">дом-интернат»,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Зелёный, Советский район, </w:t>
            </w:r>
            <w:r w:rsidR="00EB23EA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E82" w:rsidTr="007F0FA4">
        <w:tc>
          <w:tcPr>
            <w:tcW w:w="817" w:type="dxa"/>
          </w:tcPr>
          <w:p w:rsidR="007437E3" w:rsidRPr="00DD5139" w:rsidRDefault="00E75404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13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552" w:type="dxa"/>
          </w:tcPr>
          <w:p w:rsidR="007437E3" w:rsidRDefault="00A810F0" w:rsidP="001546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0F8">
              <w:rPr>
                <w:rFonts w:ascii="Times New Roman" w:hAnsi="Times New Roman" w:cs="Times New Roman"/>
                <w:sz w:val="28"/>
                <w:szCs w:val="28"/>
              </w:rPr>
              <w:t xml:space="preserve">Число лиц, на которых была распространена практика за </w:t>
            </w:r>
            <w:r w:rsidR="0015468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E570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38" w:type="dxa"/>
          </w:tcPr>
          <w:p w:rsidR="00404CDB" w:rsidRDefault="00154681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093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023C5" w:rsidRPr="00AE094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8F09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 xml:space="preserve"> (за период реализации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1169</w:t>
            </w:r>
            <w:r w:rsidR="00AE0948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  <w:p w:rsidR="00EE03AD" w:rsidRPr="00AD527A" w:rsidRDefault="00EE03AD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AD" w:rsidRPr="00AE0948" w:rsidRDefault="00EE03AD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0F0" w:rsidTr="007F0FA4">
        <w:tc>
          <w:tcPr>
            <w:tcW w:w="9807" w:type="dxa"/>
            <w:gridSpan w:val="3"/>
          </w:tcPr>
          <w:p w:rsidR="00A810F0" w:rsidRDefault="002E1D0F" w:rsidP="00B520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10F0">
              <w:rPr>
                <w:rFonts w:ascii="Times New Roman" w:hAnsi="Times New Roman" w:cs="Times New Roman"/>
                <w:sz w:val="28"/>
                <w:szCs w:val="28"/>
              </w:rPr>
              <w:t>Описание практики</w:t>
            </w:r>
          </w:p>
        </w:tc>
      </w:tr>
      <w:tr w:rsidR="00DD7E82" w:rsidTr="007F0FA4">
        <w:tc>
          <w:tcPr>
            <w:tcW w:w="817" w:type="dxa"/>
          </w:tcPr>
          <w:p w:rsidR="007437E3" w:rsidRPr="002E1D0F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52" w:type="dxa"/>
          </w:tcPr>
          <w:p w:rsidR="007437E3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практики</w:t>
            </w:r>
          </w:p>
        </w:tc>
        <w:tc>
          <w:tcPr>
            <w:tcW w:w="6438" w:type="dxa"/>
          </w:tcPr>
          <w:p w:rsidR="00606BC3" w:rsidRPr="00606BC3" w:rsidRDefault="002F6BB0" w:rsidP="00606BC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Социальная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>реабилитация и социальная адаптация граждан пожилого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раста и инвалидов, проживающих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домах-интернатах</w:t>
            </w:r>
            <w:r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F6BB0">
              <w:rPr>
                <w:rFonts w:ascii="Times New Roman" w:hAnsi="Times New Roman" w:cs="Times New Roman"/>
                <w:sz w:val="28"/>
                <w:szCs w:val="28"/>
              </w:rPr>
              <w:t>отделениях стационарных учреждений социального обслуживания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>Кировской области, через организацию активного досуга.</w:t>
            </w:r>
          </w:p>
          <w:p w:rsidR="00606BC3" w:rsidRPr="00606BC3" w:rsidRDefault="002F6BB0" w:rsidP="00606BC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Содействие в формировании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 и активного долголетия у граждан пожилого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раста и инвалидов, проживающих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домах-интернатах</w:t>
            </w:r>
            <w:r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F6BB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отделениях стационарных </w:t>
            </w:r>
            <w:r w:rsidRPr="002F6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социального обслуживания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>Кировской области.</w:t>
            </w:r>
          </w:p>
          <w:p w:rsidR="00606BC3" w:rsidRPr="00606BC3" w:rsidRDefault="00606BC3" w:rsidP="00606BC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3. Повышение уровня социализации и качества жизни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E0F" w:rsidRPr="00042D27">
              <w:rPr>
                <w:rFonts w:ascii="Times New Roman" w:hAnsi="Times New Roman" w:cs="Times New Roman"/>
                <w:sz w:val="28"/>
                <w:szCs w:val="28"/>
              </w:rPr>
              <w:t>преодоление социальной изолированности</w:t>
            </w:r>
            <w:r w:rsidR="00A71E0F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 и инвалидов, проживающих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домах-интернатах</w:t>
            </w:r>
            <w:r w:rsidR="002F6BB0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F6BB0" w:rsidRPr="002F6BB0">
              <w:rPr>
                <w:rFonts w:ascii="Times New Roman" w:hAnsi="Times New Roman" w:cs="Times New Roman"/>
                <w:sz w:val="28"/>
                <w:szCs w:val="28"/>
              </w:rPr>
              <w:t>отделениях стационарных учреждений социального обслуживания</w:t>
            </w:r>
            <w:r w:rsidR="002F6BB0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Кировской области.</w:t>
            </w:r>
          </w:p>
          <w:p w:rsidR="00606BC3" w:rsidRPr="00606BC3" w:rsidRDefault="00606BC3" w:rsidP="00606BC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</w:t>
            </w:r>
            <w:proofErr w:type="gramStart"/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системы сотрудничества учреждений социального облуживания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proofErr w:type="gramEnd"/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организации досуговой деятельности для  граждан пожилого возраста и инвалидов.</w:t>
            </w:r>
          </w:p>
          <w:p w:rsidR="00427425" w:rsidRPr="005019AA" w:rsidRDefault="00606BC3" w:rsidP="002F6B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5. Формирование куль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туры взаимодействия, мотивации к 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доброжелательному, толерантному отношению общества к гражданам пожилого возраста и </w:t>
            </w:r>
            <w:proofErr w:type="gramStart"/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инвалидам</w:t>
            </w:r>
            <w:proofErr w:type="gramEnd"/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проживающим в домах-интернатах.</w:t>
            </w:r>
          </w:p>
        </w:tc>
      </w:tr>
      <w:tr w:rsidR="00DD7E82" w:rsidTr="007F0FA4">
        <w:tc>
          <w:tcPr>
            <w:tcW w:w="817" w:type="dxa"/>
          </w:tcPr>
          <w:p w:rsidR="007437E3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552" w:type="dxa"/>
          </w:tcPr>
          <w:p w:rsidR="007437E3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6438" w:type="dxa"/>
          </w:tcPr>
          <w:p w:rsidR="00606BC3" w:rsidRPr="00606BC3" w:rsidRDefault="002F6BB0" w:rsidP="00606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и проведение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>и творческих досуговых мероприятий среди граждан пожилого возраста и инвалидов, прожива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домах-интернатах</w:t>
            </w:r>
            <w:r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F6BB0">
              <w:rPr>
                <w:rFonts w:ascii="Times New Roman" w:hAnsi="Times New Roman" w:cs="Times New Roman"/>
                <w:sz w:val="28"/>
                <w:szCs w:val="28"/>
              </w:rPr>
              <w:t>отделениях стационарных учреждений социального обслуживания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области. </w:t>
            </w:r>
          </w:p>
          <w:p w:rsidR="00606BC3" w:rsidRPr="00606BC3" w:rsidRDefault="002F6BB0" w:rsidP="00606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досуговых мероприятий  социального проекта «Мы вместе» </w:t>
            </w:r>
            <w:r w:rsidR="002D53A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>(подготовка плана пр</w:t>
            </w:r>
            <w:r w:rsidR="002D53AC">
              <w:rPr>
                <w:rFonts w:ascii="Times New Roman" w:hAnsi="Times New Roman" w:cs="Times New Roman"/>
                <w:sz w:val="28"/>
                <w:szCs w:val="28"/>
              </w:rPr>
              <w:t>оведения досуговых мероприятий)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6BC3" w:rsidRPr="00606BC3" w:rsidRDefault="00606BC3" w:rsidP="00606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3. Выявление, развитие и поддержка творческого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и спортивного потенциала граждан пожилого воз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раста и инвалидов, проживающих 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домах-интернатах</w:t>
            </w:r>
            <w:r w:rsidR="002F6BB0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F6BB0" w:rsidRPr="002F6BB0">
              <w:rPr>
                <w:rFonts w:ascii="Times New Roman" w:hAnsi="Times New Roman" w:cs="Times New Roman"/>
                <w:sz w:val="28"/>
                <w:szCs w:val="28"/>
              </w:rPr>
              <w:t>отделениях стационарных учреждений социального обслуживания</w:t>
            </w:r>
            <w:r w:rsidR="002F6BB0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Кир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овской области через участие в 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досуговых мероприятиях.</w:t>
            </w:r>
          </w:p>
          <w:p w:rsidR="00606BC3" w:rsidRPr="00606BC3" w:rsidRDefault="00606BC3" w:rsidP="00606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4. Реализация досуговых мероприятий  социального проекта «Мы вместе» на спортивных и культурных площадках </w:t>
            </w:r>
            <w:r w:rsidR="002D53AC">
              <w:rPr>
                <w:rFonts w:ascii="Times New Roman" w:hAnsi="Times New Roman" w:cs="Times New Roman"/>
                <w:sz w:val="28"/>
                <w:szCs w:val="28"/>
              </w:rPr>
              <w:t xml:space="preserve">региона, 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вне территорий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-интернатов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и отделений стационарных учре</w:t>
            </w:r>
            <w:r w:rsidR="002D53AC">
              <w:rPr>
                <w:rFonts w:ascii="Times New Roman" w:hAnsi="Times New Roman" w:cs="Times New Roman"/>
                <w:sz w:val="28"/>
                <w:szCs w:val="28"/>
              </w:rPr>
              <w:t>ждений социального обслуживания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BC3" w:rsidRPr="00606BC3" w:rsidRDefault="00606BC3" w:rsidP="00606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Инклюзивность</w:t>
            </w:r>
            <w:proofErr w:type="spellEnd"/>
            <w:r w:rsidR="002D53AC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сотрудников учреждений социального обслуживания Кировской области к участию </w:t>
            </w:r>
            <w:r w:rsidR="004A0E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>в реализации социального проекта «Мы вместе».</w:t>
            </w:r>
          </w:p>
          <w:p w:rsidR="00606BC3" w:rsidRPr="00606BC3" w:rsidRDefault="00606BC3" w:rsidP="00606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6. Привлечение к организации социального проекта «Мы вместе» государственных и общественных организаций, партнёров, волонтёров, представителей бизнеса. </w:t>
            </w:r>
          </w:p>
          <w:p w:rsidR="00606BC3" w:rsidRDefault="002F6BB0" w:rsidP="002F6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>Популяризация творческих и спортивных способностей граждан пожилого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инвалидов, проживающих</w:t>
            </w:r>
            <w:r w:rsidR="002D53A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домах-интернатах</w:t>
            </w:r>
            <w:r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F6BB0">
              <w:rPr>
                <w:rFonts w:ascii="Times New Roman" w:hAnsi="Times New Roman" w:cs="Times New Roman"/>
                <w:sz w:val="28"/>
                <w:szCs w:val="28"/>
              </w:rPr>
              <w:t>отделениях стационарных учреждений социального обслуживания</w:t>
            </w:r>
            <w:r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путём привлечения общественного внимания через освещение досуговых мероприятий социального проекта «Мы вместе» в средствах массовой информации,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6BC3" w:rsidRPr="0060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7E82" w:rsidTr="007F0FA4">
        <w:tc>
          <w:tcPr>
            <w:tcW w:w="817" w:type="dxa"/>
          </w:tcPr>
          <w:p w:rsidR="007437E3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552" w:type="dxa"/>
          </w:tcPr>
          <w:p w:rsidR="007437E3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практики</w:t>
            </w:r>
          </w:p>
        </w:tc>
        <w:tc>
          <w:tcPr>
            <w:tcW w:w="6438" w:type="dxa"/>
          </w:tcPr>
          <w:p w:rsidR="00FD5FA9" w:rsidRDefault="00EB0CA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 «Мы вместе» направлен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 xml:space="preserve">и активного долголетия,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>повышение уровня со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>циализации (социал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 xml:space="preserve">ьной реабилитации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социальной 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>адаптации)</w:t>
            </w:r>
            <w:r w:rsidR="00042D27" w:rsidRPr="00042D27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социальной изолированности граждан пожилого возраста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1D0F" w:rsidRPr="00EB0CA0">
              <w:rPr>
                <w:rFonts w:ascii="Times New Roman" w:hAnsi="Times New Roman" w:cs="Times New Roman"/>
                <w:sz w:val="28"/>
                <w:szCs w:val="28"/>
              </w:rPr>
              <w:t>и инвалидов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>в домах-интернатах</w:t>
            </w:r>
            <w:r w:rsidR="00A71E0F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1E0F" w:rsidRPr="0046201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71E0F" w:rsidRPr="002F6BB0">
              <w:rPr>
                <w:rFonts w:ascii="Times New Roman" w:hAnsi="Times New Roman" w:cs="Times New Roman"/>
                <w:sz w:val="28"/>
                <w:szCs w:val="28"/>
              </w:rPr>
              <w:t>отделениях стационарных учреждений социального обслуживания</w:t>
            </w:r>
            <w:r w:rsidR="00A71E0F" w:rsidRPr="0018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области, посредством организации </w:t>
            </w:r>
            <w:r w:rsidR="007F0FA4" w:rsidRPr="007F0FA4">
              <w:rPr>
                <w:rFonts w:ascii="Times New Roman" w:hAnsi="Times New Roman" w:cs="Times New Roman"/>
                <w:sz w:val="28"/>
                <w:szCs w:val="28"/>
              </w:rPr>
              <w:t xml:space="preserve">ежегодных 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 xml:space="preserve">досуговых 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>и спортивных мероприятий</w:t>
            </w:r>
            <w:r w:rsidR="007F0FA4" w:rsidRPr="007F0FA4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региона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7CAD" w:rsidRPr="007F0FA4" w:rsidRDefault="00042D27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27">
              <w:rPr>
                <w:rFonts w:ascii="Times New Roman" w:hAnsi="Times New Roman" w:cs="Times New Roman"/>
                <w:sz w:val="28"/>
                <w:szCs w:val="28"/>
              </w:rPr>
              <w:t>Социальный проект «Мы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>имеет выра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>женную межведомстве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нную направленность, так как ре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>ализ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ация мероприятий осу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>ществляется посредств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ом взаимодействия организа</w:t>
            </w:r>
            <w:r w:rsidR="00963C5E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с различными учреж</w:t>
            </w:r>
            <w:r w:rsidR="00187CAD" w:rsidRPr="00187CAD">
              <w:rPr>
                <w:rFonts w:ascii="Times New Roman" w:hAnsi="Times New Roman" w:cs="Times New Roman"/>
                <w:sz w:val="28"/>
                <w:szCs w:val="28"/>
              </w:rPr>
              <w:t>дениями и организациями,</w:t>
            </w:r>
            <w:r w:rsidR="007F0FA4" w:rsidRPr="007F0FA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представителями малого </w:t>
            </w:r>
            <w:r w:rsidR="00B16B2D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="007F0FA4" w:rsidRPr="007F0FA4">
              <w:rPr>
                <w:rFonts w:ascii="Times New Roman" w:hAnsi="Times New Roman" w:cs="Times New Roman"/>
                <w:sz w:val="28"/>
                <w:szCs w:val="28"/>
              </w:rPr>
              <w:t>бизнеса.</w:t>
            </w:r>
          </w:p>
          <w:p w:rsidR="00915008" w:rsidRPr="00D85825" w:rsidRDefault="00794AAA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</w:t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проекта </w:t>
            </w:r>
            <w:r w:rsidR="00261C76" w:rsidRPr="00261C76"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  <w:r w:rsidR="00915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EC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>организую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008">
              <w:rPr>
                <w:rFonts w:ascii="Times New Roman" w:hAnsi="Times New Roman" w:cs="Times New Roman"/>
                <w:sz w:val="28"/>
                <w:szCs w:val="28"/>
              </w:rPr>
              <w:t>следующи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5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C5E" w:rsidRPr="00FD5FA9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</w:t>
            </w:r>
            <w:r w:rsidR="007F0FA4" w:rsidRPr="007F0FA4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и спортивные </w:t>
            </w:r>
            <w:r w:rsidR="00915008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150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37E3" w:rsidRPr="008605D9" w:rsidRDefault="0033130B" w:rsidP="00B520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>1. Областной творческий к</w:t>
            </w:r>
            <w:r w:rsidR="001E5718"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онкурс </w:t>
            </w:r>
            <w:r w:rsidR="00FD5FA9"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>«Созвездие талантов»</w:t>
            </w:r>
            <w:r w:rsidR="00FD5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5718"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граждан, проживающих </w:t>
            </w:r>
            <w:r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FD5FA9">
              <w:rPr>
                <w:rFonts w:ascii="Times New Roman" w:hAnsi="Times New Roman" w:cs="Times New Roman"/>
                <w:b/>
                <w:sz w:val="28"/>
                <w:szCs w:val="28"/>
              </w:rPr>
              <w:t>домах-</w:t>
            </w:r>
            <w:r w:rsidR="00915008"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интернатах </w:t>
            </w:r>
            <w:r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FD5FA9" w:rsidRPr="00FD5FA9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отделениях стационарных учреждений социального обслуживания Кировской области</w:t>
            </w:r>
            <w:r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4999"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– Конкурс)</w:t>
            </w:r>
            <w:r w:rsidR="005B44B3" w:rsidRPr="008605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5718" w:rsidRPr="00BA09B8" w:rsidRDefault="001E5718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718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приурочен к международному дню инвалидов, проводится ежегодно </w:t>
            </w:r>
            <w:r w:rsidRPr="001E57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последний четверг ноября. </w:t>
            </w:r>
            <w:proofErr w:type="gramStart"/>
            <w:r w:rsidR="00493221">
              <w:rPr>
                <w:rFonts w:ascii="Times New Roman" w:hAnsi="Times New Roman" w:cs="Times New Roman"/>
                <w:sz w:val="28"/>
                <w:szCs w:val="28"/>
              </w:rPr>
              <w:t xml:space="preserve">Каждый год выбирается </w:t>
            </w:r>
            <w:r w:rsidR="000F02F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2F7" w:rsidRPr="000F02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3221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  <w:r w:rsidR="009F5CB9" w:rsidRPr="009F5C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F02F7" w:rsidRPr="000F02F7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FD5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F5CB9" w:rsidRPr="009F5C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5CB9">
              <w:rPr>
                <w:rFonts w:ascii="Times New Roman" w:hAnsi="Times New Roman" w:cs="Times New Roman"/>
                <w:sz w:val="28"/>
                <w:szCs w:val="28"/>
              </w:rPr>
              <w:t>Любимый кра</w:t>
            </w:r>
            <w:r w:rsidR="009F5CB9" w:rsidRPr="009F5CB9">
              <w:rPr>
                <w:rFonts w:ascii="Times New Roman" w:hAnsi="Times New Roman" w:cs="Times New Roman"/>
                <w:sz w:val="28"/>
                <w:szCs w:val="28"/>
              </w:rPr>
              <w:t xml:space="preserve">й», «Земля – наш дом родной!», 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>«Дорогою добра!», «Мы приглашаем Вас в театр!»)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5CB9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9F5CB9" w:rsidRPr="009F5CB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 и творческие номера должны </w:t>
            </w:r>
            <w:r w:rsidR="009F5CB9" w:rsidRPr="009F5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</w:t>
            </w:r>
            <w:r w:rsidR="009F5CB9">
              <w:rPr>
                <w:rFonts w:ascii="Times New Roman" w:hAnsi="Times New Roman" w:cs="Times New Roman"/>
                <w:sz w:val="28"/>
                <w:szCs w:val="28"/>
              </w:rPr>
              <w:t>вовать заданной тем</w:t>
            </w:r>
            <w:r w:rsidR="009F5CB9" w:rsidRPr="009F5C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3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93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>Девиз конкурса остаётся неизменны</w:t>
            </w:r>
            <w:r w:rsidR="002D53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 xml:space="preserve">: «Созидай и твори, активно живи!». </w:t>
            </w:r>
            <w:r w:rsidR="0033130B" w:rsidRPr="0033130B">
              <w:rPr>
                <w:rFonts w:ascii="Times New Roman" w:hAnsi="Times New Roman" w:cs="Times New Roman"/>
                <w:sz w:val="28"/>
                <w:szCs w:val="28"/>
              </w:rPr>
              <w:t>Конкурс проводится в трёх номинациях: вокал – соло, вокал – инклюзивный анса</w:t>
            </w:r>
            <w:r w:rsidR="0033130B">
              <w:rPr>
                <w:rFonts w:ascii="Times New Roman" w:hAnsi="Times New Roman" w:cs="Times New Roman"/>
                <w:sz w:val="28"/>
                <w:szCs w:val="28"/>
              </w:rPr>
              <w:t>мбль, конкурс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прикладного т</w:t>
            </w:r>
            <w:r w:rsidR="004932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>орчества</w:t>
            </w:r>
            <w:r w:rsidR="0033130B" w:rsidRPr="00331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A1B" w:rsidRPr="00283A1B" w:rsidRDefault="000F02F7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</w:t>
            </w:r>
            <w:r w:rsidRPr="000F02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 xml:space="preserve">онкурса «Вокал </w:t>
            </w:r>
            <w:r w:rsidR="00BA09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 xml:space="preserve">» принимают </w:t>
            </w:r>
            <w:r w:rsidR="00BA09B8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>солисты − получатели социальных услуг.</w:t>
            </w:r>
          </w:p>
          <w:p w:rsidR="00283A1B" w:rsidRDefault="000F02F7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</w:t>
            </w:r>
            <w:r w:rsidRPr="000F02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>онкурса «Вокал - и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>нклюзивный ансамбль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ансамбли, общее количество человек в которых от 2 до 10 человек. </w:t>
            </w:r>
            <w:r w:rsidR="004932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ансамбля 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>входят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>получатели социальных услуг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>и сотрудники</w:t>
            </w:r>
            <w:r w:rsidR="00BA09B8" w:rsidRPr="00BA09B8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интернатов и отделений учреждений социального обслуживания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>, при этом количество получателей социальных услу</w:t>
            </w:r>
            <w:r w:rsidR="00C704D8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704D8">
              <w:rPr>
                <w:rFonts w:ascii="Times New Roman" w:hAnsi="Times New Roman" w:cs="Times New Roman"/>
                <w:sz w:val="28"/>
                <w:szCs w:val="28"/>
              </w:rPr>
              <w:t xml:space="preserve">в ансамбле должно составлять </w:t>
            </w:r>
            <w:r w:rsidR="00283A1B" w:rsidRPr="00283A1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половины. </w:t>
            </w:r>
          </w:p>
          <w:p w:rsidR="005B2E70" w:rsidRPr="000F02F7" w:rsidRDefault="00283A1B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A1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  <w:r w:rsidR="000F02F7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вокального </w:t>
            </w:r>
            <w:r w:rsidR="000F02F7" w:rsidRPr="000F02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  <w:r w:rsidR="00C704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83A1B">
              <w:rPr>
                <w:rFonts w:ascii="Times New Roman" w:hAnsi="Times New Roman" w:cs="Times New Roman"/>
                <w:sz w:val="28"/>
                <w:szCs w:val="28"/>
              </w:rPr>
              <w:t xml:space="preserve">режиссура </w:t>
            </w:r>
            <w:r w:rsidR="00C704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A1B">
              <w:rPr>
                <w:rFonts w:ascii="Times New Roman" w:hAnsi="Times New Roman" w:cs="Times New Roman"/>
                <w:sz w:val="28"/>
                <w:szCs w:val="28"/>
              </w:rPr>
              <w:t>и исполнительское мастерство (соответствие декораций на сцене и костюмов теме номера);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A1B">
              <w:rPr>
                <w:rFonts w:ascii="Times New Roman" w:hAnsi="Times New Roman" w:cs="Times New Roman"/>
                <w:sz w:val="28"/>
                <w:szCs w:val="28"/>
              </w:rPr>
              <w:t>эмоциональная выразительность;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A1B">
              <w:rPr>
                <w:rFonts w:ascii="Times New Roman" w:hAnsi="Times New Roman" w:cs="Times New Roman"/>
                <w:sz w:val="28"/>
                <w:szCs w:val="28"/>
              </w:rPr>
              <w:t>умение держаться на сцене;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A1B">
              <w:rPr>
                <w:rFonts w:ascii="Times New Roman" w:hAnsi="Times New Roman" w:cs="Times New Roman"/>
                <w:sz w:val="28"/>
                <w:szCs w:val="28"/>
              </w:rPr>
              <w:t>соблюдение временного регламента;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A1B">
              <w:rPr>
                <w:rFonts w:ascii="Times New Roman" w:hAnsi="Times New Roman" w:cs="Times New Roman"/>
                <w:sz w:val="28"/>
                <w:szCs w:val="28"/>
              </w:rPr>
              <w:t>соответствие репертуара исполняемых песен теме Конкурса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130B" w:rsidRDefault="0030723F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конкурс декоративно – прикладного творчества участники представляют коллективную </w:t>
            </w:r>
            <w:r w:rsidR="005B2E70" w:rsidRPr="005B2E7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 на заданную тему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выполненную </w:t>
            </w:r>
            <w:r w:rsidR="005B2E70" w:rsidRPr="005B2E7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5B2E70">
              <w:rPr>
                <w:rFonts w:ascii="Times New Roman" w:hAnsi="Times New Roman" w:cs="Times New Roman"/>
                <w:sz w:val="28"/>
                <w:szCs w:val="28"/>
              </w:rPr>
              <w:t xml:space="preserve"> заданн</w:t>
            </w:r>
            <w:r w:rsidR="00FD5FA9">
              <w:rPr>
                <w:rFonts w:ascii="Times New Roman" w:hAnsi="Times New Roman" w:cs="Times New Roman"/>
                <w:sz w:val="28"/>
                <w:szCs w:val="28"/>
              </w:rPr>
              <w:t xml:space="preserve">ого материала (например: </w:t>
            </w:r>
            <w:r w:rsidR="005B2E70" w:rsidRPr="005B2E70">
              <w:rPr>
                <w:rFonts w:ascii="Times New Roman" w:hAnsi="Times New Roman" w:cs="Times New Roman"/>
                <w:sz w:val="28"/>
                <w:szCs w:val="28"/>
              </w:rPr>
              <w:t>из природного материала, из ткани, из бумаги, картона и т.д.)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сопровождается презентацией в виде сценки, стихотворения, рассказа, сказки, песни.</w:t>
            </w:r>
            <w:proofErr w:type="gramEnd"/>
          </w:p>
          <w:p w:rsidR="005B2E70" w:rsidRPr="005B2E70" w:rsidRDefault="005B2E7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обмена творческ</w:t>
            </w:r>
            <w:r w:rsidRPr="005B2E70">
              <w:rPr>
                <w:rFonts w:ascii="Times New Roman" w:hAnsi="Times New Roman" w:cs="Times New Roman"/>
                <w:sz w:val="28"/>
                <w:szCs w:val="28"/>
              </w:rPr>
              <w:t>им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</w:t>
            </w:r>
            <w:r w:rsidRPr="005B2E7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F02F7" w:rsidRPr="000F02F7">
              <w:rPr>
                <w:rFonts w:ascii="Times New Roman" w:hAnsi="Times New Roman" w:cs="Times New Roman"/>
                <w:sz w:val="28"/>
                <w:szCs w:val="28"/>
              </w:rPr>
              <w:t xml:space="preserve"> между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>домами-интернатами,</w:t>
            </w:r>
            <w:r w:rsidRPr="005B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30B" w:rsidRPr="003313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02F7">
              <w:rPr>
                <w:rFonts w:ascii="Times New Roman" w:hAnsi="Times New Roman" w:cs="Times New Roman"/>
                <w:sz w:val="28"/>
                <w:szCs w:val="28"/>
              </w:rPr>
              <w:t xml:space="preserve"> рамках </w:t>
            </w:r>
            <w:r w:rsidR="000F02F7" w:rsidRPr="000F02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3130B" w:rsidRPr="0033130B">
              <w:rPr>
                <w:rFonts w:ascii="Times New Roman" w:hAnsi="Times New Roman" w:cs="Times New Roman"/>
                <w:sz w:val="28"/>
                <w:szCs w:val="28"/>
              </w:rPr>
              <w:t xml:space="preserve">онкурса </w:t>
            </w:r>
            <w:r w:rsidR="0030723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организуется </w:t>
            </w:r>
            <w:r w:rsidR="0033130B" w:rsidRPr="0033130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 w:rsidR="00C704D8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социальных услуг</w:t>
            </w:r>
            <w:r w:rsidRPr="005B2E70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проживающих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2E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t>домах-</w:t>
            </w:r>
            <w:r w:rsidRPr="005B2E70">
              <w:rPr>
                <w:rFonts w:ascii="Times New Roman" w:hAnsi="Times New Roman" w:cs="Times New Roman"/>
                <w:sz w:val="28"/>
                <w:szCs w:val="28"/>
              </w:rPr>
              <w:t>интернатах Кировской области</w:t>
            </w:r>
            <w:r w:rsidR="0033130B" w:rsidRPr="00331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4D8" w:rsidRPr="005B2E70">
              <w:rPr>
                <w:rFonts w:ascii="Times New Roman" w:hAnsi="Times New Roman" w:cs="Times New Roman"/>
                <w:sz w:val="28"/>
                <w:szCs w:val="28"/>
              </w:rPr>
              <w:t>выполненных в различных техниках</w:t>
            </w:r>
            <w:r w:rsidR="00C704D8" w:rsidRPr="005B2E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704D8" w:rsidRPr="005B2E70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 творчества</w:t>
            </w:r>
            <w:r w:rsidR="00C704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723F" w:rsidRDefault="0030723F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Конкурса награждаются дипломами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7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7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07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памятными подарками.</w:t>
            </w:r>
            <w:r w:rsidR="005B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участники Конкурса получают 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благодарственные письма</w:t>
            </w:r>
            <w:r w:rsidR="0041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>и сувениры.</w:t>
            </w:r>
            <w:r w:rsidR="005B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r w:rsidR="005B2E70">
              <w:rPr>
                <w:rFonts w:ascii="Times New Roman" w:hAnsi="Times New Roman" w:cs="Times New Roman"/>
                <w:sz w:val="28"/>
                <w:szCs w:val="28"/>
              </w:rPr>
              <w:t>шему, по мнению жюри, участнику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 w:rsidR="004932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«Вокальное творчество» (соло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 xml:space="preserve">и инклюзивный ансамбль) </w:t>
            </w:r>
            <w:r w:rsidR="005B44B3">
              <w:rPr>
                <w:rFonts w:ascii="Times New Roman" w:hAnsi="Times New Roman" w:cs="Times New Roman"/>
                <w:sz w:val="28"/>
                <w:szCs w:val="28"/>
              </w:rPr>
              <w:t xml:space="preserve">присуждается </w:t>
            </w:r>
            <w:r w:rsidRPr="0030723F">
              <w:rPr>
                <w:rFonts w:ascii="Times New Roman" w:hAnsi="Times New Roman" w:cs="Times New Roman"/>
                <w:sz w:val="28"/>
                <w:szCs w:val="28"/>
              </w:rPr>
              <w:t>Гран-при Конкурса.</w:t>
            </w:r>
          </w:p>
          <w:p w:rsidR="00A73BB3" w:rsidRPr="00BE79FB" w:rsidRDefault="00A73BB3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проводится на территории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Советска Кировской области при содействии министерства социального развития Кировской области, администрации </w:t>
            </w:r>
            <w:r w:rsidR="00AC73B2">
              <w:rPr>
                <w:rFonts w:ascii="Times New Roman" w:hAnsi="Times New Roman" w:cs="Times New Roman"/>
                <w:sz w:val="28"/>
                <w:szCs w:val="28"/>
              </w:rPr>
              <w:t>Советского района, администрации районного дома н</w:t>
            </w:r>
            <w:r w:rsidR="00BE79FB">
              <w:rPr>
                <w:rFonts w:ascii="Times New Roman" w:hAnsi="Times New Roman" w:cs="Times New Roman"/>
                <w:sz w:val="28"/>
                <w:szCs w:val="28"/>
              </w:rPr>
              <w:t>ародного творчества г. Советска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>, отделения вс</w:t>
            </w:r>
            <w:r w:rsidR="00BE79FB">
              <w:rPr>
                <w:rFonts w:ascii="Times New Roman" w:hAnsi="Times New Roman" w:cs="Times New Roman"/>
                <w:sz w:val="28"/>
                <w:szCs w:val="28"/>
              </w:rPr>
              <w:t>ероссийского обще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E79FB">
              <w:rPr>
                <w:rFonts w:ascii="Times New Roman" w:hAnsi="Times New Roman" w:cs="Times New Roman"/>
                <w:sz w:val="28"/>
                <w:szCs w:val="28"/>
              </w:rPr>
              <w:t>ва инвалид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E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79FB">
              <w:rPr>
                <w:rFonts w:ascii="Times New Roman" w:hAnsi="Times New Roman" w:cs="Times New Roman"/>
                <w:sz w:val="28"/>
                <w:szCs w:val="28"/>
              </w:rPr>
              <w:t>ировской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A71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E79FB">
              <w:rPr>
                <w:rFonts w:ascii="Times New Roman" w:hAnsi="Times New Roman" w:cs="Times New Roman"/>
                <w:sz w:val="28"/>
                <w:szCs w:val="28"/>
              </w:rPr>
              <w:t>Советском районе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>представителей малого</w:t>
            </w:r>
            <w:r w:rsidR="00B1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4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6B2D">
              <w:rPr>
                <w:rFonts w:ascii="Times New Roman" w:hAnsi="Times New Roman" w:cs="Times New Roman"/>
                <w:sz w:val="28"/>
                <w:szCs w:val="28"/>
              </w:rPr>
              <w:t>и среднего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 xml:space="preserve"> бизнеса,</w:t>
            </w:r>
            <w:r w:rsidR="008605D9" w:rsidRPr="008605D9">
              <w:rPr>
                <w:rFonts w:ascii="Times New Roman" w:hAnsi="Times New Roman" w:cs="Times New Roman"/>
                <w:sz w:val="28"/>
                <w:szCs w:val="28"/>
              </w:rPr>
              <w:t xml:space="preserve"> волонтёров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99" w:rsidRDefault="005B44B3" w:rsidP="00B520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B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</w:t>
            </w:r>
            <w:r w:rsidRPr="00BE79FB"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туристский</w:t>
            </w:r>
            <w:r w:rsidR="00BE79FB" w:rsidRPr="00BE7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4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слёт учреждений социального обслуживания Кировской области, осуществляющих работу с инвалидами </w:t>
            </w:r>
            <w:r w:rsidR="00EE5FE5">
              <w:rPr>
                <w:rFonts w:ascii="Times New Roman" w:hAnsi="Times New Roman" w:cs="Times New Roman"/>
                <w:b/>
                <w:sz w:val="28"/>
                <w:szCs w:val="28"/>
              </w:rPr>
              <w:t>(далее -</w:t>
            </w:r>
            <w:r w:rsidR="00EE5FE5" w:rsidRPr="005B4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F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E5FE5" w:rsidRPr="005B4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бластной </w:t>
            </w:r>
            <w:r w:rsidR="00EE5FE5" w:rsidRPr="00BE79FB"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туристский</w:t>
            </w:r>
            <w:r w:rsidR="00EE5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FE5" w:rsidRPr="005B44B3">
              <w:rPr>
                <w:rFonts w:ascii="Times New Roman" w:hAnsi="Times New Roman" w:cs="Times New Roman"/>
                <w:b/>
                <w:sz w:val="28"/>
                <w:szCs w:val="28"/>
              </w:rPr>
              <w:t>слёт</w:t>
            </w:r>
            <w:r w:rsidR="0052499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A134DC" w:rsidRPr="00A134DC" w:rsidRDefault="00EE5FE5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E5FE5">
              <w:rPr>
                <w:rFonts w:ascii="Times New Roman" w:hAnsi="Times New Roman" w:cs="Times New Roman"/>
                <w:sz w:val="28"/>
                <w:szCs w:val="28"/>
              </w:rPr>
              <w:t>областном туристск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E5FE5">
              <w:rPr>
                <w:rFonts w:ascii="Times New Roman" w:hAnsi="Times New Roman" w:cs="Times New Roman"/>
                <w:sz w:val="28"/>
                <w:szCs w:val="28"/>
              </w:rPr>
              <w:t xml:space="preserve"> слёт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5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4B3" w:rsidRPr="005B44B3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участие получатели социальных услуг, проживающие </w:t>
            </w:r>
            <w:r w:rsidR="005249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451D" w:rsidRPr="001E451D">
              <w:rPr>
                <w:rFonts w:ascii="Times New Roman" w:hAnsi="Times New Roman" w:cs="Times New Roman"/>
                <w:sz w:val="28"/>
                <w:szCs w:val="28"/>
              </w:rPr>
              <w:t>в домах-интернатах и отделениях стационарных учреждений социального обслуживания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4B3" w:rsidRPr="005B44B3">
              <w:rPr>
                <w:rFonts w:ascii="Times New Roman" w:hAnsi="Times New Roman" w:cs="Times New Roman"/>
                <w:sz w:val="28"/>
                <w:szCs w:val="28"/>
              </w:rPr>
              <w:t>Кировской области старше 18 лет.</w:t>
            </w:r>
            <w:r w:rsidR="00A7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5FE5">
              <w:rPr>
                <w:rFonts w:ascii="Times New Roman" w:hAnsi="Times New Roman" w:cs="Times New Roman"/>
                <w:sz w:val="28"/>
                <w:szCs w:val="28"/>
              </w:rPr>
              <w:t xml:space="preserve">бластной </w:t>
            </w:r>
            <w:r w:rsidRPr="00BE79FB">
              <w:rPr>
                <w:rFonts w:ascii="Times New Roman" w:hAnsi="Times New Roman" w:cs="Times New Roman"/>
                <w:sz w:val="28"/>
                <w:szCs w:val="28"/>
              </w:rPr>
              <w:t>туристский</w:t>
            </w:r>
            <w:r w:rsidRPr="00EE5FE5">
              <w:rPr>
                <w:rFonts w:ascii="Times New Roman" w:hAnsi="Times New Roman" w:cs="Times New Roman"/>
                <w:sz w:val="28"/>
                <w:szCs w:val="28"/>
              </w:rPr>
              <w:t xml:space="preserve"> слёт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BB3">
              <w:rPr>
                <w:rFonts w:ascii="Times New Roman" w:hAnsi="Times New Roman" w:cs="Times New Roman"/>
                <w:sz w:val="28"/>
                <w:szCs w:val="28"/>
              </w:rPr>
              <w:t>ежегодно пр</w:t>
            </w:r>
            <w:r w:rsidR="00524999">
              <w:rPr>
                <w:rFonts w:ascii="Times New Roman" w:hAnsi="Times New Roman" w:cs="Times New Roman"/>
                <w:sz w:val="28"/>
                <w:szCs w:val="28"/>
              </w:rPr>
              <w:t xml:space="preserve">оводится </w:t>
            </w:r>
            <w:proofErr w:type="gramStart"/>
            <w:r w:rsidR="00524999">
              <w:rPr>
                <w:rFonts w:ascii="Times New Roman" w:hAnsi="Times New Roman" w:cs="Times New Roman"/>
                <w:sz w:val="28"/>
                <w:szCs w:val="28"/>
              </w:rPr>
              <w:t xml:space="preserve">в третьей декаде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</w:t>
            </w:r>
            <w:r w:rsidR="00A73BB3">
              <w:rPr>
                <w:rFonts w:ascii="Times New Roman" w:hAnsi="Times New Roman" w:cs="Times New Roman"/>
                <w:sz w:val="28"/>
                <w:szCs w:val="28"/>
              </w:rPr>
              <w:t xml:space="preserve">двух дней с ночёвкой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3BB3">
              <w:rPr>
                <w:rFonts w:ascii="Times New Roman" w:hAnsi="Times New Roman" w:cs="Times New Roman"/>
                <w:sz w:val="28"/>
                <w:szCs w:val="28"/>
              </w:rPr>
              <w:t>в турист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>иче</w:t>
            </w:r>
            <w:r w:rsidR="00A73BB3">
              <w:rPr>
                <w:rFonts w:ascii="Times New Roman" w:hAnsi="Times New Roman" w:cs="Times New Roman"/>
                <w:sz w:val="28"/>
                <w:szCs w:val="28"/>
              </w:rPr>
              <w:t>ских палатках на территории</w:t>
            </w:r>
            <w:proofErr w:type="gramEnd"/>
            <w:r w:rsidR="00A73BB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соревнований</w:t>
            </w:r>
            <w:r w:rsidR="00365C6B">
              <w:rPr>
                <w:rFonts w:ascii="Times New Roman" w:hAnsi="Times New Roman" w:cs="Times New Roman"/>
                <w:sz w:val="28"/>
                <w:szCs w:val="28"/>
              </w:rPr>
              <w:t xml:space="preserve"> (деревня </w:t>
            </w:r>
            <w:proofErr w:type="spellStart"/>
            <w:r w:rsidR="00AC73B2">
              <w:rPr>
                <w:rFonts w:ascii="Times New Roman" w:hAnsi="Times New Roman" w:cs="Times New Roman"/>
                <w:sz w:val="28"/>
                <w:szCs w:val="28"/>
              </w:rPr>
              <w:t>Заделье</w:t>
            </w:r>
            <w:proofErr w:type="spellEnd"/>
            <w:r w:rsidR="00AC7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73B2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="00AC73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области)</w:t>
            </w:r>
            <w:r w:rsidR="00A73B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79FB" w:rsidRPr="00BE79F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365C6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="00AC73B2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туристского слёта </w:t>
            </w:r>
            <w:r w:rsidR="00A134DC" w:rsidRPr="00A134DC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в себя следующие </w:t>
            </w:r>
            <w:r w:rsidR="00AC73B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A134DC" w:rsidRPr="00A134DC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конкурсы:</w:t>
            </w:r>
          </w:p>
          <w:p w:rsidR="003C1822" w:rsidRPr="003C1822" w:rsidRDefault="00A134DC" w:rsidP="003C18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45355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оревнования </w:t>
            </w:r>
            <w:r w:rsidR="00AC73B2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3C1822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пионерболу.</w:t>
            </w:r>
            <w:r w:rsidR="003C1822" w:rsidRPr="003C1822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площадке соревнуются две команды. Состав каждой команды 6 человек. Игра между двумя командами состоит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1822" w:rsidRPr="003C1822">
              <w:rPr>
                <w:rFonts w:ascii="Times New Roman" w:hAnsi="Times New Roman" w:cs="Times New Roman"/>
                <w:sz w:val="28"/>
                <w:szCs w:val="28"/>
              </w:rPr>
              <w:t>из 3-х партий. Игроки отбивают мяч с воздуха или ловят мяч и б</w:t>
            </w:r>
            <w:r w:rsidR="003C1822">
              <w:rPr>
                <w:rFonts w:ascii="Times New Roman" w:hAnsi="Times New Roman" w:cs="Times New Roman"/>
                <w:sz w:val="28"/>
                <w:szCs w:val="28"/>
              </w:rPr>
              <w:t xml:space="preserve">росают его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t>на сторону соперника.</w:t>
            </w:r>
          </w:p>
          <w:p w:rsidR="00A134DC" w:rsidRPr="00F45355" w:rsidRDefault="003C1822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22">
              <w:rPr>
                <w:rFonts w:ascii="Times New Roman" w:hAnsi="Times New Roman" w:cs="Times New Roman"/>
                <w:sz w:val="28"/>
                <w:szCs w:val="28"/>
              </w:rPr>
              <w:t xml:space="preserve">Игра начинается подачей игрока № 1. Для этого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822">
              <w:rPr>
                <w:rFonts w:ascii="Times New Roman" w:hAnsi="Times New Roman" w:cs="Times New Roman"/>
                <w:sz w:val="28"/>
                <w:szCs w:val="28"/>
              </w:rPr>
              <w:t xml:space="preserve">он должен выйти за пределы площадки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1822">
              <w:rPr>
                <w:rFonts w:ascii="Times New Roman" w:hAnsi="Times New Roman" w:cs="Times New Roman"/>
                <w:sz w:val="28"/>
                <w:szCs w:val="28"/>
              </w:rPr>
              <w:t xml:space="preserve">и переправить мяч на сторону противника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пределах его площадки броском</w:t>
            </w:r>
            <w:r w:rsidRPr="003C1822">
              <w:rPr>
                <w:rFonts w:ascii="Times New Roman" w:hAnsi="Times New Roman" w:cs="Times New Roman"/>
                <w:sz w:val="28"/>
                <w:szCs w:val="28"/>
              </w:rPr>
              <w:t xml:space="preserve">. Подача </w:t>
            </w:r>
            <w:r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мяча </w:t>
            </w:r>
            <w:r w:rsidRPr="003C1822">
              <w:rPr>
                <w:rFonts w:ascii="Times New Roman" w:hAnsi="Times New Roman" w:cs="Times New Roman"/>
                <w:sz w:val="28"/>
                <w:szCs w:val="28"/>
              </w:rPr>
              <w:t>выполняется одной рукой. 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Побеждает команда, перебросившая наибольшее число мячей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сторону соперника.</w:t>
            </w:r>
          </w:p>
          <w:p w:rsidR="00A134DC" w:rsidRPr="00F45355" w:rsidRDefault="00A134DC" w:rsidP="00F4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45355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«</w:t>
            </w:r>
            <w:proofErr w:type="spellStart"/>
            <w:r w:rsidR="00F45355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Дартс</w:t>
            </w:r>
            <w:proofErr w:type="spellEnd"/>
            <w:r w:rsidR="00F45355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F4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45355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м перве</w:t>
            </w:r>
            <w:r w:rsidR="00F45355">
              <w:rPr>
                <w:rFonts w:ascii="Times New Roman" w:hAnsi="Times New Roman" w:cs="Times New Roman"/>
                <w:sz w:val="28"/>
                <w:szCs w:val="28"/>
              </w:rPr>
              <w:t>нств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е. Дротики метают в мишень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расстояния 237 см. 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Центр мишени находится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на высоте 173 см. Участник выполняет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по 3 пробных и 5 зачётных метаний. В личном первенстве победители определяются по наибольшей сумме очков, набранных пятью зачётными метаниями. В случае равенства очков, преимущество получает участник, выбивший больше 10, 9, 8 и т.д. очков.</w:t>
            </w:r>
          </w:p>
          <w:p w:rsidR="00F45355" w:rsidRPr="00F45355" w:rsidRDefault="00A134DC" w:rsidP="00F4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5355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«Вязка узлов»</w:t>
            </w:r>
            <w:r w:rsidR="00F4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>является лично-командным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355" w:rsidRPr="00F45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От команды принимает участие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2 человека. Каждому участнику выдаётся 2 верёвки (репшнур) по 3 метра. </w:t>
            </w:r>
            <w:proofErr w:type="gramStart"/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На этих репшнурах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за 4 минуты участник должен завязать как можно больше туристских узлов («австрийский», прямой, булинь, встречный, схватывающий, удавка,  проводник простой, проводник двойной </w:t>
            </w:r>
            <w:r w:rsidR="00F45355">
              <w:rPr>
                <w:rFonts w:ascii="Times New Roman" w:hAnsi="Times New Roman" w:cs="Times New Roman"/>
                <w:sz w:val="28"/>
                <w:szCs w:val="28"/>
              </w:rPr>
              <w:t>(заячьи уши), штыковой, ткацкий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</w:t>
            </w:r>
            <w:proofErr w:type="spellStart"/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незавязанный</w:t>
            </w:r>
            <w:proofErr w:type="spellEnd"/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 страховочный узел – штраф 1 балл. За каждый лишний страховочный узел – штраф 1 </w:t>
            </w:r>
            <w:r w:rsidR="00F4535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5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Перехлёст </w:t>
            </w:r>
            <w:r w:rsidR="00F45355" w:rsidRPr="000954BA">
              <w:rPr>
                <w:rFonts w:ascii="Times New Roman" w:hAnsi="Times New Roman" w:cs="Times New Roman"/>
                <w:sz w:val="28"/>
                <w:szCs w:val="28"/>
              </w:rPr>
              <w:t xml:space="preserve">узла 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– штраф 1 балл. Стоимость 1 узла – 10 баллов. </w:t>
            </w:r>
          </w:p>
          <w:p w:rsidR="00A134DC" w:rsidRPr="00F45355" w:rsidRDefault="00A134DC" w:rsidP="00F4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355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«Костёр»</w:t>
            </w:r>
            <w:r w:rsidR="00F45355" w:rsidRPr="00095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355" w:rsidRPr="000954BA">
              <w:rPr>
                <w:rFonts w:ascii="Times New Roman" w:hAnsi="Times New Roman" w:cs="Times New Roman"/>
                <w:sz w:val="28"/>
                <w:szCs w:val="28"/>
              </w:rPr>
              <w:t>лично - командный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. Состав участников – </w:t>
            </w:r>
            <w:r w:rsidR="00F45355">
              <w:rPr>
                <w:rFonts w:ascii="Times New Roman" w:hAnsi="Times New Roman" w:cs="Times New Roman"/>
                <w:sz w:val="28"/>
                <w:szCs w:val="28"/>
              </w:rPr>
              <w:t>2 человека от команды.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заключается в кипячении воды (2 л) в котелке (дрова и котелок предоставляются судейской коллегией). Отсчёт времени начинается с момента, разжигания костра. При закипании воды в котелке (активное бурление воды!) время останавливается. Выигрывает команда, показавшая лучший результат и допустившая меньше ошибок.</w:t>
            </w:r>
          </w:p>
          <w:p w:rsidR="00F45355" w:rsidRPr="00F45355" w:rsidRDefault="00A134DC" w:rsidP="00F4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355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поваров.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 Команда готовит блюда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(не более трёх) в походных условиях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из собственных продуктов команды</w:t>
            </w:r>
            <w:r w:rsidR="00F45355" w:rsidRPr="00F45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Оценивается: оформление блюд, вкусовые качества, рекламные комментарии к блюдам. Приготовленное блюдо должно быть съедобным. Критерий оценки – по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45355" w:rsidRPr="00F45355">
              <w:rPr>
                <w:rFonts w:ascii="Times New Roman" w:hAnsi="Times New Roman" w:cs="Times New Roman"/>
                <w:sz w:val="28"/>
                <w:szCs w:val="28"/>
              </w:rPr>
              <w:t>5-балльной системе.</w:t>
            </w:r>
          </w:p>
          <w:p w:rsidR="00635674" w:rsidRPr="00635674" w:rsidRDefault="00A134DC" w:rsidP="00635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674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</w:t>
            </w:r>
            <w:r w:rsidR="008605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73B2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на заданную тему</w:t>
            </w:r>
            <w:r w:rsidR="00635674" w:rsidRPr="008605D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 Состав участников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 не огран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ичен. Время выступления команды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>не более 10 минут.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 xml:space="preserve"> Команда готовит предварите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t xml:space="preserve">льно (домашнее задание) </w:t>
            </w:r>
            <w:r w:rsidR="008605D9">
              <w:rPr>
                <w:rFonts w:ascii="Times New Roman" w:hAnsi="Times New Roman" w:cs="Times New Roman"/>
                <w:sz w:val="28"/>
                <w:szCs w:val="28"/>
              </w:rPr>
              <w:t>творческий номер (песня, сценка, танец и т.д.).</w:t>
            </w:r>
            <w:r w:rsidR="00635674" w:rsidRPr="00635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творческого конкурса: оригинальность, 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исполнительское мастерство, соответствие девизу слёта и творческого конкурса.</w:t>
            </w:r>
            <w:r w:rsidR="00635674" w:rsidRPr="00635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>Оценка критериев по 5-ти балльной системе. Превышение контрольного времени – штраф 2 балла.</w:t>
            </w:r>
          </w:p>
          <w:p w:rsidR="00635674" w:rsidRPr="00635674" w:rsidRDefault="00A134DC" w:rsidP="00635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674" w:rsidRPr="00B3373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AC73B2" w:rsidRPr="00B33731">
              <w:rPr>
                <w:rFonts w:ascii="Times New Roman" w:hAnsi="Times New Roman" w:cs="Times New Roman"/>
                <w:i/>
                <w:sz w:val="28"/>
                <w:szCs w:val="28"/>
              </w:rPr>
              <w:t>оревнование по технике</w:t>
            </w:r>
            <w:r w:rsidR="00635674" w:rsidRPr="00B337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пешеходного туризма (ТПТ).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команды – 4 человека. Команда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в полном составе должна пройти заданную дистанцию и этапы ТПТ. Результат команды определяется по сумме времени, затраченного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>на прохождение дистанции, и штрафного времени,  полученного на этапах.</w:t>
            </w:r>
          </w:p>
          <w:p w:rsidR="00635674" w:rsidRPr="00635674" w:rsidRDefault="00635674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>Этапы ТПТ:</w:t>
            </w:r>
          </w:p>
          <w:p w:rsidR="00635674" w:rsidRPr="00635674" w:rsidRDefault="00635674" w:rsidP="00635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готовности. Команда выходит на этап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в комплекте обвязки </w:t>
            </w:r>
            <w:r w:rsidR="00B33731">
              <w:rPr>
                <w:rFonts w:ascii="Times New Roman" w:hAnsi="Times New Roman" w:cs="Times New Roman"/>
                <w:sz w:val="28"/>
                <w:szCs w:val="28"/>
              </w:rPr>
              <w:t>для спуска /подъёма</w:t>
            </w: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674" w:rsidRPr="00635674" w:rsidRDefault="00635674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35674" w:rsidRPr="00635674" w:rsidRDefault="00B33731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674" w:rsidRPr="000954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язка узлов. </w:t>
            </w:r>
            <w:proofErr w:type="gramStart"/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>Каждый участник вяжет узел, предложенный судьёй: восьмёрка, проводник «австрийский», прямой, булинь, встречный, схватывающий – вяжутся на опоре одним концом, удавка, проводник простой, проводник двойной (заячьи уши), штыковой, ткацкий.</w:t>
            </w:r>
            <w:proofErr w:type="gramEnd"/>
          </w:p>
          <w:p w:rsidR="00635674" w:rsidRPr="00635674" w:rsidRDefault="00635674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- спуск </w:t>
            </w:r>
            <w:r w:rsidR="00B33731">
              <w:rPr>
                <w:rFonts w:ascii="Times New Roman" w:hAnsi="Times New Roman" w:cs="Times New Roman"/>
                <w:sz w:val="28"/>
                <w:szCs w:val="28"/>
              </w:rPr>
              <w:t xml:space="preserve">с горы </w:t>
            </w: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спортивным способом (возможно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>на схватывающем узле).</w:t>
            </w:r>
          </w:p>
          <w:p w:rsidR="00635674" w:rsidRPr="00635674" w:rsidRDefault="00635674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>- переправа по бревну;</w:t>
            </w:r>
          </w:p>
          <w:p w:rsidR="00963C5E" w:rsidRPr="00963C5E" w:rsidRDefault="00635674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араллельные верёвки</w:t>
            </w: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674" w:rsidRPr="00963C5E" w:rsidRDefault="00963C5E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5E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одъём </w:t>
            </w:r>
            <w:r w:rsidR="00B33731">
              <w:rPr>
                <w:rFonts w:ascii="Times New Roman" w:hAnsi="Times New Roman" w:cs="Times New Roman"/>
                <w:sz w:val="28"/>
                <w:szCs w:val="28"/>
              </w:rPr>
              <w:t xml:space="preserve">на гору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спортивным способом</w:t>
            </w:r>
            <w:r w:rsidRPr="0096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674" w:rsidRPr="00963C5E" w:rsidRDefault="00963C5E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5E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ышеловка</w:t>
            </w:r>
            <w:r w:rsidRPr="0096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674" w:rsidRPr="00635674" w:rsidRDefault="00963C5E" w:rsidP="006356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5E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635674" w:rsidRPr="00635674">
              <w:rPr>
                <w:rFonts w:ascii="Times New Roman" w:hAnsi="Times New Roman" w:cs="Times New Roman"/>
                <w:sz w:val="28"/>
                <w:szCs w:val="28"/>
              </w:rPr>
              <w:t>становка палатки.</w:t>
            </w:r>
          </w:p>
          <w:p w:rsidR="00963C5E" w:rsidRPr="00963C5E" w:rsidRDefault="0063567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>Снаряжение: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репшнур диаметром 10 мм длиной 3,5 метра, рукавицы брезентовые, куртка,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3 карабина на каждого участника (кроме рукавиц </w:t>
            </w:r>
            <w:r w:rsidR="001E45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5674">
              <w:rPr>
                <w:rFonts w:ascii="Times New Roman" w:hAnsi="Times New Roman" w:cs="Times New Roman"/>
                <w:sz w:val="28"/>
                <w:szCs w:val="28"/>
              </w:rPr>
              <w:t xml:space="preserve">и куртки снаряжение предоставляется полностью организаторами соревнований). </w:t>
            </w:r>
            <w:r w:rsidR="00963C5E">
              <w:rPr>
                <w:rFonts w:ascii="Times New Roman" w:hAnsi="Times New Roman" w:cs="Times New Roman"/>
                <w:sz w:val="28"/>
                <w:szCs w:val="28"/>
              </w:rPr>
              <w:t>Головной убор обязательно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C5E" w:rsidRPr="00963C5E" w:rsidRDefault="00B33731" w:rsidP="00963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731">
              <w:rPr>
                <w:rFonts w:ascii="Times New Roman" w:hAnsi="Times New Roman" w:cs="Times New Roman"/>
                <w:i/>
                <w:sz w:val="28"/>
                <w:szCs w:val="28"/>
              </w:rPr>
              <w:t>8. К</w:t>
            </w:r>
            <w:r w:rsidR="00963C5E" w:rsidRPr="00B337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онкурс плакатов. 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>Форма плаката – лист ватмана (домашняя заготовка). Критерии оценки: соответствие теме слёта, оригинальность, актуальность, красочность оформления. Оценка критериев по 5-ти балльной системе.</w:t>
            </w:r>
          </w:p>
          <w:p w:rsidR="00963C5E" w:rsidRPr="00963C5E" w:rsidRDefault="00B33731" w:rsidP="00963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731">
              <w:rPr>
                <w:rFonts w:ascii="Times New Roman" w:hAnsi="Times New Roman" w:cs="Times New Roman"/>
                <w:i/>
                <w:sz w:val="28"/>
                <w:szCs w:val="28"/>
              </w:rPr>
              <w:t>9. К</w:t>
            </w:r>
            <w:r w:rsidR="00AC73B2" w:rsidRPr="00B33731">
              <w:rPr>
                <w:rFonts w:ascii="Times New Roman" w:hAnsi="Times New Roman" w:cs="Times New Roman"/>
                <w:i/>
                <w:sz w:val="28"/>
                <w:szCs w:val="28"/>
              </w:rPr>
              <w:t>онкурс «Бивуак»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размещению </w:t>
            </w:r>
            <w:r w:rsidR="008C28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оформлению лагеря каждой команды. 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течение всего времени проведения туристского слёта. Критерии оценки: соответствие 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девизу слёта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что все мы здесь, сегодня собрались!»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>. Общее состояние зоны отдыха, хозяйственной зоны, 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места для сбора мусора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>, санитарное состояние, наличие меню, приготовление пищи, о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>формление, поведение участников</w:t>
            </w:r>
            <w:r w:rsidR="00963C5E" w:rsidRPr="00963C5E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слёта, поведение команды после отбоя. Оценка критериев по 5-ти балльной системе. </w:t>
            </w:r>
          </w:p>
          <w:p w:rsidR="004E7EAD" w:rsidRDefault="008C2861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Дома-</w:t>
            </w:r>
            <w:r w:rsidR="00A134DC"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A134DC" w:rsidRPr="00A134D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134DC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="00A134DC" w:rsidRPr="00A13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31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</w:t>
            </w:r>
            <w:r w:rsidR="00A134DC" w:rsidRPr="00A134D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социального обслуживания Кировской области </w:t>
            </w:r>
            <w:r w:rsidR="00365C6B">
              <w:rPr>
                <w:rFonts w:ascii="Times New Roman" w:hAnsi="Times New Roman" w:cs="Times New Roman"/>
                <w:sz w:val="28"/>
                <w:szCs w:val="28"/>
              </w:rPr>
              <w:t>направляют на областной туристский слёт команду</w:t>
            </w:r>
            <w:r w:rsidR="00EE5FE5">
              <w:rPr>
                <w:rFonts w:ascii="Times New Roman" w:hAnsi="Times New Roman" w:cs="Times New Roman"/>
                <w:sz w:val="28"/>
                <w:szCs w:val="28"/>
              </w:rPr>
              <w:t xml:space="preserve">, имеющую </w:t>
            </w:r>
            <w:r w:rsidR="004E7EAD" w:rsidRPr="004E7EAD">
              <w:rPr>
                <w:rFonts w:ascii="Times New Roman" w:hAnsi="Times New Roman" w:cs="Times New Roman"/>
                <w:sz w:val="28"/>
                <w:szCs w:val="28"/>
              </w:rPr>
              <w:t>туристское снаряжение, необходимое для проживания в походных условиях (палатки, спальные мешки, коврики, приспос</w:t>
            </w:r>
            <w:r w:rsidR="00EE5FE5">
              <w:rPr>
                <w:rFonts w:ascii="Times New Roman" w:hAnsi="Times New Roman" w:cs="Times New Roman"/>
                <w:sz w:val="28"/>
                <w:szCs w:val="28"/>
              </w:rPr>
              <w:t xml:space="preserve">обления для устройства очага), запас продуктов на 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2 дня, </w:t>
            </w:r>
            <w:r w:rsidR="004E7EAD" w:rsidRPr="004E7EAD">
              <w:rPr>
                <w:rFonts w:ascii="Times New Roman" w:hAnsi="Times New Roman" w:cs="Times New Roman"/>
                <w:sz w:val="28"/>
                <w:szCs w:val="28"/>
              </w:rPr>
              <w:t>элемент общекомандной формы или единую спортивную форму</w:t>
            </w:r>
            <w:r w:rsidR="004E7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EAD" w:rsidRPr="004E7EAD">
              <w:rPr>
                <w:sz w:val="28"/>
                <w:szCs w:val="28"/>
              </w:rPr>
              <w:t xml:space="preserve"> </w:t>
            </w:r>
            <w:r w:rsidR="004E7EAD" w:rsidRPr="004E7EAD">
              <w:rPr>
                <w:rFonts w:ascii="Times New Roman" w:hAnsi="Times New Roman" w:cs="Times New Roman"/>
                <w:sz w:val="28"/>
                <w:szCs w:val="28"/>
              </w:rPr>
              <w:t>Команда-победитель определяется по наименьшей сумме мест, набранных во всех видах.</w:t>
            </w:r>
            <w:r w:rsidR="004E7EAD">
              <w:rPr>
                <w:rFonts w:ascii="Times New Roman" w:hAnsi="Times New Roman" w:cs="Times New Roman"/>
                <w:sz w:val="28"/>
                <w:szCs w:val="28"/>
              </w:rPr>
              <w:t xml:space="preserve"> Также определяются победители соревнований, набравшие наибольшее количество очков в личном первенстве.</w:t>
            </w:r>
          </w:p>
          <w:p w:rsidR="0018122E" w:rsidRDefault="00A134D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бластно</w:t>
            </w: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туристск</w:t>
            </w: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слёт</w:t>
            </w: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22E">
              <w:rPr>
                <w:rFonts w:ascii="Times New Roman" w:hAnsi="Times New Roman" w:cs="Times New Roman"/>
                <w:sz w:val="28"/>
                <w:szCs w:val="28"/>
              </w:rPr>
              <w:t>проводится при  содействии министерства социального развития Кировской области,</w:t>
            </w:r>
            <w:r w:rsidR="0018122E" w:rsidRPr="0018122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Pr="00A134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122E" w:rsidRPr="0018122E">
              <w:rPr>
                <w:rFonts w:ascii="Times New Roman" w:hAnsi="Times New Roman" w:cs="Times New Roman"/>
                <w:sz w:val="28"/>
                <w:szCs w:val="28"/>
              </w:rPr>
              <w:t xml:space="preserve"> спорта </w:t>
            </w:r>
            <w:r w:rsidR="00EE5F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молодёжной политики </w:t>
            </w:r>
            <w:r w:rsidR="0018122E" w:rsidRPr="0018122E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18122E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администрации </w:t>
            </w:r>
            <w:proofErr w:type="spellStart"/>
            <w:r w:rsidR="0018122E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="0018122E">
              <w:rPr>
                <w:rFonts w:ascii="Times New Roman" w:hAnsi="Times New Roman" w:cs="Times New Roman"/>
                <w:sz w:val="28"/>
                <w:szCs w:val="28"/>
              </w:rPr>
              <w:t xml:space="preserve"> района, Кировского областного государственного автономного учреждения</w:t>
            </w:r>
            <w:r w:rsidR="0018122E" w:rsidRPr="00181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8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22E" w:rsidRPr="0018122E">
              <w:rPr>
                <w:rFonts w:ascii="Times New Roman" w:hAnsi="Times New Roman" w:cs="Times New Roman"/>
                <w:sz w:val="28"/>
                <w:szCs w:val="28"/>
              </w:rPr>
              <w:t>Центр                                                                    спортивной подготовки «Вятка-старт»</w:t>
            </w:r>
            <w:r w:rsidR="00181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4B3" w:rsidRPr="004E7EAD" w:rsidRDefault="00EE5FE5" w:rsidP="00B520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4E7EAD" w:rsidRPr="004E7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Областные соревнования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E7EAD" w:rsidRPr="004E7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лыжным гонкам среди учреждений социального обслуживания Кировской области, осуществляющих работу с инвалидами, проживающими </w:t>
            </w:r>
            <w:r w:rsidR="00606C43" w:rsidRPr="00606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домах-интернатах </w:t>
            </w:r>
            <w:r w:rsidR="00B663FC" w:rsidRPr="00B663F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06C43" w:rsidRPr="00606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отделениях стационарных учреждений социального обслуживания </w:t>
            </w:r>
            <w:r w:rsidR="00370EE9" w:rsidRPr="00370EE9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  <w:r w:rsidR="00993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–</w:t>
            </w:r>
            <w:r w:rsidR="00370EE9" w:rsidRPr="00370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3693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соревнование)</w:t>
            </w:r>
            <w:r w:rsidR="004E7EAD" w:rsidRPr="004E7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AC73B2" w:rsidRPr="00370EE9" w:rsidRDefault="0018122E" w:rsidP="00EB0C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 xml:space="preserve">В соревновании принимают участие получатели социальных услуг, проживающие </w:t>
            </w:r>
            <w:r w:rsidR="009936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63FC" w:rsidRPr="00B66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t>домах-</w:t>
            </w: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>интернатах и отделениях</w:t>
            </w:r>
            <w:r w:rsidR="00370EE9" w:rsidRPr="00370EE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  <w:r w:rsidR="00370EE9" w:rsidRPr="00370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социального обслуживания </w:t>
            </w: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18E3">
              <w:rPr>
                <w:rFonts w:ascii="Times New Roman" w:hAnsi="Times New Roman" w:cs="Times New Roman"/>
                <w:sz w:val="28"/>
                <w:szCs w:val="28"/>
              </w:rPr>
              <w:t>и сотрудники учреждений.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8E3" w:rsidRPr="00993693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r w:rsidR="002118E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ежегодно в последней декаде февраля</w:t>
            </w:r>
            <w:r w:rsidR="00B7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>в спортивно – оздоровительном центре «</w:t>
            </w:r>
            <w:proofErr w:type="spellStart"/>
            <w:r w:rsidRPr="0018122E">
              <w:rPr>
                <w:rFonts w:ascii="Times New Roman" w:hAnsi="Times New Roman" w:cs="Times New Roman"/>
                <w:sz w:val="28"/>
                <w:szCs w:val="28"/>
              </w:rPr>
              <w:t>Шижма</w:t>
            </w:r>
            <w:proofErr w:type="spellEnd"/>
            <w:r w:rsidRPr="001812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3693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Верхошижемье </w:t>
            </w:r>
            <w:proofErr w:type="spellStart"/>
            <w:r w:rsidR="00370EE9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="00370EE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70EE9" w:rsidRPr="00370E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0EE9" w:rsidRPr="00370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области. </w:t>
            </w: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>Соревнование включает в себя прохождение дистанции на лыжах на вре</w:t>
            </w:r>
            <w:r w:rsidR="00993693">
              <w:rPr>
                <w:rFonts w:ascii="Times New Roman" w:hAnsi="Times New Roman" w:cs="Times New Roman"/>
                <w:sz w:val="28"/>
                <w:szCs w:val="28"/>
              </w:rPr>
              <w:t xml:space="preserve">мя для мужчин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93693">
              <w:rPr>
                <w:rFonts w:ascii="Times New Roman" w:hAnsi="Times New Roman" w:cs="Times New Roman"/>
                <w:sz w:val="28"/>
                <w:szCs w:val="28"/>
              </w:rPr>
              <w:t xml:space="preserve">3 километра, для </w:t>
            </w: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>женщин 2</w:t>
            </w:r>
            <w:r w:rsidR="00993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C43">
              <w:rPr>
                <w:rFonts w:ascii="Times New Roman" w:hAnsi="Times New Roman" w:cs="Times New Roman"/>
                <w:sz w:val="28"/>
                <w:szCs w:val="28"/>
              </w:rPr>
              <w:t>километра.</w:t>
            </w:r>
            <w:r w:rsidR="00370EE9" w:rsidRPr="00370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Победителями признаются участники, показавшие лучшее время. </w:t>
            </w: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>Соревнова</w:t>
            </w:r>
            <w:r w:rsidR="00993693">
              <w:rPr>
                <w:rFonts w:ascii="Times New Roman" w:hAnsi="Times New Roman" w:cs="Times New Roman"/>
                <w:sz w:val="28"/>
                <w:szCs w:val="28"/>
              </w:rPr>
              <w:t xml:space="preserve">ние проводится при </w:t>
            </w: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содействии министерства социального развития Кировской области, министерство спорта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молодёжной политики </w:t>
            </w:r>
            <w:r w:rsidRPr="0018122E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области, администрации </w:t>
            </w:r>
            <w:proofErr w:type="spellStart"/>
            <w:r w:rsidRPr="0018122E">
              <w:rPr>
                <w:rFonts w:ascii="Times New Roman" w:hAnsi="Times New Roman" w:cs="Times New Roman"/>
                <w:sz w:val="28"/>
                <w:szCs w:val="28"/>
              </w:rPr>
              <w:t>Верхошижемского</w:t>
            </w:r>
            <w:proofErr w:type="spellEnd"/>
            <w:r w:rsidRPr="0018122E">
              <w:rPr>
                <w:rFonts w:ascii="Times New Roman" w:hAnsi="Times New Roman" w:cs="Times New Roman"/>
                <w:sz w:val="28"/>
                <w:szCs w:val="28"/>
              </w:rPr>
              <w:t xml:space="preserve"> района, Кировского областного государственного автономного учреждения Центр                                                                    спор</w:t>
            </w:r>
            <w:r w:rsidR="00370EE9">
              <w:rPr>
                <w:rFonts w:ascii="Times New Roman" w:hAnsi="Times New Roman" w:cs="Times New Roman"/>
                <w:sz w:val="28"/>
                <w:szCs w:val="28"/>
              </w:rPr>
              <w:t>тивной подготовки «Вятка-старт»</w:t>
            </w:r>
            <w:r w:rsidR="00370EE9" w:rsidRPr="00370EE9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представителей малого </w:t>
            </w:r>
            <w:r w:rsidR="00B16B2D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="00370EE9" w:rsidRPr="00370EE9">
              <w:rPr>
                <w:rFonts w:ascii="Times New Roman" w:hAnsi="Times New Roman" w:cs="Times New Roman"/>
                <w:sz w:val="28"/>
                <w:szCs w:val="28"/>
              </w:rPr>
              <w:t>бизнеса.</w:t>
            </w:r>
          </w:p>
        </w:tc>
      </w:tr>
      <w:tr w:rsidR="00DD7E82" w:rsidRPr="00A810F0" w:rsidTr="007F0FA4">
        <w:tc>
          <w:tcPr>
            <w:tcW w:w="817" w:type="dxa"/>
          </w:tcPr>
          <w:p w:rsidR="00A810F0" w:rsidRPr="00A810F0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552" w:type="dxa"/>
          </w:tcPr>
          <w:p w:rsidR="00A810F0" w:rsidRPr="00A810F0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B6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proofErr w:type="gramStart"/>
            <w:r w:rsidRPr="00614B6C">
              <w:rPr>
                <w:rFonts w:ascii="Times New Roman" w:hAnsi="Times New Roman" w:cs="Times New Roman"/>
                <w:sz w:val="28"/>
                <w:szCs w:val="28"/>
              </w:rPr>
              <w:t>публикациях</w:t>
            </w:r>
            <w:proofErr w:type="gramEnd"/>
            <w:r w:rsidRPr="00614B6C">
              <w:rPr>
                <w:rFonts w:ascii="Times New Roman" w:hAnsi="Times New Roman" w:cs="Times New Roman"/>
                <w:sz w:val="28"/>
                <w:szCs w:val="28"/>
              </w:rPr>
              <w:t xml:space="preserve"> о практике в СМИ, сети «Интернет» (ссылка на публикацию</w:t>
            </w:r>
            <w:r w:rsidR="002118E3" w:rsidRPr="00614B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38" w:type="dxa"/>
          </w:tcPr>
          <w:p w:rsidR="00A810F0" w:rsidRDefault="003B291B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048C1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https://www.youtube.com/watch?v=FIf8lfGZioo</w:t>
              </w:r>
            </w:hyperlink>
            <w:r w:rsidR="00B0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3943" w:rsidRDefault="003B291B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97C16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https://vk.com/wall-187487815_22</w:t>
              </w:r>
            </w:hyperlink>
            <w:r w:rsidR="00297C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B048C1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http://www.ombudsman.kirov.ru/index.php/nashi-novosti/607-sozvezdie-talantov-2016.html</w:t>
              </w:r>
            </w:hyperlink>
            <w:r w:rsidR="00B0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B048C1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http://sovetsk-rdnt.ru/news/2019-11-29-616</w:t>
              </w:r>
            </w:hyperlink>
            <w:r w:rsidR="00B0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B048C1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http://sovpni.ucoz.ru/publ/sozvezdie_talantov_2019/1-1-0-157</w:t>
              </w:r>
            </w:hyperlink>
            <w:r w:rsidR="00B0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="00B048C1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https://www.youtube.com/watch?v=gA7vK8Ffv7E</w:t>
              </w:r>
            </w:hyperlink>
            <w:r w:rsidR="00B0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297C16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https://vk.com/wall-135546006_16988</w:t>
              </w:r>
            </w:hyperlink>
            <w:r w:rsidR="00297C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="00297C16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https://vk.com/wall-135546006_16988</w:t>
              </w:r>
            </w:hyperlink>
            <w:r w:rsidR="00297C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297C16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http://sovpni.ucoz.ru/publ/lyzhnye_gonki_2018/1-1-0-109</w:t>
              </w:r>
            </w:hyperlink>
            <w:r w:rsidR="00297C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048C1" w:rsidRDefault="003B291B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97C16" w:rsidRPr="00EF37A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https://kirov.bezformata.com/listnews/sredi-prozhivayushih-v-domah-internatah/81962901/</w:t>
              </w:r>
            </w:hyperlink>
            <w:r w:rsidR="00297C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048C1" w:rsidRPr="00B048C1" w:rsidRDefault="00614B6C" w:rsidP="00320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статей о проведении мероприятий </w:t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r w:rsidR="00606C43">
              <w:rPr>
                <w:rFonts w:ascii="Times New Roman" w:hAnsi="Times New Roman" w:cs="Times New Roman"/>
                <w:sz w:val="28"/>
                <w:szCs w:val="28"/>
              </w:rPr>
              <w:t xml:space="preserve">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  <w:r w:rsidR="00606C4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проводится в печатных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изданиях «Вести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Трёхречья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(Советский район Кировской области) и «Верховья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Шижмы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области). </w:t>
            </w:r>
          </w:p>
        </w:tc>
      </w:tr>
      <w:tr w:rsidR="00A810F0" w:rsidRPr="00A810F0" w:rsidTr="007F0FA4">
        <w:tc>
          <w:tcPr>
            <w:tcW w:w="9807" w:type="dxa"/>
            <w:gridSpan w:val="3"/>
          </w:tcPr>
          <w:p w:rsidR="00A810F0" w:rsidRPr="00A810F0" w:rsidRDefault="00E75404" w:rsidP="00B5208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10F0">
              <w:rPr>
                <w:rFonts w:ascii="Times New Roman" w:hAnsi="Times New Roman" w:cs="Times New Roman"/>
                <w:sz w:val="28"/>
                <w:szCs w:val="28"/>
              </w:rPr>
              <w:t>Сведения о внедрении практики</w:t>
            </w:r>
          </w:p>
        </w:tc>
      </w:tr>
      <w:tr w:rsidR="00DD7E82" w:rsidRPr="00A810F0" w:rsidTr="007F0FA4">
        <w:tc>
          <w:tcPr>
            <w:tcW w:w="817" w:type="dxa"/>
          </w:tcPr>
          <w:p w:rsidR="00A810F0" w:rsidRPr="00A810F0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52" w:type="dxa"/>
          </w:tcPr>
          <w:p w:rsidR="00A810F0" w:rsidRPr="00A810F0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практики</w:t>
            </w:r>
          </w:p>
        </w:tc>
        <w:tc>
          <w:tcPr>
            <w:tcW w:w="6438" w:type="dxa"/>
          </w:tcPr>
          <w:p w:rsidR="00A810F0" w:rsidRPr="00E954A9" w:rsidRDefault="00CD1CA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Pr="00EB0CA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118E3" w:rsidRPr="00EB0CA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D7E82" w:rsidRPr="00A810F0" w:rsidTr="007F0FA4">
        <w:tc>
          <w:tcPr>
            <w:tcW w:w="817" w:type="dxa"/>
          </w:tcPr>
          <w:p w:rsidR="00A810F0" w:rsidRPr="00A810F0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552" w:type="dxa"/>
          </w:tcPr>
          <w:p w:rsidR="00A810F0" w:rsidRPr="00A810F0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внедрения практики</w:t>
            </w:r>
          </w:p>
        </w:tc>
        <w:tc>
          <w:tcPr>
            <w:tcW w:w="6438" w:type="dxa"/>
          </w:tcPr>
          <w:p w:rsidR="00E87200" w:rsidRPr="00E87200" w:rsidRDefault="00042D27" w:rsidP="00B5208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социального проекта </w:t>
            </w:r>
            <w:r w:rsidR="00E87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вместе» </w:t>
            </w:r>
            <w:r w:rsidR="00E87200" w:rsidRPr="00E87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складывается из </w:t>
            </w:r>
            <w:r w:rsidR="00E872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трёх </w:t>
            </w:r>
            <w:r w:rsidR="00E87200" w:rsidRPr="00E8720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основных этапов:</w:t>
            </w:r>
          </w:p>
          <w:p w:rsidR="00E87200" w:rsidRDefault="00E8720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D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2E1D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подготовительный. На данном этапе проводится:</w:t>
            </w:r>
          </w:p>
          <w:p w:rsidR="00E87200" w:rsidRDefault="00E8720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75C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согласование плана проведения мероприятий, входящих в состав проекта,</w:t>
            </w:r>
            <w:r w:rsidR="006675CC" w:rsidRPr="00667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75CC" w:rsidRPr="006675CC">
              <w:rPr>
                <w:rFonts w:ascii="Times New Roman" w:hAnsi="Times New Roman" w:cs="Times New Roman"/>
                <w:sz w:val="28"/>
                <w:szCs w:val="28"/>
              </w:rPr>
              <w:t xml:space="preserve">на предстоящий год </w:t>
            </w:r>
            <w:r w:rsidR="006675CC">
              <w:rPr>
                <w:rFonts w:ascii="Times New Roman" w:hAnsi="Times New Roman" w:cs="Times New Roman"/>
                <w:sz w:val="28"/>
                <w:szCs w:val="28"/>
              </w:rPr>
              <w:t>(декабрь года, предшествующего проведению мероприятий, входящих в состав проекта)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200" w:rsidRDefault="00E8720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организационных и материально – технических ресурсов;</w:t>
            </w:r>
          </w:p>
          <w:p w:rsidR="00E87200" w:rsidRPr="00E87200" w:rsidRDefault="00E8720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311" w:rsidRPr="00AC4311">
              <w:rPr>
                <w:rFonts w:ascii="Times New Roman" w:hAnsi="Times New Roman" w:cs="Times New Roman"/>
                <w:sz w:val="28"/>
                <w:szCs w:val="28"/>
              </w:rPr>
              <w:t>и материально – технических ресурсов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практики,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810F0" w:rsidRDefault="00B663F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>одготовка Положения</w:t>
            </w:r>
            <w:r w:rsidR="0049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мероприятия;</w:t>
            </w:r>
          </w:p>
          <w:p w:rsidR="007C6AC6" w:rsidRDefault="00B663F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 xml:space="preserve">огласование Положения с организациями, при содействии </w:t>
            </w:r>
            <w:r w:rsidR="00493943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мероприятие;</w:t>
            </w:r>
          </w:p>
          <w:p w:rsidR="007C6AC6" w:rsidRDefault="00B663F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>ассылка Положения в орган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изации социального обслуживания;</w:t>
            </w:r>
          </w:p>
          <w:p w:rsidR="007C6AC6" w:rsidRDefault="00B663F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>заимодействие</w:t>
            </w:r>
            <w:r w:rsidR="00E50636">
              <w:rPr>
                <w:rFonts w:ascii="Times New Roman" w:hAnsi="Times New Roman" w:cs="Times New Roman"/>
                <w:sz w:val="28"/>
                <w:szCs w:val="28"/>
              </w:rPr>
              <w:t xml:space="preserve"> с организациями, при содействии к</w:t>
            </w:r>
            <w:r w:rsidR="000C0C76">
              <w:rPr>
                <w:rFonts w:ascii="Times New Roman" w:hAnsi="Times New Roman" w:cs="Times New Roman"/>
                <w:sz w:val="28"/>
                <w:szCs w:val="28"/>
              </w:rPr>
              <w:t xml:space="preserve">оторых проводится мероприятие,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 xml:space="preserve">со спонсорами и общественными организациями, волонтёрами по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вопросам проведения мероприятий;</w:t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AC6" w:rsidRDefault="00B663F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– технических ресурсов </w:t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мероприятий (для оформления зрительного зала и выставки творческих работ, для проведения чаепития для получателей социальных услуг, подготовка документации для работы жюри и судейской коллегии, подготовка грамот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6AC6">
              <w:rPr>
                <w:rFonts w:ascii="Times New Roman" w:hAnsi="Times New Roman" w:cs="Times New Roman"/>
                <w:sz w:val="28"/>
                <w:szCs w:val="28"/>
              </w:rPr>
              <w:t>и дипломов, су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вениров, приобретение подарков);</w:t>
            </w:r>
          </w:p>
          <w:p w:rsidR="00CD1CAC" w:rsidRDefault="00B663F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A0478">
              <w:rPr>
                <w:rFonts w:ascii="Times New Roman" w:hAnsi="Times New Roman" w:cs="Times New Roman"/>
                <w:sz w:val="28"/>
                <w:szCs w:val="28"/>
              </w:rPr>
              <w:t>бор и обработка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аявок участников мероприятий;</w:t>
            </w:r>
          </w:p>
          <w:p w:rsidR="006A0478" w:rsidRDefault="00B663F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CD1C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0478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 сценария пров</w:t>
            </w:r>
            <w:r w:rsidR="00312686">
              <w:rPr>
                <w:rFonts w:ascii="Times New Roman" w:hAnsi="Times New Roman" w:cs="Times New Roman"/>
                <w:sz w:val="28"/>
                <w:szCs w:val="28"/>
              </w:rPr>
              <w:t xml:space="preserve">едения творческих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2686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спортивных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6A0478">
              <w:rPr>
                <w:rFonts w:ascii="Times New Roman" w:hAnsi="Times New Roman" w:cs="Times New Roman"/>
                <w:sz w:val="28"/>
                <w:szCs w:val="28"/>
              </w:rPr>
              <w:t xml:space="preserve">. Привлечение </w:t>
            </w:r>
            <w:r w:rsidR="00312686">
              <w:rPr>
                <w:rFonts w:ascii="Times New Roman" w:hAnsi="Times New Roman" w:cs="Times New Roman"/>
                <w:sz w:val="28"/>
                <w:szCs w:val="28"/>
              </w:rPr>
              <w:t xml:space="preserve">волонтёров </w:t>
            </w:r>
            <w:r w:rsidR="006A047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сопровождения конкурса;</w:t>
            </w:r>
          </w:p>
          <w:p w:rsidR="006A0478" w:rsidRDefault="00CD1CA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информационному освещению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практики, н</w:t>
            </w:r>
            <w:r w:rsidR="006A0478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писем в СМИ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0478">
              <w:rPr>
                <w:rFonts w:ascii="Times New Roman" w:hAnsi="Times New Roman" w:cs="Times New Roman"/>
                <w:sz w:val="28"/>
                <w:szCs w:val="28"/>
              </w:rPr>
              <w:t xml:space="preserve">и общественные организации. </w:t>
            </w:r>
          </w:p>
          <w:p w:rsidR="002A744E" w:rsidRDefault="00AC4311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D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E1D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06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Непосредственное проведение мероприятий,</w:t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социального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4A1" w:rsidRDefault="002A744E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D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="00606C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E1D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заключительный. Проводится </w:t>
            </w:r>
            <w:r w:rsidR="006424A1">
              <w:rPr>
                <w:rFonts w:ascii="Times New Roman" w:hAnsi="Times New Roman" w:cs="Times New Roman"/>
                <w:sz w:val="28"/>
                <w:szCs w:val="28"/>
              </w:rPr>
              <w:t>по окончании проведения всех областных мероприятий, входящих в состав проекта, путём подведения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 реализации</w:t>
            </w:r>
            <w:r w:rsidR="006424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проекта:</w:t>
            </w:r>
          </w:p>
          <w:p w:rsidR="006424A1" w:rsidRDefault="00B663FC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24A1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2A744E">
              <w:rPr>
                <w:rFonts w:ascii="Times New Roman" w:hAnsi="Times New Roman" w:cs="Times New Roman"/>
                <w:sz w:val="28"/>
                <w:szCs w:val="28"/>
              </w:rPr>
              <w:t>количества участников</w:t>
            </w:r>
            <w:r w:rsidR="006424A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424A1" w:rsidRPr="006424A1">
              <w:rPr>
                <w:rFonts w:ascii="Times New Roman" w:hAnsi="Times New Roman" w:cs="Times New Roman"/>
                <w:sz w:val="28"/>
                <w:szCs w:val="28"/>
              </w:rPr>
              <w:t xml:space="preserve">влияния проведённых мероприятий </w:t>
            </w:r>
            <w:r w:rsidR="006424A1">
              <w:rPr>
                <w:rFonts w:ascii="Times New Roman" w:hAnsi="Times New Roman" w:cs="Times New Roman"/>
                <w:sz w:val="28"/>
                <w:szCs w:val="28"/>
              </w:rPr>
              <w:t xml:space="preserve">на уровень  социализации, мотивации к здоровому образу жизни и активному досугу у получателей социальных услуг </w:t>
            </w:r>
            <w:r w:rsidR="006675CC">
              <w:rPr>
                <w:rFonts w:ascii="Times New Roman" w:hAnsi="Times New Roman" w:cs="Times New Roman"/>
                <w:sz w:val="28"/>
                <w:szCs w:val="28"/>
              </w:rPr>
              <w:t>(анкетирование, обработка анкет);</w:t>
            </w:r>
            <w:r w:rsidR="00642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4A1" w:rsidRDefault="006424A1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24A1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r w:rsidR="002A744E">
              <w:rPr>
                <w:rFonts w:ascii="Times New Roman" w:hAnsi="Times New Roman" w:cs="Times New Roman"/>
                <w:sz w:val="28"/>
                <w:szCs w:val="28"/>
              </w:rPr>
              <w:t>общественных организаций,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бизнеса, волонтёров, СМИ в ходе реализации проекта</w:t>
            </w:r>
            <w:r w:rsidR="00667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C76" w:rsidRPr="00A810F0" w:rsidRDefault="006424A1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A744E">
              <w:rPr>
                <w:rFonts w:ascii="Times New Roman" w:hAnsi="Times New Roman" w:cs="Times New Roman"/>
                <w:sz w:val="28"/>
                <w:szCs w:val="28"/>
              </w:rPr>
              <w:t>свещение реализации мероприятий практики</w:t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>в средства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t xml:space="preserve">х массовой информации, </w:t>
            </w:r>
            <w:proofErr w:type="gramStart"/>
            <w:r w:rsidR="00B663FC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="00042D27">
              <w:rPr>
                <w:rFonts w:ascii="Times New Roman" w:hAnsi="Times New Roman" w:cs="Times New Roman"/>
                <w:sz w:val="28"/>
                <w:szCs w:val="28"/>
              </w:rPr>
              <w:t>источниках</w:t>
            </w:r>
            <w:proofErr w:type="gramEnd"/>
            <w:r w:rsidR="002A7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1123" w:rsidRPr="00A810F0" w:rsidTr="007F0FA4">
        <w:tc>
          <w:tcPr>
            <w:tcW w:w="817" w:type="dxa"/>
          </w:tcPr>
          <w:p w:rsidR="00A810F0" w:rsidRPr="00A810F0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552" w:type="dxa"/>
          </w:tcPr>
          <w:p w:rsidR="00A810F0" w:rsidRPr="00A810F0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лиц, задействованных во внедрении практики</w:t>
            </w:r>
          </w:p>
        </w:tc>
        <w:tc>
          <w:tcPr>
            <w:tcW w:w="6438" w:type="dxa"/>
          </w:tcPr>
          <w:p w:rsidR="003A5641" w:rsidRPr="00A62842" w:rsidRDefault="006675CC" w:rsidP="004132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</w:t>
            </w:r>
            <w:r w:rsidR="00A62842" w:rsidRPr="00A62842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842" w:rsidRPr="00A62842">
              <w:rPr>
                <w:rFonts w:ascii="Times New Roman" w:hAnsi="Times New Roman" w:cs="Times New Roman"/>
                <w:sz w:val="28"/>
                <w:szCs w:val="28"/>
              </w:rPr>
              <w:t xml:space="preserve">(сотрудники интернатов </w:t>
            </w:r>
            <w:r w:rsidR="004A0E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2842" w:rsidRPr="00A62842">
              <w:rPr>
                <w:rFonts w:ascii="Times New Roman" w:hAnsi="Times New Roman" w:cs="Times New Roman"/>
                <w:sz w:val="28"/>
                <w:szCs w:val="28"/>
              </w:rPr>
              <w:t>и отделений учреждений социального обслуживания Кировской области, волонтёры, представители иных государственных учреждений и общественных организаций, представители малого</w:t>
            </w:r>
            <w:r w:rsidR="00B16B2D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</w:t>
            </w:r>
            <w:r w:rsidR="00A62842" w:rsidRPr="00A62842">
              <w:rPr>
                <w:rFonts w:ascii="Times New Roman" w:hAnsi="Times New Roman" w:cs="Times New Roman"/>
                <w:sz w:val="28"/>
                <w:szCs w:val="28"/>
              </w:rPr>
              <w:t xml:space="preserve"> бизнеса).</w:t>
            </w:r>
          </w:p>
        </w:tc>
      </w:tr>
      <w:tr w:rsidR="000E1123" w:rsidRPr="00A810F0" w:rsidTr="007F0FA4">
        <w:tc>
          <w:tcPr>
            <w:tcW w:w="817" w:type="dxa"/>
          </w:tcPr>
          <w:p w:rsidR="00A810F0" w:rsidRPr="00A810F0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536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552" w:type="dxa"/>
          </w:tcPr>
          <w:p w:rsidR="00A810F0" w:rsidRPr="00A810F0" w:rsidRDefault="00A810F0" w:rsidP="002E1D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иных лиц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волонтёров, 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 xml:space="preserve">во внедрении практики </w:t>
            </w:r>
          </w:p>
        </w:tc>
        <w:tc>
          <w:tcPr>
            <w:tcW w:w="6438" w:type="dxa"/>
          </w:tcPr>
          <w:p w:rsidR="002E1D0F" w:rsidRDefault="00E50636" w:rsidP="008C69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, входящие в состав </w:t>
            </w:r>
            <w:r w:rsidR="000D68A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проекта 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«Мы вместе»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организуются при содействии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3FC" w:rsidRDefault="00493943" w:rsidP="00B663F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>инистерства социальн</w:t>
            </w:r>
            <w:r w:rsidR="00B663FC">
              <w:rPr>
                <w:rFonts w:ascii="Times New Roman" w:hAnsi="Times New Roman" w:cs="Times New Roman"/>
                <w:sz w:val="28"/>
                <w:szCs w:val="28"/>
              </w:rPr>
              <w:t xml:space="preserve">ого развития Кировской области; </w:t>
            </w:r>
          </w:p>
          <w:p w:rsidR="00626AFB" w:rsidRDefault="00493943" w:rsidP="00B663F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  <w:r w:rsidR="003A56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86">
              <w:rPr>
                <w:rFonts w:ascii="Times New Roman" w:hAnsi="Times New Roman" w:cs="Times New Roman"/>
                <w:sz w:val="28"/>
                <w:szCs w:val="28"/>
              </w:rPr>
              <w:t xml:space="preserve">и молодёжной политики 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ровской области; </w:t>
            </w:r>
          </w:p>
          <w:p w:rsidR="00626AFB" w:rsidRDefault="00493943" w:rsidP="00626A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>дмини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356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1D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26AFB" w:rsidRDefault="00493943" w:rsidP="00626A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1D0F" w:rsidRPr="002E1D0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2E1D0F" w:rsidRPr="002E1D0F">
              <w:rPr>
                <w:rFonts w:ascii="Times New Roman" w:hAnsi="Times New Roman" w:cs="Times New Roman"/>
                <w:sz w:val="28"/>
                <w:szCs w:val="28"/>
              </w:rPr>
              <w:t>Верхошиже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>мского</w:t>
            </w:r>
            <w:proofErr w:type="spellEnd"/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области; </w:t>
            </w:r>
          </w:p>
          <w:p w:rsidR="00626AFB" w:rsidRDefault="000D1356" w:rsidP="00626A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356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областного государственного автономного учреждения Центр                                                                    </w:t>
            </w:r>
            <w:r w:rsidRPr="000D1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подготовки «Вятка-старт»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26AFB" w:rsidRDefault="00493943" w:rsidP="00626A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1356">
              <w:rPr>
                <w:rFonts w:ascii="Times New Roman" w:hAnsi="Times New Roman" w:cs="Times New Roman"/>
                <w:sz w:val="28"/>
                <w:szCs w:val="28"/>
              </w:rPr>
              <w:t>бразцового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 xml:space="preserve"> ан</w:t>
            </w:r>
            <w:r w:rsidR="000D1356">
              <w:rPr>
                <w:rFonts w:ascii="Times New Roman" w:hAnsi="Times New Roman" w:cs="Times New Roman"/>
                <w:sz w:val="28"/>
                <w:szCs w:val="28"/>
              </w:rPr>
              <w:t>самбля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>бального и эстрад</w:t>
            </w:r>
            <w:r w:rsidR="000D1356">
              <w:rPr>
                <w:rFonts w:ascii="Times New Roman" w:hAnsi="Times New Roman" w:cs="Times New Roman"/>
                <w:sz w:val="28"/>
                <w:szCs w:val="28"/>
              </w:rPr>
              <w:t>ного танца «Овация»</w:t>
            </w:r>
            <w:r w:rsidR="00775361" w:rsidRPr="00775361">
              <w:rPr>
                <w:rFonts w:ascii="Times New Roman" w:hAnsi="Times New Roman" w:cs="Times New Roman"/>
                <w:sz w:val="28"/>
                <w:szCs w:val="28"/>
              </w:rPr>
              <w:t xml:space="preserve"> МУК «Районный Дом народного творчества г. Советска Кировской области»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AFB" w:rsidRDefault="00493943" w:rsidP="00626A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1356">
              <w:rPr>
                <w:rFonts w:ascii="Times New Roman" w:hAnsi="Times New Roman" w:cs="Times New Roman"/>
                <w:sz w:val="28"/>
                <w:szCs w:val="28"/>
              </w:rPr>
              <w:t>бразцового ансамбля</w:t>
            </w:r>
            <w:r w:rsidR="000D1356" w:rsidRPr="000D1356">
              <w:rPr>
                <w:rFonts w:ascii="Times New Roman" w:hAnsi="Times New Roman" w:cs="Times New Roman"/>
                <w:sz w:val="28"/>
                <w:szCs w:val="28"/>
              </w:rPr>
              <w:t xml:space="preserve"> эстрадного танца «Анютины глазки»</w:t>
            </w:r>
            <w:r w:rsidR="00775361" w:rsidRPr="00775361">
              <w:rPr>
                <w:rFonts w:ascii="Times New Roman" w:hAnsi="Times New Roman" w:cs="Times New Roman"/>
                <w:sz w:val="28"/>
                <w:szCs w:val="28"/>
              </w:rPr>
              <w:t xml:space="preserve"> МУК «Районный Дом народного творчества г. Советска Кировской области»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26AFB" w:rsidRDefault="00493943" w:rsidP="00626A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2842" w:rsidRPr="00A62842">
              <w:rPr>
                <w:rFonts w:ascii="Times New Roman" w:hAnsi="Times New Roman" w:cs="Times New Roman"/>
                <w:sz w:val="28"/>
                <w:szCs w:val="28"/>
              </w:rPr>
              <w:t>дминистрации МУК «Р</w:t>
            </w:r>
            <w:r w:rsidR="00A62842">
              <w:rPr>
                <w:rFonts w:ascii="Times New Roman" w:hAnsi="Times New Roman" w:cs="Times New Roman"/>
                <w:sz w:val="28"/>
                <w:szCs w:val="28"/>
              </w:rPr>
              <w:t>айонн</w:t>
            </w:r>
            <w:r w:rsidR="00A62842" w:rsidRPr="00A6284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69B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6284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D1356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творчества г.</w:t>
            </w:r>
            <w:r w:rsidR="003A5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356">
              <w:rPr>
                <w:rFonts w:ascii="Times New Roman" w:hAnsi="Times New Roman" w:cs="Times New Roman"/>
                <w:sz w:val="28"/>
                <w:szCs w:val="28"/>
              </w:rPr>
              <w:t>Советска</w:t>
            </w:r>
            <w:r w:rsidR="00A62842" w:rsidRPr="00A62842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6AFB" w:rsidRDefault="00493943" w:rsidP="00626AF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5361">
              <w:rPr>
                <w:rFonts w:ascii="Times New Roman" w:hAnsi="Times New Roman" w:cs="Times New Roman"/>
                <w:sz w:val="28"/>
                <w:szCs w:val="28"/>
              </w:rPr>
              <w:t>оветской районной организации</w:t>
            </w:r>
            <w:r w:rsidR="008C69BA" w:rsidRPr="008C69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69BA" w:rsidRPr="008C69BA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кировской</w:t>
            </w:r>
            <w:r w:rsidR="008C69BA" w:rsidRPr="008C69BA">
              <w:rPr>
                <w:rFonts w:ascii="Times New Roman" w:hAnsi="Times New Roman" w:cs="Times New Roman"/>
                <w:sz w:val="28"/>
                <w:szCs w:val="28"/>
              </w:rPr>
              <w:t> областной организации общеросси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>йской общественной организации «</w:t>
            </w:r>
            <w:r w:rsidR="008C69BA" w:rsidRPr="008C69BA">
              <w:rPr>
                <w:rFonts w:ascii="Times New Roman" w:hAnsi="Times New Roman" w:cs="Times New Roman"/>
                <w:sz w:val="28"/>
                <w:szCs w:val="28"/>
              </w:rPr>
              <w:t>Всероссийское </w:t>
            </w:r>
            <w:r w:rsidR="008C69BA" w:rsidRPr="008C69BA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</w:t>
            </w:r>
            <w:r w:rsidR="008C69BA" w:rsidRPr="008C69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69BA" w:rsidRPr="008C69BA">
              <w:rPr>
                <w:rFonts w:ascii="Times New Roman" w:hAnsi="Times New Roman" w:cs="Times New Roman"/>
                <w:bCs/>
                <w:sz w:val="28"/>
                <w:szCs w:val="28"/>
              </w:rPr>
              <w:t>инвалидов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E75404" w:rsidRDefault="00493943" w:rsidP="00E7540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5361">
              <w:rPr>
                <w:rFonts w:ascii="Times New Roman" w:hAnsi="Times New Roman" w:cs="Times New Roman"/>
                <w:sz w:val="28"/>
                <w:szCs w:val="28"/>
              </w:rPr>
              <w:t>епутатов областного законодательного собрания Кировской об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 w:rsidR="00E754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0F0" w:rsidRPr="00A810F0" w:rsidRDefault="00493943" w:rsidP="00E7540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редставителей малого </w:t>
            </w:r>
            <w:r w:rsidR="00B16B2D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бизнеса. </w:t>
            </w:r>
          </w:p>
        </w:tc>
      </w:tr>
      <w:tr w:rsidR="000E1123" w:rsidRPr="00A810F0" w:rsidTr="007F0FA4">
        <w:tc>
          <w:tcPr>
            <w:tcW w:w="817" w:type="dxa"/>
          </w:tcPr>
          <w:p w:rsidR="00A810F0" w:rsidRPr="00A810F0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7536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552" w:type="dxa"/>
          </w:tcPr>
          <w:p w:rsidR="00A810F0" w:rsidRPr="00A810F0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результатов внедрения практики</w:t>
            </w:r>
          </w:p>
        </w:tc>
        <w:tc>
          <w:tcPr>
            <w:tcW w:w="6438" w:type="dxa"/>
          </w:tcPr>
          <w:p w:rsidR="008F093B" w:rsidRDefault="00312686" w:rsidP="008F093B">
            <w:pPr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2016 года </w:t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проводились  областные досуговые мероприятия, входящие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в состав социального проекта «Мы вместе». </w:t>
            </w:r>
            <w:proofErr w:type="gramStart"/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проекта стали </w:t>
            </w:r>
            <w:r w:rsidR="00154681">
              <w:rPr>
                <w:rFonts w:ascii="Times New Roman" w:hAnsi="Times New Roman" w:cs="Times New Roman"/>
                <w:sz w:val="28"/>
                <w:szCs w:val="28"/>
              </w:rPr>
              <w:t>1169</w:t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и инвалидов из 12 домов</w:t>
            </w:r>
            <w:r w:rsidR="00F44C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интернатов </w:t>
            </w:r>
            <w:r w:rsidR="008F093B">
              <w:rPr>
                <w:rFonts w:ascii="Times New Roman" w:hAnsi="Times New Roman" w:cs="Times New Roman"/>
                <w:sz w:val="28"/>
                <w:szCs w:val="28"/>
              </w:rPr>
              <w:t>Кировской области, в том числе в 2016 году – 82 человека,</w:t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9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 w:rsidR="008F09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>149 человек</w:t>
            </w:r>
            <w:r w:rsidR="008F093B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8F093B">
              <w:rPr>
                <w:rFonts w:ascii="Times New Roman" w:hAnsi="Times New Roman" w:cs="Times New Roman"/>
                <w:sz w:val="28"/>
                <w:szCs w:val="28"/>
              </w:rPr>
              <w:t xml:space="preserve">у – 210 человек, в 2019 году – 222 человека, в 2020 году – 53 человека </w:t>
            </w:r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>(снижение количества участников произошло в результате пандемии коронавирусной инфекции, введения режима изоляции в стационарных учреждениях социального обслуживания Кировской</w:t>
            </w:r>
            <w:proofErr w:type="gramEnd"/>
            <w:r w:rsidR="008F093B"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 области)</w:t>
            </w:r>
            <w:r w:rsidR="00154681">
              <w:rPr>
                <w:rFonts w:ascii="Times New Roman" w:hAnsi="Times New Roman" w:cs="Times New Roman"/>
                <w:sz w:val="28"/>
                <w:szCs w:val="28"/>
              </w:rPr>
              <w:t>, в 2022 году – 453 человека</w:t>
            </w:r>
            <w:bookmarkStart w:id="0" w:name="_GoBack"/>
            <w:bookmarkEnd w:id="0"/>
            <w:r w:rsidR="008F0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93B" w:rsidRPr="008F093B" w:rsidRDefault="008F093B" w:rsidP="008F093B">
            <w:pPr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Социальный проект «Мы вместе» реализуется на протяжении всего календа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>рного года, так как мероприятия</w:t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в феврале, июне, ноябре, что позволяет гражданам пожилого возраста и инвалидам активно проводить досуг весь год. </w:t>
            </w:r>
          </w:p>
          <w:p w:rsidR="00626AFB" w:rsidRDefault="008F093B" w:rsidP="008F093B">
            <w:pPr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В домах</w:t>
            </w:r>
            <w:r w:rsidR="00493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интернатах Кировской области для подготовки к участию в с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оциальном проекте «Мы вместе» работают творческие мастерские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спортивные кружки, в которых граждане пожилого возраста и инвалиды могут развивать </w:t>
            </w:r>
          </w:p>
          <w:p w:rsidR="008F093B" w:rsidRPr="008F093B" w:rsidRDefault="008F093B" w:rsidP="00AD527A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0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поддерживать твор</w:t>
            </w:r>
            <w:r w:rsidR="00AD527A">
              <w:rPr>
                <w:rFonts w:ascii="Times New Roman" w:hAnsi="Times New Roman" w:cs="Times New Roman"/>
                <w:sz w:val="28"/>
                <w:szCs w:val="28"/>
              </w:rPr>
              <w:t xml:space="preserve">ческие и спортивные способности (в клубе «Здоровая привычка» подопечные занимаются </w:t>
            </w:r>
            <w:r w:rsidR="00AD527A" w:rsidRPr="00AD527A">
              <w:rPr>
                <w:rFonts w:ascii="Times New Roman" w:hAnsi="Times New Roman" w:cs="Times New Roman"/>
                <w:sz w:val="28"/>
                <w:szCs w:val="28"/>
              </w:rPr>
              <w:t xml:space="preserve">скандинавской ходьбой, мини-гольфом, мини-футболом, ходьбой на </w:t>
            </w:r>
            <w:r w:rsidR="00AD527A">
              <w:rPr>
                <w:rFonts w:ascii="Times New Roman" w:hAnsi="Times New Roman" w:cs="Times New Roman"/>
                <w:sz w:val="28"/>
                <w:szCs w:val="28"/>
              </w:rPr>
              <w:t xml:space="preserve">лыжах, изучают технику туризма; </w:t>
            </w:r>
            <w:r w:rsidR="00AD527A" w:rsidRPr="00AD527A"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</w:t>
            </w:r>
            <w:r w:rsidR="00AD527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D527A" w:rsidRPr="00AD527A">
              <w:rPr>
                <w:rFonts w:ascii="Times New Roman" w:hAnsi="Times New Roman" w:cs="Times New Roman"/>
                <w:sz w:val="28"/>
                <w:szCs w:val="28"/>
              </w:rPr>
              <w:t>ля обучения новым методам выпол</w:t>
            </w:r>
            <w:r w:rsidR="00AD527A">
              <w:rPr>
                <w:rFonts w:ascii="Times New Roman" w:hAnsi="Times New Roman" w:cs="Times New Roman"/>
                <w:sz w:val="28"/>
                <w:szCs w:val="28"/>
              </w:rPr>
              <w:t xml:space="preserve">нения поделок, правилам работы с различными материалами; кружок «Караоке», для обучения вокальному мастерству). </w:t>
            </w:r>
            <w:proofErr w:type="gramEnd"/>
          </w:p>
          <w:p w:rsidR="008F093B" w:rsidRPr="008F093B" w:rsidRDefault="008F093B" w:rsidP="008F093B">
            <w:pPr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Социальный проект «Мы вместе» реализуется за пределами домов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нтернатов, на  культурных и спортивных площадках Кировской области.</w:t>
            </w:r>
          </w:p>
          <w:p w:rsidR="008F093B" w:rsidRPr="008F093B" w:rsidRDefault="008F093B" w:rsidP="008F093B">
            <w:pPr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Социальный проект «Мы вместе» инклюзивный, проводится с участием сотрудников домов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интернатов, в том числе пожилого возраста.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С 2016 года приняли участие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в мероприятиях проекта 1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сотрудников.</w:t>
            </w:r>
          </w:p>
          <w:p w:rsidR="008F093B" w:rsidRPr="008F093B" w:rsidRDefault="008F093B" w:rsidP="008F093B">
            <w:pPr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Оказали содействие в </w:t>
            </w:r>
            <w:r w:rsidRPr="008F0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реализации проекта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D527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8F093B">
              <w:rPr>
                <w:rFonts w:ascii="Times New Roman" w:hAnsi="Times New Roman" w:cs="Times New Roman"/>
                <w:bCs/>
                <w:sz w:val="28"/>
                <w:szCs w:val="28"/>
              </w:rPr>
              <w:t>7 государственных учреждений, 2 творческих танцевальных колле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ктива (школьники – волонтёры), </w:t>
            </w:r>
            <w:r w:rsidRPr="008F09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депутаты законодательного собрания Кировской области, представители малого 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8F093B">
              <w:rPr>
                <w:rFonts w:ascii="Times New Roman" w:hAnsi="Times New Roman" w:cs="Times New Roman"/>
                <w:bCs/>
                <w:sz w:val="28"/>
                <w:szCs w:val="28"/>
              </w:rPr>
              <w:t>и сред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него бизнеса Кировской области. Более </w:t>
            </w:r>
            <w:r w:rsidR="00984755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>00 зрителей, жители г. Советска и Советского района.</w:t>
            </w:r>
          </w:p>
          <w:p w:rsidR="006675CC" w:rsidRPr="00626AFB" w:rsidRDefault="008F093B" w:rsidP="00C17721">
            <w:pPr>
              <w:numPr>
                <w:ilvl w:val="0"/>
                <w:numId w:val="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«Созвездие талантов», входящий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в состав социального проекта «Мы вместе» в 2018 году получил общественное признание, став  лауреатом конкурса «Человек года – 2018»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093B">
              <w:rPr>
                <w:rFonts w:ascii="Times New Roman" w:hAnsi="Times New Roman" w:cs="Times New Roman"/>
                <w:sz w:val="28"/>
                <w:szCs w:val="28"/>
              </w:rPr>
              <w:t xml:space="preserve">в номинации «Проект года», организованного информационным изданием Советского района газетой «Вести </w:t>
            </w:r>
            <w:proofErr w:type="spellStart"/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Трёхречья</w:t>
            </w:r>
            <w:proofErr w:type="spellEnd"/>
            <w:r w:rsidRPr="008F09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E1123" w:rsidRPr="00A810F0" w:rsidTr="007F0FA4">
        <w:tc>
          <w:tcPr>
            <w:tcW w:w="817" w:type="dxa"/>
          </w:tcPr>
          <w:p w:rsidR="00A810F0" w:rsidRPr="00A810F0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D0549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552" w:type="dxa"/>
          </w:tcPr>
          <w:p w:rsidR="00A810F0" w:rsidRPr="00A810F0" w:rsidRDefault="00A810F0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r w:rsidR="001F5228">
              <w:rPr>
                <w:rFonts w:ascii="Times New Roman" w:hAnsi="Times New Roman" w:cs="Times New Roman"/>
                <w:sz w:val="28"/>
                <w:szCs w:val="28"/>
              </w:rPr>
              <w:t xml:space="preserve">ние влияния внедрения </w:t>
            </w:r>
            <w:proofErr w:type="gramStart"/>
            <w:r w:rsidR="001F5228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повышение уровня жизни получател</w:t>
            </w:r>
            <w:r w:rsidR="00DD7E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социальных услуг</w:t>
            </w:r>
            <w:proofErr w:type="gramEnd"/>
          </w:p>
        </w:tc>
        <w:tc>
          <w:tcPr>
            <w:tcW w:w="6438" w:type="dxa"/>
          </w:tcPr>
          <w:p w:rsidR="00F03641" w:rsidRDefault="00C17721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</w:t>
            </w:r>
            <w:r w:rsidR="00F03641">
              <w:rPr>
                <w:rFonts w:ascii="Times New Roman" w:hAnsi="Times New Roman" w:cs="Times New Roman"/>
                <w:sz w:val="28"/>
                <w:szCs w:val="28"/>
              </w:rPr>
              <w:t>областных спортивных и творческих досуговых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входящих в состав социального проекта «Мы вместе»</w:t>
            </w:r>
            <w:r w:rsidR="00F0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повышению уровня</w:t>
            </w:r>
            <w:r w:rsidR="00F0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641" w:rsidRPr="00F03641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AD0549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и </w:t>
            </w:r>
            <w:proofErr w:type="gramStart"/>
            <w:r w:rsidR="00AD0549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>, проживающих в домах-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интернатах </w:t>
            </w:r>
            <w:r w:rsidR="0071757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17573" w:rsidRPr="005459F1">
              <w:rPr>
                <w:rFonts w:ascii="Times New Roman" w:hAnsi="Times New Roman" w:cs="Times New Roman"/>
                <w:sz w:val="28"/>
                <w:szCs w:val="28"/>
              </w:rPr>
              <w:t>отделениях</w:t>
            </w:r>
            <w:r w:rsidR="0071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683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</w:t>
            </w:r>
            <w:r w:rsidR="005459F1" w:rsidRPr="005459F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социального обслуживания Кировской области 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>и выражается</w:t>
            </w:r>
            <w:proofErr w:type="gramEnd"/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критериями: </w:t>
            </w:r>
          </w:p>
          <w:p w:rsidR="00922683" w:rsidRDefault="00C17721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досуга граждан пожилого возраста и инвалидов </w:t>
            </w:r>
            <w:r w:rsidR="00B3152F">
              <w:rPr>
                <w:rFonts w:ascii="Times New Roman" w:hAnsi="Times New Roman" w:cs="Times New Roman"/>
                <w:sz w:val="28"/>
                <w:szCs w:val="28"/>
              </w:rPr>
              <w:t>в учреждениях социального обслуживания</w:t>
            </w:r>
            <w:r w:rsidR="00F03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268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творчес</w:t>
            </w:r>
            <w:r w:rsidR="002F6BB0">
              <w:rPr>
                <w:rFonts w:ascii="Times New Roman" w:hAnsi="Times New Roman" w:cs="Times New Roman"/>
                <w:sz w:val="28"/>
                <w:szCs w:val="28"/>
              </w:rPr>
              <w:t xml:space="preserve">ких и спортивных мероприятиях, </w:t>
            </w:r>
            <w:r w:rsidR="00922683">
              <w:rPr>
                <w:rFonts w:ascii="Times New Roman" w:hAnsi="Times New Roman" w:cs="Times New Roman"/>
                <w:sz w:val="28"/>
                <w:szCs w:val="28"/>
              </w:rPr>
              <w:t xml:space="preserve">входящих в состав </w:t>
            </w:r>
            <w:r w:rsidR="00B3152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="00B31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 «Мы вместе» </w:t>
            </w:r>
            <w:r w:rsidR="00922683">
              <w:rPr>
                <w:rFonts w:ascii="Times New Roman" w:hAnsi="Times New Roman" w:cs="Times New Roman"/>
                <w:sz w:val="28"/>
                <w:szCs w:val="28"/>
              </w:rPr>
              <w:t xml:space="preserve">требует дополнительной подготовки участников, что происходит непосредственно в учреждениях социального обслуживания в рамках кружковой работы, а также за пределами социальных учреждений –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2683">
              <w:rPr>
                <w:rFonts w:ascii="Times New Roman" w:hAnsi="Times New Roman" w:cs="Times New Roman"/>
                <w:sz w:val="28"/>
                <w:szCs w:val="28"/>
              </w:rPr>
              <w:t>в физкультурно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2683">
              <w:rPr>
                <w:rFonts w:ascii="Times New Roman" w:hAnsi="Times New Roman" w:cs="Times New Roman"/>
                <w:sz w:val="28"/>
                <w:szCs w:val="28"/>
              </w:rPr>
              <w:t>оздорови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тельных комплексах, стадионах. </w:t>
            </w:r>
          </w:p>
          <w:p w:rsidR="00F03641" w:rsidRDefault="00F03641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творческого потенциала – осваивание новых техник изготовления поделок, тренировка памяти, мышления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2F4E" w:rsidRPr="00C62F4E" w:rsidRDefault="00F03641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спортивного п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отенциала, </w:t>
            </w:r>
            <w:r w:rsidR="00266742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8DB" w:rsidRPr="000058DB">
              <w:rPr>
                <w:rFonts w:ascii="Times New Roman" w:hAnsi="Times New Roman" w:cs="Times New Roman"/>
                <w:sz w:val="28"/>
                <w:szCs w:val="28"/>
              </w:rPr>
              <w:t>к здоровому образу жизни</w:t>
            </w:r>
            <w:r w:rsidR="00C62F4E" w:rsidRPr="00C62F4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62F4E" w:rsidRPr="00C62F4E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C62F4E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 w:rsidR="009226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62F4E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 w:rsidR="00C62F4E" w:rsidRPr="00C62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3641" w:rsidRPr="00C62F4E" w:rsidRDefault="00312686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Сохранение актив</w:t>
            </w:r>
            <w:r w:rsidR="00C62F4E" w:rsidRPr="00C62F4E">
              <w:rPr>
                <w:rFonts w:ascii="Times New Roman" w:hAnsi="Times New Roman" w:cs="Times New Roman"/>
                <w:sz w:val="28"/>
                <w:szCs w:val="28"/>
              </w:rPr>
              <w:t>ного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продление возможности самореа</w:t>
            </w:r>
            <w:r w:rsidR="00C62F4E" w:rsidRPr="00C62F4E">
              <w:rPr>
                <w:rFonts w:ascii="Times New Roman" w:hAnsi="Times New Roman" w:cs="Times New Roman"/>
                <w:sz w:val="28"/>
                <w:szCs w:val="28"/>
              </w:rPr>
              <w:t>лизации граждана</w:t>
            </w:r>
            <w:r w:rsidR="00C62F4E">
              <w:rPr>
                <w:rFonts w:ascii="Times New Roman" w:hAnsi="Times New Roman" w:cs="Times New Roman"/>
                <w:sz w:val="28"/>
                <w:szCs w:val="28"/>
              </w:rPr>
              <w:t>ми своих жизненно важных потреб</w:t>
            </w:r>
            <w:r w:rsidR="00C62F4E" w:rsidRPr="00C62F4E">
              <w:rPr>
                <w:rFonts w:ascii="Times New Roman" w:hAnsi="Times New Roman" w:cs="Times New Roman"/>
                <w:sz w:val="28"/>
                <w:szCs w:val="28"/>
              </w:rPr>
              <w:t>ностей.</w:t>
            </w:r>
          </w:p>
          <w:p w:rsidR="00F03641" w:rsidRDefault="00C62F4E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36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адаптация 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F03641">
              <w:rPr>
                <w:rFonts w:ascii="Times New Roman" w:hAnsi="Times New Roman" w:cs="Times New Roman"/>
                <w:sz w:val="28"/>
                <w:szCs w:val="28"/>
              </w:rPr>
              <w:t>находится вне стен интерната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повыш</w:t>
            </w:r>
            <w:r w:rsidRPr="00C62F4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</w:t>
            </w:r>
            <w:r w:rsidRPr="00C62F4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способностей, осваива</w:t>
            </w:r>
            <w:r w:rsidRPr="00C62F4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 w:rsidRPr="00C62F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>в обществе.</w:t>
            </w:r>
          </w:p>
          <w:p w:rsidR="000058DB" w:rsidRDefault="00C62F4E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36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r w:rsidR="000058DB" w:rsidRPr="000058DB">
              <w:rPr>
                <w:rFonts w:ascii="Times New Roman" w:hAnsi="Times New Roman" w:cs="Times New Roman"/>
                <w:sz w:val="28"/>
                <w:szCs w:val="28"/>
              </w:rPr>
              <w:t>с природой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 успокаивает, настраивает на позитивные мысли.</w:t>
            </w:r>
          </w:p>
          <w:p w:rsidR="00907526" w:rsidRDefault="00C62F4E" w:rsidP="00AC4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. Сохранение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коммуникативных связей 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>между получателями социальных услуг</w:t>
            </w:r>
            <w:r w:rsidR="00907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311">
              <w:rPr>
                <w:rFonts w:ascii="Times New Roman" w:hAnsi="Times New Roman" w:cs="Times New Roman"/>
                <w:sz w:val="28"/>
                <w:szCs w:val="28"/>
              </w:rPr>
              <w:t>домов-</w:t>
            </w:r>
            <w:r w:rsidR="00907526">
              <w:rPr>
                <w:rFonts w:ascii="Times New Roman" w:hAnsi="Times New Roman" w:cs="Times New Roman"/>
                <w:sz w:val="28"/>
                <w:szCs w:val="28"/>
              </w:rPr>
              <w:t>интернатов.</w:t>
            </w:r>
            <w:r w:rsidR="00005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2683" w:rsidRDefault="00135FFB" w:rsidP="00135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="00922683" w:rsidRPr="0092268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значимость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практики </w:t>
            </w:r>
            <w:r w:rsidR="00922683" w:rsidRPr="00922683">
              <w:rPr>
                <w:rFonts w:ascii="Times New Roman" w:hAnsi="Times New Roman" w:cs="Times New Roman"/>
                <w:sz w:val="28"/>
                <w:szCs w:val="28"/>
              </w:rPr>
              <w:t xml:space="preserve">состоит в вовлечении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4C9">
              <w:rPr>
                <w:rFonts w:ascii="Times New Roman" w:hAnsi="Times New Roman" w:cs="Times New Roman"/>
                <w:sz w:val="28"/>
                <w:szCs w:val="28"/>
              </w:rPr>
              <w:t>и инвалидов,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>домах-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интернатах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отделениях стационарных учреждений социального обслуживания </w:t>
            </w:r>
            <w:r w:rsidR="00922683" w:rsidRPr="0092268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66742">
              <w:rPr>
                <w:rFonts w:ascii="Times New Roman" w:hAnsi="Times New Roman" w:cs="Times New Roman"/>
                <w:sz w:val="28"/>
                <w:szCs w:val="28"/>
              </w:rPr>
              <w:t xml:space="preserve">активную </w:t>
            </w:r>
            <w:r w:rsidR="00922683" w:rsidRPr="00922683">
              <w:rPr>
                <w:rFonts w:ascii="Times New Roman" w:hAnsi="Times New Roman" w:cs="Times New Roman"/>
                <w:sz w:val="28"/>
                <w:szCs w:val="28"/>
              </w:rPr>
              <w:t>общественную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04C9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преодолении социальной изолированности пожилых людей и инвалидов,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то способствует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сохранению</w:t>
            </w:r>
            <w:r w:rsidR="00922683" w:rsidRPr="00922683">
              <w:rPr>
                <w:rFonts w:ascii="Times New Roman" w:hAnsi="Times New Roman" w:cs="Times New Roman"/>
                <w:sz w:val="28"/>
                <w:szCs w:val="28"/>
              </w:rPr>
              <w:t xml:space="preserve"> уверенности в себе, убеждении в значимости своей личности, противодействии социальной изоляции, оживлении социальных контактов, поощрении независимости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D68A5" w:rsidRDefault="000D68A5" w:rsidP="00135F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опроса учас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t xml:space="preserve">тников (с помощью сотрудников)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проекта «Мы вместе» </w:t>
            </w:r>
            <w:r w:rsidR="00626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проекта выявились следующие результаты:</w:t>
            </w:r>
          </w:p>
          <w:p w:rsidR="000D68A5" w:rsidRPr="000D68A5" w:rsidRDefault="000D68A5" w:rsidP="000D6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ыразили мнение, что мероприятия входящие 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состав социального проекта «Мы вместе» 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равят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>ся и их необходимо проводить – 687 человек (96 % от общего количества участников)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D68A5" w:rsidRPr="000D68A5" w:rsidRDefault="000D68A5" w:rsidP="000D6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>своили навыки самообслуживани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и не нуждались в контроле со 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>стороны персонала – 592 человека (82,9 % о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>т общего количества участников);</w:t>
            </w:r>
          </w:p>
          <w:p w:rsidR="000D68A5" w:rsidRPr="000D68A5" w:rsidRDefault="000D68A5" w:rsidP="000D6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лучшили коммуникативные навыки, расширили </w:t>
            </w:r>
            <w:r w:rsidR="00B16B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словарный запас – 694 человека 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>(96,5 % от общего количества участников)</w:t>
            </w:r>
            <w:r w:rsidR="00AD527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D68A5" w:rsidRPr="000D68A5" w:rsidRDefault="000D68A5" w:rsidP="000D6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>овысили уровень нравственно – эстетических знаний – 716 человек (100 % о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>т общего количества участников);</w:t>
            </w:r>
          </w:p>
          <w:p w:rsidR="000D68A5" w:rsidRPr="000D68A5" w:rsidRDefault="000D68A5" w:rsidP="000D6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>брели уверенность в собственных силах – 678 человек (94,6 % от общего количества участников проекта)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953AC" w:rsidRPr="006953AC" w:rsidRDefault="000D68A5" w:rsidP="006953A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х</w:t>
            </w:r>
            <w:r w:rsidRPr="000D68A5">
              <w:rPr>
                <w:rFonts w:ascii="Times New Roman" w:hAnsi="Times New Roman" w:cs="Times New Roman"/>
                <w:bCs/>
                <w:sz w:val="28"/>
                <w:szCs w:val="28"/>
              </w:rPr>
              <w:t>отят заниматься спортом и творчеством, вести здоровый, активный образ жизни – 651 человек (90,2 % от общего количества участников проекта)</w:t>
            </w:r>
            <w:r w:rsidR="00626AF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66742" w:rsidRPr="00A810F0" w:rsidRDefault="006953AC" w:rsidP="006953A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53AC">
              <w:rPr>
                <w:rFonts w:ascii="Times New Roman" w:hAnsi="Times New Roman" w:cs="Times New Roman"/>
                <w:sz w:val="28"/>
                <w:szCs w:val="28"/>
              </w:rPr>
              <w:t xml:space="preserve">Считаю, что данный социальный проект является актуальным, так как соответствует приоритетным направлениям, обозначенным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53AC">
              <w:rPr>
                <w:rFonts w:ascii="Times New Roman" w:hAnsi="Times New Roman" w:cs="Times New Roman"/>
                <w:sz w:val="28"/>
                <w:szCs w:val="28"/>
              </w:rPr>
              <w:t xml:space="preserve">в национальном проекте «Демография», а именно: укрепление здорового образа жизни, формирование системы мотивации граждан к здоровому образу жизни, создание условий для занятий физической культурой и спортом, поддержка и повышение качества жизни граждан старшего поколения, увеличение продолжительности жизни населения. </w:t>
            </w:r>
            <w:proofErr w:type="gramEnd"/>
          </w:p>
        </w:tc>
      </w:tr>
      <w:tr w:rsidR="000E1123" w:rsidRPr="00A810F0" w:rsidTr="007F0FA4">
        <w:tc>
          <w:tcPr>
            <w:tcW w:w="817" w:type="dxa"/>
          </w:tcPr>
          <w:p w:rsidR="00A810F0" w:rsidRPr="00A810F0" w:rsidRDefault="00E75404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D0549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552" w:type="dxa"/>
          </w:tcPr>
          <w:p w:rsidR="00A810F0" w:rsidRPr="00A810F0" w:rsidRDefault="00DD7E82" w:rsidP="00B5208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E82">
              <w:rPr>
                <w:rFonts w:ascii="Times New Roman" w:hAnsi="Times New Roman" w:cs="Times New Roman"/>
                <w:sz w:val="28"/>
                <w:szCs w:val="28"/>
              </w:rPr>
              <w:t>Оценка возможности тиражиров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E954A9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DD7E82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6438" w:type="dxa"/>
          </w:tcPr>
          <w:p w:rsidR="00A810F0" w:rsidRDefault="000D68A5" w:rsidP="006477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проект </w:t>
            </w:r>
            <w:r w:rsidR="00312686"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  <w:r w:rsidR="00D10F92" w:rsidRPr="005459F1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</w:t>
            </w:r>
            <w:r w:rsidR="00312686">
              <w:rPr>
                <w:rFonts w:ascii="Times New Roman" w:hAnsi="Times New Roman" w:cs="Times New Roman"/>
                <w:sz w:val="28"/>
                <w:szCs w:val="28"/>
              </w:rPr>
              <w:t xml:space="preserve">тиражировать </w:t>
            </w:r>
            <w:r w:rsidR="0064771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F49FA">
              <w:rPr>
                <w:rFonts w:ascii="Times New Roman" w:hAnsi="Times New Roman" w:cs="Times New Roman"/>
                <w:sz w:val="28"/>
                <w:szCs w:val="28"/>
              </w:rPr>
              <w:t>применить в других регионах:</w:t>
            </w:r>
          </w:p>
          <w:p w:rsidR="002F6BB0" w:rsidRPr="001F49FA" w:rsidRDefault="001F49FA" w:rsidP="001F49FA">
            <w:pPr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Проект универсальный, </w:t>
            </w:r>
            <w:proofErr w:type="gramStart"/>
            <w:r w:rsidRPr="001F49F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реализовывать, как в разрезе одного социального учреждения, на уровне всех социальных учреждений региона, </w:t>
            </w:r>
            <w:r w:rsidR="00984755"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так и </w:t>
            </w: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на межрегиональном уровне. </w:t>
            </w:r>
          </w:p>
          <w:p w:rsidR="001F49FA" w:rsidRPr="001F49FA" w:rsidRDefault="001F49FA" w:rsidP="001F49FA">
            <w:pPr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 При внедрении проекта на уровне региона проводится распределение затрат на финансирование мероприятий между содействующими государственными </w:t>
            </w:r>
            <w:r w:rsidR="00AD52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>и общественными организациями, представителями бизнеса.</w:t>
            </w:r>
          </w:p>
          <w:p w:rsidR="001F49FA" w:rsidRPr="001F49FA" w:rsidRDefault="001F49FA" w:rsidP="001F49FA">
            <w:pPr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>В социальный проект привлекается одновременно значительное количество участников, охват мероприятиями проводится</w:t>
            </w:r>
            <w:r w:rsidR="00984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2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>в течение всего календарного года.</w:t>
            </w:r>
          </w:p>
          <w:p w:rsidR="001F49FA" w:rsidRPr="001F49FA" w:rsidRDefault="001F49FA" w:rsidP="001F49FA">
            <w:pPr>
              <w:numPr>
                <w:ilvl w:val="0"/>
                <w:numId w:val="3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возможность внесения изменений </w:t>
            </w:r>
            <w:r w:rsidR="005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>в положения о проведении мероприятий входящих в состав проекта, ис</w:t>
            </w:r>
            <w:r w:rsidR="00F44CB9">
              <w:rPr>
                <w:rFonts w:ascii="Times New Roman" w:hAnsi="Times New Roman" w:cs="Times New Roman"/>
                <w:sz w:val="28"/>
                <w:szCs w:val="28"/>
              </w:rPr>
              <w:t>ходя из природных особенностей субъектов</w:t>
            </w: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, национальных традиций. </w:t>
            </w:r>
          </w:p>
          <w:p w:rsidR="001F49FA" w:rsidRDefault="001F49FA" w:rsidP="001F49FA">
            <w:pPr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9FA">
              <w:rPr>
                <w:rFonts w:ascii="Times New Roman" w:hAnsi="Times New Roman" w:cs="Times New Roman"/>
                <w:sz w:val="28"/>
                <w:szCs w:val="28"/>
              </w:rPr>
              <w:t>Инклюзивность</w:t>
            </w:r>
            <w:proofErr w:type="spellEnd"/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создание площадки в ходе проведении мероприятий проекта для обмена опытом сотрудников социальных учреждений по организации активного досуга для граждан пожилого возраста и инвалидов.</w:t>
            </w:r>
          </w:p>
          <w:p w:rsidR="001F49FA" w:rsidRPr="001F49FA" w:rsidRDefault="001F49FA" w:rsidP="001F49FA">
            <w:pPr>
              <w:numPr>
                <w:ilvl w:val="0"/>
                <w:numId w:val="3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 актуален, так как соответствует приоритетным направлениям увеличения продолжительности ж</w:t>
            </w:r>
            <w:r w:rsidR="00312686">
              <w:rPr>
                <w:rFonts w:ascii="Times New Roman" w:hAnsi="Times New Roman" w:cs="Times New Roman"/>
                <w:sz w:val="28"/>
                <w:szCs w:val="28"/>
              </w:rPr>
              <w:t xml:space="preserve">изни населения, обозначенным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национальном проекте «Демография».</w:t>
            </w:r>
          </w:p>
          <w:p w:rsidR="001F49FA" w:rsidRPr="001F49FA" w:rsidRDefault="00E954A9" w:rsidP="001F4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  <w:r w:rsidR="001F49FA"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проекта «Мы вместе»:</w:t>
            </w:r>
          </w:p>
          <w:p w:rsidR="001F49FA" w:rsidRPr="001F49FA" w:rsidRDefault="005B0DEE" w:rsidP="001F49FA">
            <w:pPr>
              <w:numPr>
                <w:ilvl w:val="0"/>
                <w:numId w:val="4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презентаций</w:t>
            </w:r>
            <w:r w:rsidR="001F49FA"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рекомендаций о реализации социального проекта «Мы вместе» на официальном сайте министерства социального развития Кировской области.</w:t>
            </w:r>
          </w:p>
          <w:p w:rsidR="001F49FA" w:rsidRPr="001F49FA" w:rsidRDefault="001F49FA" w:rsidP="001F49FA">
            <w:pPr>
              <w:numPr>
                <w:ilvl w:val="0"/>
                <w:numId w:val="4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 проекте </w:t>
            </w:r>
            <w:r w:rsidR="005B0D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>на межрегиональных конференциях, тематических площадках.</w:t>
            </w:r>
          </w:p>
          <w:p w:rsidR="001F49FA" w:rsidRPr="001F49FA" w:rsidRDefault="001F49FA" w:rsidP="001F49FA">
            <w:pPr>
              <w:numPr>
                <w:ilvl w:val="0"/>
                <w:numId w:val="4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о реализации мероприятий проекта в</w:t>
            </w:r>
            <w:r w:rsidR="005B0DE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массовой информации,</w:t>
            </w: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сетях.</w:t>
            </w:r>
          </w:p>
          <w:p w:rsidR="001F49FA" w:rsidRPr="005B0DEE" w:rsidRDefault="001F49FA" w:rsidP="0064771C">
            <w:pPr>
              <w:numPr>
                <w:ilvl w:val="0"/>
                <w:numId w:val="4"/>
              </w:numPr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F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поддержки социальным организациям, желающим применить в своей деятельности мероприятия проекта. </w:t>
            </w:r>
          </w:p>
        </w:tc>
      </w:tr>
    </w:tbl>
    <w:p w:rsidR="007437E3" w:rsidRPr="007437E3" w:rsidRDefault="007437E3" w:rsidP="00B52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37E3" w:rsidRPr="007437E3" w:rsidSect="00E75404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4E01"/>
    <w:multiLevelType w:val="hybridMultilevel"/>
    <w:tmpl w:val="F0D0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41FC"/>
    <w:multiLevelType w:val="hybridMultilevel"/>
    <w:tmpl w:val="3826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5D6D"/>
    <w:multiLevelType w:val="hybridMultilevel"/>
    <w:tmpl w:val="90F6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629F9"/>
    <w:multiLevelType w:val="hybridMultilevel"/>
    <w:tmpl w:val="70BE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7"/>
    <w:rsid w:val="000058DB"/>
    <w:rsid w:val="0001388D"/>
    <w:rsid w:val="00042D27"/>
    <w:rsid w:val="000954BA"/>
    <w:rsid w:val="000C0C76"/>
    <w:rsid w:val="000D1356"/>
    <w:rsid w:val="000D68A5"/>
    <w:rsid w:val="000E1123"/>
    <w:rsid w:val="000F02F7"/>
    <w:rsid w:val="00135FFB"/>
    <w:rsid w:val="00154681"/>
    <w:rsid w:val="0018122E"/>
    <w:rsid w:val="00187CAD"/>
    <w:rsid w:val="001E451D"/>
    <w:rsid w:val="001E5718"/>
    <w:rsid w:val="001F49FA"/>
    <w:rsid w:val="001F5228"/>
    <w:rsid w:val="002118E3"/>
    <w:rsid w:val="00261C76"/>
    <w:rsid w:val="00266742"/>
    <w:rsid w:val="00283A1B"/>
    <w:rsid w:val="00297C16"/>
    <w:rsid w:val="002A744E"/>
    <w:rsid w:val="002D53AC"/>
    <w:rsid w:val="002E1D0F"/>
    <w:rsid w:val="002F14EF"/>
    <w:rsid w:val="002F6BB0"/>
    <w:rsid w:val="0030723F"/>
    <w:rsid w:val="00312686"/>
    <w:rsid w:val="003205D4"/>
    <w:rsid w:val="0033130B"/>
    <w:rsid w:val="00365C6B"/>
    <w:rsid w:val="00370EE9"/>
    <w:rsid w:val="003A5641"/>
    <w:rsid w:val="003B291B"/>
    <w:rsid w:val="003C1822"/>
    <w:rsid w:val="003D5424"/>
    <w:rsid w:val="00404CDB"/>
    <w:rsid w:val="004132D7"/>
    <w:rsid w:val="00427425"/>
    <w:rsid w:val="0046201C"/>
    <w:rsid w:val="00493221"/>
    <w:rsid w:val="00493943"/>
    <w:rsid w:val="004A0E89"/>
    <w:rsid w:val="004A45DB"/>
    <w:rsid w:val="004B486E"/>
    <w:rsid w:val="004C09C8"/>
    <w:rsid w:val="004E7EAD"/>
    <w:rsid w:val="005019AA"/>
    <w:rsid w:val="00502624"/>
    <w:rsid w:val="00524999"/>
    <w:rsid w:val="005459F1"/>
    <w:rsid w:val="00570278"/>
    <w:rsid w:val="005B0DEE"/>
    <w:rsid w:val="005B2E70"/>
    <w:rsid w:val="005B44B3"/>
    <w:rsid w:val="00606BC3"/>
    <w:rsid w:val="00606C43"/>
    <w:rsid w:val="00614B6C"/>
    <w:rsid w:val="00626AFB"/>
    <w:rsid w:val="006335E6"/>
    <w:rsid w:val="00635674"/>
    <w:rsid w:val="006424A1"/>
    <w:rsid w:val="0064771C"/>
    <w:rsid w:val="006675CC"/>
    <w:rsid w:val="006953AC"/>
    <w:rsid w:val="006A0478"/>
    <w:rsid w:val="00717573"/>
    <w:rsid w:val="007437E3"/>
    <w:rsid w:val="00775361"/>
    <w:rsid w:val="00785F8D"/>
    <w:rsid w:val="00794AAA"/>
    <w:rsid w:val="007C1396"/>
    <w:rsid w:val="007C4AC7"/>
    <w:rsid w:val="007C6AC6"/>
    <w:rsid w:val="007F0FA4"/>
    <w:rsid w:val="00820165"/>
    <w:rsid w:val="008605D9"/>
    <w:rsid w:val="0088189D"/>
    <w:rsid w:val="008A74BA"/>
    <w:rsid w:val="008C2861"/>
    <w:rsid w:val="008C3C08"/>
    <w:rsid w:val="008C69BA"/>
    <w:rsid w:val="008F093B"/>
    <w:rsid w:val="00907526"/>
    <w:rsid w:val="009108D5"/>
    <w:rsid w:val="00915008"/>
    <w:rsid w:val="00922683"/>
    <w:rsid w:val="009263FA"/>
    <w:rsid w:val="00932BCF"/>
    <w:rsid w:val="00963C5E"/>
    <w:rsid w:val="009804C9"/>
    <w:rsid w:val="00984755"/>
    <w:rsid w:val="00993693"/>
    <w:rsid w:val="009F5CB9"/>
    <w:rsid w:val="00A134DC"/>
    <w:rsid w:val="00A62842"/>
    <w:rsid w:val="00A65A31"/>
    <w:rsid w:val="00A71E0F"/>
    <w:rsid w:val="00A73BB3"/>
    <w:rsid w:val="00A810F0"/>
    <w:rsid w:val="00AC0738"/>
    <w:rsid w:val="00AC3648"/>
    <w:rsid w:val="00AC4311"/>
    <w:rsid w:val="00AC73B2"/>
    <w:rsid w:val="00AD0549"/>
    <w:rsid w:val="00AD0EC0"/>
    <w:rsid w:val="00AD15D5"/>
    <w:rsid w:val="00AD527A"/>
    <w:rsid w:val="00AE0948"/>
    <w:rsid w:val="00AE3BC3"/>
    <w:rsid w:val="00B02F9C"/>
    <w:rsid w:val="00B048C1"/>
    <w:rsid w:val="00B16B2D"/>
    <w:rsid w:val="00B3152F"/>
    <w:rsid w:val="00B33731"/>
    <w:rsid w:val="00B5208E"/>
    <w:rsid w:val="00B663FC"/>
    <w:rsid w:val="00B7312B"/>
    <w:rsid w:val="00BA09B8"/>
    <w:rsid w:val="00BA3C0E"/>
    <w:rsid w:val="00BB1C4A"/>
    <w:rsid w:val="00BD384C"/>
    <w:rsid w:val="00BE79FB"/>
    <w:rsid w:val="00C10D54"/>
    <w:rsid w:val="00C17721"/>
    <w:rsid w:val="00C254B3"/>
    <w:rsid w:val="00C62F4E"/>
    <w:rsid w:val="00C66E7C"/>
    <w:rsid w:val="00C704D8"/>
    <w:rsid w:val="00C7173C"/>
    <w:rsid w:val="00C75A56"/>
    <w:rsid w:val="00C87EC8"/>
    <w:rsid w:val="00CD1CAC"/>
    <w:rsid w:val="00CE0462"/>
    <w:rsid w:val="00D10F92"/>
    <w:rsid w:val="00D55B5B"/>
    <w:rsid w:val="00D605D6"/>
    <w:rsid w:val="00D85825"/>
    <w:rsid w:val="00DA734B"/>
    <w:rsid w:val="00DD5139"/>
    <w:rsid w:val="00DD7E82"/>
    <w:rsid w:val="00E006AB"/>
    <w:rsid w:val="00E50636"/>
    <w:rsid w:val="00E560D2"/>
    <w:rsid w:val="00E570F8"/>
    <w:rsid w:val="00E75404"/>
    <w:rsid w:val="00E87200"/>
    <w:rsid w:val="00E954A9"/>
    <w:rsid w:val="00EA2F5E"/>
    <w:rsid w:val="00EB0CA0"/>
    <w:rsid w:val="00EB23EA"/>
    <w:rsid w:val="00EE03AD"/>
    <w:rsid w:val="00EE5FE5"/>
    <w:rsid w:val="00F023C5"/>
    <w:rsid w:val="00F03641"/>
    <w:rsid w:val="00F226FC"/>
    <w:rsid w:val="00F241B8"/>
    <w:rsid w:val="00F44CB9"/>
    <w:rsid w:val="00F45355"/>
    <w:rsid w:val="00FD3736"/>
    <w:rsid w:val="00FD5FA9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6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4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67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4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kirov.ru/index.php/nashi-novosti/607-sozvezdie-talantov-2016.html" TargetMode="External"/><Relationship Id="rId13" Type="http://schemas.openxmlformats.org/officeDocument/2006/relationships/hyperlink" Target="https://vk.com/wall-135546006_169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87487815_22" TargetMode="External"/><Relationship Id="rId12" Type="http://schemas.openxmlformats.org/officeDocument/2006/relationships/hyperlink" Target="https://vk.com/wall-135546006_169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If8lfGZioo" TargetMode="External"/><Relationship Id="rId11" Type="http://schemas.openxmlformats.org/officeDocument/2006/relationships/hyperlink" Target="https://www.youtube.com/watch?v=gA7vK8Ffv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rov.bezformata.com/listnews/sredi-prozhivayushih-v-domah-internatah/81962901/" TargetMode="External"/><Relationship Id="rId10" Type="http://schemas.openxmlformats.org/officeDocument/2006/relationships/hyperlink" Target="http://sovpni.ucoz.ru/publ/sozvezdie_talantov_2019/1-1-0-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-rdnt.ru/news/2019-11-29-616" TargetMode="External"/><Relationship Id="rId14" Type="http://schemas.openxmlformats.org/officeDocument/2006/relationships/hyperlink" Target="http://sovpni.ucoz.ru/publ/lyzhnye_gonki_2018/1-1-0-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sobol</cp:lastModifiedBy>
  <cp:revision>3</cp:revision>
  <cp:lastPrinted>2021-07-28T15:53:00Z</cp:lastPrinted>
  <dcterms:created xsi:type="dcterms:W3CDTF">2023-06-01T08:43:00Z</dcterms:created>
  <dcterms:modified xsi:type="dcterms:W3CDTF">2023-06-01T11:04:00Z</dcterms:modified>
</cp:coreProperties>
</file>