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A3A69" w:rsidRPr="00AD483F" w:rsidRDefault="0001478E" w:rsidP="00CA3A69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CA3A69" w:rsidRPr="00AD483F">
        <w:rPr>
          <w:rFonts w:ascii="Times New Roman" w:hAnsi="Times New Roman" w:cs="Times New Roman"/>
          <w:b/>
          <w:sz w:val="28"/>
          <w:szCs w:val="28"/>
        </w:rPr>
        <w:t>Творческий отчет по реализации проекта</w:t>
      </w:r>
    </w:p>
    <w:p w:rsidR="00CA3A69" w:rsidRDefault="00CA3A69" w:rsidP="00CA3A69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D483F">
        <w:rPr>
          <w:rFonts w:ascii="Times New Roman" w:hAnsi="Times New Roman" w:cs="Times New Roman"/>
          <w:b/>
          <w:sz w:val="28"/>
          <w:szCs w:val="28"/>
        </w:rPr>
        <w:t xml:space="preserve"> «Фольклорный театр «Булыжник»</w:t>
      </w:r>
    </w:p>
    <w:p w:rsidR="00AB4F10" w:rsidRDefault="00AB4F10" w:rsidP="00CA3A69">
      <w:pPr>
        <w:spacing w:after="0" w:line="240" w:lineRule="auto"/>
        <w:ind w:firstLine="709"/>
        <w:jc w:val="both"/>
        <w:rPr>
          <w:rFonts w:ascii="Times New Roman" w:hAnsi="Times New Roman" w:cs="Times New Roman"/>
        </w:rPr>
      </w:pPr>
    </w:p>
    <w:p w:rsidR="00CA3A69" w:rsidRDefault="00CA3A69" w:rsidP="005B1EC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A3A69">
        <w:rPr>
          <w:rFonts w:ascii="Times New Roman" w:hAnsi="Times New Roman" w:cs="Times New Roman"/>
          <w:sz w:val="28"/>
          <w:szCs w:val="28"/>
        </w:rPr>
        <w:t xml:space="preserve">В 2021 году </w:t>
      </w:r>
      <w:r>
        <w:rPr>
          <w:rFonts w:ascii="Times New Roman" w:hAnsi="Times New Roman" w:cs="Times New Roman"/>
          <w:sz w:val="28"/>
          <w:szCs w:val="28"/>
        </w:rPr>
        <w:t>в Объединении центров развития культуры открылся «Фольклорный театр «Булыжник».</w:t>
      </w:r>
    </w:p>
    <w:p w:rsidR="00CA3A69" w:rsidRDefault="00CA3A69" w:rsidP="005B1EC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Проект </w:t>
      </w:r>
      <w:r w:rsidRPr="00B463D9">
        <w:rPr>
          <w:rFonts w:ascii="Times New Roman" w:eastAsia="Calibri" w:hAnsi="Times New Roman" w:cs="Times New Roman"/>
          <w:b/>
          <w:sz w:val="28"/>
          <w:szCs w:val="28"/>
        </w:rPr>
        <w:t>«Фольклорный театр «Булыжник»</w:t>
      </w:r>
      <w:r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Pr="00CA3A69">
        <w:rPr>
          <w:rFonts w:ascii="Times New Roman" w:eastAsia="Calibri" w:hAnsi="Times New Roman" w:cs="Times New Roman"/>
          <w:sz w:val="28"/>
          <w:szCs w:val="28"/>
        </w:rPr>
        <w:t xml:space="preserve">реализован за </w:t>
      </w:r>
      <w:r w:rsidR="006B7135" w:rsidRPr="006B7135">
        <w:rPr>
          <w:rFonts w:ascii="Times New Roman" w:eastAsia="Calibri" w:hAnsi="Times New Roman" w:cs="Times New Roman"/>
          <w:sz w:val="28"/>
          <w:szCs w:val="28"/>
        </w:rPr>
        <w:t>счет предоставленного из</w:t>
      </w:r>
      <w:r w:rsidR="006B7135">
        <w:rPr>
          <w:rFonts w:ascii="Times New Roman" w:eastAsia="Calibri" w:hAnsi="Times New Roman" w:cs="Times New Roman"/>
          <w:sz w:val="28"/>
          <w:szCs w:val="28"/>
        </w:rPr>
        <w:t xml:space="preserve"> бюджета Тульской области </w:t>
      </w:r>
      <w:r w:rsidR="00602384" w:rsidRPr="006B7135">
        <w:rPr>
          <w:rFonts w:ascii="Times New Roman" w:eastAsia="Calibri" w:hAnsi="Times New Roman" w:cs="Times New Roman"/>
          <w:sz w:val="28"/>
          <w:szCs w:val="28"/>
        </w:rPr>
        <w:t xml:space="preserve">гранта </w:t>
      </w:r>
      <w:r w:rsidR="00602384">
        <w:rPr>
          <w:rFonts w:ascii="Times New Roman" w:eastAsia="Calibri" w:hAnsi="Times New Roman" w:cs="Times New Roman"/>
          <w:sz w:val="28"/>
          <w:szCs w:val="28"/>
        </w:rPr>
        <w:t>в форме субсидии в соответствии с пунктом 4 ст. 78.1 Бюджетного кодекса Российской Федерации</w:t>
      </w:r>
      <w:r w:rsidR="006B7135" w:rsidRPr="006B7135">
        <w:rPr>
          <w:rFonts w:ascii="Times New Roman" w:eastAsia="Calibri" w:hAnsi="Times New Roman" w:cs="Times New Roman"/>
          <w:sz w:val="28"/>
          <w:szCs w:val="28"/>
        </w:rPr>
        <w:t xml:space="preserve"> в сфере культуры и искусства в номинации</w:t>
      </w:r>
      <w:r w:rsidR="006B7135">
        <w:rPr>
          <w:rFonts w:ascii="Times New Roman" w:eastAsia="Calibri" w:hAnsi="Times New Roman" w:cs="Times New Roman"/>
          <w:sz w:val="28"/>
          <w:szCs w:val="28"/>
        </w:rPr>
        <w:t xml:space="preserve"> «театральное искусство» </w:t>
      </w:r>
      <w:r w:rsidR="006B7135" w:rsidRPr="006B7135">
        <w:rPr>
          <w:rFonts w:ascii="Times New Roman" w:eastAsia="Calibri" w:hAnsi="Times New Roman" w:cs="Times New Roman"/>
          <w:sz w:val="28"/>
          <w:szCs w:val="28"/>
        </w:rPr>
        <w:t xml:space="preserve">(Соглашение (договор) о предоставлении из бюджета Тульской области гранта </w:t>
      </w:r>
      <w:r w:rsidR="006B7135">
        <w:rPr>
          <w:rFonts w:ascii="Times New Roman" w:eastAsia="Calibri" w:hAnsi="Times New Roman" w:cs="Times New Roman"/>
          <w:sz w:val="28"/>
          <w:szCs w:val="28"/>
        </w:rPr>
        <w:t>в форме субсидии в соответствии с пунктом 4 ст. 78.1 Бюджетного кодекса Российской Федерации №1 от 14 мая 2021 г.)</w:t>
      </w:r>
      <w:r w:rsidR="00602384">
        <w:rPr>
          <w:rFonts w:ascii="Times New Roman" w:eastAsia="Calibri" w:hAnsi="Times New Roman" w:cs="Times New Roman"/>
          <w:sz w:val="28"/>
          <w:szCs w:val="28"/>
        </w:rPr>
        <w:t xml:space="preserve">. </w:t>
      </w:r>
    </w:p>
    <w:p w:rsidR="003E6AB8" w:rsidRDefault="00087FEC" w:rsidP="005B1EC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Фольклорный театр «Булыжник»</w:t>
      </w:r>
      <w:r w:rsidR="00602384" w:rsidRPr="00602384">
        <w:rPr>
          <w:rFonts w:ascii="Times New Roman" w:hAnsi="Times New Roman" w:cs="Times New Roman"/>
          <w:sz w:val="28"/>
          <w:szCs w:val="28"/>
        </w:rPr>
        <w:t xml:space="preserve"> </w:t>
      </w:r>
      <w:r w:rsidR="00602384">
        <w:rPr>
          <w:rFonts w:ascii="Times New Roman" w:hAnsi="Times New Roman" w:cs="Times New Roman"/>
          <w:sz w:val="28"/>
          <w:szCs w:val="28"/>
        </w:rPr>
        <w:t xml:space="preserve">представляет </w:t>
      </w:r>
      <w:r w:rsidR="00602384" w:rsidRPr="00602384">
        <w:rPr>
          <w:rFonts w:ascii="Times New Roman" w:hAnsi="Times New Roman" w:cs="Times New Roman"/>
          <w:sz w:val="28"/>
          <w:szCs w:val="28"/>
        </w:rPr>
        <w:t>собой комплексный культурный продукт, создающий условия для сохранения, развития и популяризации тра</w:t>
      </w:r>
      <w:r w:rsidR="005B1EC8">
        <w:rPr>
          <w:rFonts w:ascii="Times New Roman" w:hAnsi="Times New Roman" w:cs="Times New Roman"/>
          <w:sz w:val="28"/>
          <w:szCs w:val="28"/>
        </w:rPr>
        <w:t>дици</w:t>
      </w:r>
      <w:r>
        <w:rPr>
          <w:rFonts w:ascii="Times New Roman" w:hAnsi="Times New Roman" w:cs="Times New Roman"/>
          <w:sz w:val="28"/>
          <w:szCs w:val="28"/>
        </w:rPr>
        <w:t>й фольклорного театра, расширяющий</w:t>
      </w:r>
      <w:r w:rsidR="005B1EC8" w:rsidRPr="005B1EC8">
        <w:rPr>
          <w:rFonts w:ascii="Times New Roman" w:hAnsi="Times New Roman" w:cs="Times New Roman"/>
          <w:sz w:val="28"/>
          <w:szCs w:val="28"/>
        </w:rPr>
        <w:t xml:space="preserve"> диапазон </w:t>
      </w:r>
      <w:r w:rsidR="005B1EC8">
        <w:rPr>
          <w:rFonts w:ascii="Times New Roman" w:hAnsi="Times New Roman" w:cs="Times New Roman"/>
          <w:sz w:val="28"/>
          <w:szCs w:val="28"/>
        </w:rPr>
        <w:t xml:space="preserve">культурных услуг, </w:t>
      </w:r>
      <w:r w:rsidR="005B1EC8" w:rsidRPr="005B1EC8">
        <w:rPr>
          <w:rFonts w:ascii="Times New Roman" w:hAnsi="Times New Roman" w:cs="Times New Roman"/>
          <w:sz w:val="28"/>
          <w:szCs w:val="28"/>
        </w:rPr>
        <w:t>предоставляемых жителям Тульской области и туристам</w:t>
      </w:r>
      <w:r w:rsidR="003E6AB8">
        <w:rPr>
          <w:rFonts w:ascii="Times New Roman" w:hAnsi="Times New Roman" w:cs="Times New Roman"/>
          <w:sz w:val="28"/>
          <w:szCs w:val="28"/>
        </w:rPr>
        <w:t>, а также создающий</w:t>
      </w:r>
      <w:r w:rsidR="005B1EC8" w:rsidRPr="005B1EC8">
        <w:rPr>
          <w:rFonts w:ascii="Times New Roman" w:hAnsi="Times New Roman" w:cs="Times New Roman"/>
          <w:sz w:val="28"/>
          <w:szCs w:val="28"/>
        </w:rPr>
        <w:t xml:space="preserve"> условия для изучения основ и особенностей русского фольклорного театра для всех желающих.</w:t>
      </w:r>
      <w:r w:rsidR="005B1EC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B1EC8" w:rsidRDefault="005B1EC8" w:rsidP="005B1EC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Данный проект полифункциональный и </w:t>
      </w:r>
      <w:r w:rsidRPr="005B1EC8">
        <w:rPr>
          <w:rFonts w:ascii="Times New Roman" w:hAnsi="Times New Roman" w:cs="Times New Roman"/>
          <w:sz w:val="28"/>
          <w:szCs w:val="28"/>
        </w:rPr>
        <w:t xml:space="preserve">реализован в двух направлениях: </w:t>
      </w:r>
      <w:r>
        <w:rPr>
          <w:rFonts w:ascii="Times New Roman" w:hAnsi="Times New Roman" w:cs="Times New Roman"/>
          <w:sz w:val="28"/>
          <w:szCs w:val="28"/>
        </w:rPr>
        <w:t>просветительском и методическом:</w:t>
      </w:r>
    </w:p>
    <w:p w:rsidR="005B1EC8" w:rsidRDefault="005B1EC8" w:rsidP="005B1EC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 </w:t>
      </w:r>
      <w:r w:rsidRPr="00036BD6">
        <w:rPr>
          <w:rFonts w:ascii="Times New Roman" w:hAnsi="Times New Roman" w:cs="Times New Roman"/>
          <w:b/>
          <w:i/>
          <w:sz w:val="28"/>
          <w:szCs w:val="28"/>
        </w:rPr>
        <w:t>Просветительское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5B1EC8" w:rsidRPr="00036644" w:rsidRDefault="005B1EC8" w:rsidP="005B1EC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36BD6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создание и показ спектаклей по основным жанрам фольклорного театра, в основу которых положены особенности ярмарочных и балаганных </w:t>
      </w:r>
      <w:r w:rsidRPr="00C132B2">
        <w:rPr>
          <w:rFonts w:ascii="Times New Roman" w:hAnsi="Times New Roman" w:cs="Times New Roman"/>
          <w:sz w:val="28"/>
          <w:szCs w:val="28"/>
        </w:rPr>
        <w:t>представлений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5B1EC8" w:rsidRPr="00036BD6" w:rsidRDefault="005B1EC8" w:rsidP="005B1EC8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</w:t>
      </w:r>
      <w:r w:rsidRPr="00036BD6">
        <w:rPr>
          <w:rFonts w:ascii="Times New Roman" w:hAnsi="Times New Roman" w:cs="Times New Roman"/>
          <w:b/>
          <w:i/>
          <w:sz w:val="28"/>
          <w:szCs w:val="28"/>
        </w:rPr>
        <w:t>. Методическое</w:t>
      </w:r>
      <w:r>
        <w:rPr>
          <w:rFonts w:ascii="Times New Roman" w:hAnsi="Times New Roman" w:cs="Times New Roman"/>
          <w:b/>
          <w:i/>
          <w:sz w:val="28"/>
          <w:szCs w:val="28"/>
        </w:rPr>
        <w:t>:</w:t>
      </w:r>
    </w:p>
    <w:p w:rsidR="005B1EC8" w:rsidRPr="005D6D31" w:rsidRDefault="005B1EC8" w:rsidP="005B1EC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открытие нового </w:t>
      </w:r>
      <w:r w:rsidRPr="005D6D31">
        <w:rPr>
          <w:rFonts w:ascii="Times New Roman" w:hAnsi="Times New Roman" w:cs="Times New Roman"/>
          <w:sz w:val="28"/>
          <w:szCs w:val="28"/>
        </w:rPr>
        <w:t>клубного любительского объединения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037B7">
        <w:rPr>
          <w:rFonts w:ascii="Times New Roman" w:hAnsi="Times New Roman" w:cs="Times New Roman"/>
          <w:b/>
          <w:i/>
          <w:sz w:val="28"/>
          <w:szCs w:val="28"/>
        </w:rPr>
        <w:t>«Кукольное дело».</w:t>
      </w:r>
      <w:r>
        <w:rPr>
          <w:rFonts w:ascii="Times New Roman" w:hAnsi="Times New Roman" w:cs="Times New Roman"/>
          <w:sz w:val="28"/>
          <w:szCs w:val="28"/>
        </w:rPr>
        <w:t xml:space="preserve"> Это творческая площадка для людей, которым интересно заглянуть за кулисы кукольного театра, познакомиться с его разнообразием;</w:t>
      </w:r>
    </w:p>
    <w:p w:rsidR="005B1EC8" w:rsidRDefault="005B1EC8" w:rsidP="005B1EC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D6D31">
        <w:rPr>
          <w:rFonts w:ascii="Times New Roman" w:hAnsi="Times New Roman" w:cs="Times New Roman"/>
          <w:sz w:val="28"/>
          <w:szCs w:val="28"/>
        </w:rPr>
        <w:lastRenderedPageBreak/>
        <w:t>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D6D31">
        <w:rPr>
          <w:rFonts w:ascii="Times New Roman" w:hAnsi="Times New Roman" w:cs="Times New Roman"/>
          <w:sz w:val="28"/>
          <w:szCs w:val="28"/>
        </w:rPr>
        <w:t xml:space="preserve">проведение </w:t>
      </w:r>
      <w:r>
        <w:rPr>
          <w:rFonts w:ascii="Times New Roman" w:hAnsi="Times New Roman" w:cs="Times New Roman"/>
          <w:sz w:val="28"/>
          <w:szCs w:val="28"/>
        </w:rPr>
        <w:t>семинара</w:t>
      </w:r>
      <w:r w:rsidRPr="005D6D31">
        <w:rPr>
          <w:rFonts w:ascii="Times New Roman" w:hAnsi="Times New Roman" w:cs="Times New Roman"/>
          <w:sz w:val="28"/>
          <w:szCs w:val="28"/>
        </w:rPr>
        <w:t>-практи</w:t>
      </w:r>
      <w:r>
        <w:rPr>
          <w:rFonts w:ascii="Times New Roman" w:hAnsi="Times New Roman" w:cs="Times New Roman"/>
          <w:sz w:val="28"/>
          <w:szCs w:val="28"/>
        </w:rPr>
        <w:t>ку</w:t>
      </w:r>
      <w:r w:rsidRPr="005D6D31">
        <w:rPr>
          <w:rFonts w:ascii="Times New Roman" w:hAnsi="Times New Roman" w:cs="Times New Roman"/>
          <w:sz w:val="28"/>
          <w:szCs w:val="28"/>
        </w:rPr>
        <w:t>ма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037B7">
        <w:rPr>
          <w:rFonts w:ascii="Times New Roman" w:hAnsi="Times New Roman" w:cs="Times New Roman"/>
          <w:b/>
          <w:i/>
          <w:sz w:val="28"/>
          <w:szCs w:val="28"/>
        </w:rPr>
        <w:t>«Фольклорный театр: от прошлого к настоящему»</w:t>
      </w:r>
      <w:r>
        <w:rPr>
          <w:rFonts w:ascii="Times New Roman" w:hAnsi="Times New Roman" w:cs="Times New Roman"/>
          <w:sz w:val="28"/>
          <w:szCs w:val="28"/>
        </w:rPr>
        <w:t xml:space="preserve"> (общие понятия фольклорного театра, балаганы и балаганный театр, кукольный театр и его виды, ярмарочные увеселения и зрелища);</w:t>
      </w:r>
    </w:p>
    <w:p w:rsidR="005B1EC8" w:rsidRDefault="005B1EC8" w:rsidP="005B1EC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проведение </w:t>
      </w:r>
      <w:r w:rsidR="001F17E7">
        <w:rPr>
          <w:rFonts w:ascii="Times New Roman" w:hAnsi="Times New Roman" w:cs="Times New Roman"/>
          <w:sz w:val="28"/>
          <w:szCs w:val="28"/>
        </w:rPr>
        <w:t>семинара-практикума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037B7">
        <w:rPr>
          <w:rFonts w:ascii="Times New Roman" w:hAnsi="Times New Roman" w:cs="Times New Roman"/>
          <w:b/>
          <w:i/>
          <w:sz w:val="28"/>
          <w:szCs w:val="28"/>
        </w:rPr>
        <w:t>«</w:t>
      </w:r>
      <w:r w:rsidR="001F17E7">
        <w:rPr>
          <w:rFonts w:ascii="Times New Roman" w:hAnsi="Times New Roman" w:cs="Times New Roman"/>
          <w:b/>
          <w:i/>
          <w:sz w:val="28"/>
          <w:szCs w:val="28"/>
        </w:rPr>
        <w:t xml:space="preserve">Открытая репетиция. </w:t>
      </w:r>
      <w:r w:rsidRPr="002037B7">
        <w:rPr>
          <w:rFonts w:ascii="Times New Roman" w:hAnsi="Times New Roman" w:cs="Times New Roman"/>
          <w:b/>
          <w:i/>
          <w:sz w:val="28"/>
          <w:szCs w:val="28"/>
        </w:rPr>
        <w:t>Сцена под открытым небом»</w:t>
      </w:r>
      <w:r>
        <w:rPr>
          <w:rFonts w:ascii="Times New Roman" w:hAnsi="Times New Roman" w:cs="Times New Roman"/>
          <w:sz w:val="28"/>
          <w:szCs w:val="28"/>
        </w:rPr>
        <w:t xml:space="preserve"> (</w:t>
      </w:r>
      <w:r w:rsidR="005A6D2A">
        <w:rPr>
          <w:rFonts w:ascii="Times New Roman" w:hAnsi="Times New Roman" w:cs="Times New Roman"/>
          <w:sz w:val="28"/>
          <w:szCs w:val="28"/>
        </w:rPr>
        <w:t>различные варианты</w:t>
      </w:r>
      <w:r>
        <w:rPr>
          <w:rFonts w:ascii="Times New Roman" w:hAnsi="Times New Roman" w:cs="Times New Roman"/>
          <w:sz w:val="28"/>
          <w:szCs w:val="28"/>
        </w:rPr>
        <w:t xml:space="preserve"> строения и оформления ширмы петрушечного театра, </w:t>
      </w:r>
      <w:r w:rsidR="005A6D2A">
        <w:rPr>
          <w:rFonts w:ascii="Times New Roman" w:hAnsi="Times New Roman" w:cs="Times New Roman"/>
          <w:sz w:val="28"/>
          <w:szCs w:val="28"/>
        </w:rPr>
        <w:t>содержание и сюжетная основа,</w:t>
      </w:r>
      <w:r>
        <w:rPr>
          <w:rFonts w:ascii="Times New Roman" w:hAnsi="Times New Roman" w:cs="Times New Roman"/>
          <w:sz w:val="28"/>
          <w:szCs w:val="28"/>
        </w:rPr>
        <w:t xml:space="preserve"> основные сцены петрушечного представления, </w:t>
      </w:r>
      <w:r w:rsidR="005A6D2A">
        <w:rPr>
          <w:rFonts w:ascii="Times New Roman" w:hAnsi="Times New Roman" w:cs="Times New Roman"/>
          <w:sz w:val="28"/>
          <w:szCs w:val="28"/>
        </w:rPr>
        <w:t>постановочный процесс</w:t>
      </w:r>
      <w:r>
        <w:rPr>
          <w:rFonts w:ascii="Times New Roman" w:hAnsi="Times New Roman" w:cs="Times New Roman"/>
          <w:sz w:val="28"/>
          <w:szCs w:val="28"/>
        </w:rPr>
        <w:t>);</w:t>
      </w:r>
    </w:p>
    <w:p w:rsidR="005B1EC8" w:rsidRDefault="005B1EC8" w:rsidP="005B1EC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проведение мастер-класса по изготовлению кукол для силуэтно-теневого театра и мастер-класса</w:t>
      </w:r>
      <w:r w:rsidR="001F17E7">
        <w:rPr>
          <w:rFonts w:ascii="Times New Roman" w:hAnsi="Times New Roman" w:cs="Times New Roman"/>
          <w:sz w:val="28"/>
          <w:szCs w:val="28"/>
        </w:rPr>
        <w:t xml:space="preserve"> по росписи картинок в лубочном стиле «</w:t>
      </w:r>
      <w:r>
        <w:rPr>
          <w:rFonts w:ascii="Times New Roman" w:hAnsi="Times New Roman" w:cs="Times New Roman"/>
          <w:sz w:val="28"/>
          <w:szCs w:val="28"/>
        </w:rPr>
        <w:t>Артель цветальщиков».</w:t>
      </w:r>
    </w:p>
    <w:p w:rsidR="00602384" w:rsidRDefault="005B1EC8" w:rsidP="0091737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B1EC8">
        <w:rPr>
          <w:rFonts w:ascii="Times New Roman" w:hAnsi="Times New Roman" w:cs="Times New Roman"/>
          <w:sz w:val="28"/>
          <w:szCs w:val="28"/>
        </w:rPr>
        <w:t xml:space="preserve">Для </w:t>
      </w:r>
      <w:r w:rsidR="0049478B">
        <w:rPr>
          <w:rFonts w:ascii="Times New Roman" w:hAnsi="Times New Roman" w:cs="Times New Roman"/>
          <w:sz w:val="28"/>
          <w:szCs w:val="28"/>
        </w:rPr>
        <w:t>реализации проекта</w:t>
      </w:r>
      <w:r w:rsidRPr="005B1EC8">
        <w:rPr>
          <w:rFonts w:ascii="Times New Roman" w:hAnsi="Times New Roman" w:cs="Times New Roman"/>
          <w:sz w:val="28"/>
          <w:szCs w:val="28"/>
        </w:rPr>
        <w:t xml:space="preserve"> был сформирован временный творческий коллектив, участники которого составили подробный план проекта, согласовали и подготовили приказ о его реализации, разработали общую к</w:t>
      </w:r>
      <w:r w:rsidR="0049478B">
        <w:rPr>
          <w:rFonts w:ascii="Times New Roman" w:hAnsi="Times New Roman" w:cs="Times New Roman"/>
          <w:sz w:val="28"/>
          <w:szCs w:val="28"/>
        </w:rPr>
        <w:t xml:space="preserve">онцепцию, стратегию продвижения </w:t>
      </w:r>
      <w:r w:rsidR="0049478B" w:rsidRPr="005B1EC8">
        <w:rPr>
          <w:rFonts w:ascii="Times New Roman" w:hAnsi="Times New Roman" w:cs="Times New Roman"/>
          <w:sz w:val="28"/>
          <w:szCs w:val="28"/>
        </w:rPr>
        <w:t>и</w:t>
      </w:r>
      <w:r w:rsidRPr="005B1EC8">
        <w:rPr>
          <w:rFonts w:ascii="Times New Roman" w:hAnsi="Times New Roman" w:cs="Times New Roman"/>
          <w:sz w:val="28"/>
          <w:szCs w:val="28"/>
        </w:rPr>
        <w:t xml:space="preserve"> прове</w:t>
      </w:r>
      <w:r w:rsidR="0049478B">
        <w:rPr>
          <w:rFonts w:ascii="Times New Roman" w:hAnsi="Times New Roman" w:cs="Times New Roman"/>
          <w:sz w:val="28"/>
          <w:szCs w:val="28"/>
        </w:rPr>
        <w:t>ли PR-компанию.</w:t>
      </w:r>
      <w:r w:rsidRPr="005B1EC8">
        <w:rPr>
          <w:rFonts w:ascii="Times New Roman" w:hAnsi="Times New Roman" w:cs="Times New Roman"/>
          <w:sz w:val="28"/>
          <w:szCs w:val="28"/>
        </w:rPr>
        <w:t xml:space="preserve"> В рамках подготовки </w:t>
      </w:r>
      <w:r w:rsidR="0049478B">
        <w:rPr>
          <w:rFonts w:ascii="Times New Roman" w:hAnsi="Times New Roman" w:cs="Times New Roman"/>
          <w:sz w:val="28"/>
          <w:szCs w:val="28"/>
        </w:rPr>
        <w:t>спектаклей</w:t>
      </w:r>
      <w:r w:rsidRPr="005B1EC8">
        <w:rPr>
          <w:rFonts w:ascii="Times New Roman" w:hAnsi="Times New Roman" w:cs="Times New Roman"/>
          <w:sz w:val="28"/>
          <w:szCs w:val="28"/>
        </w:rPr>
        <w:t xml:space="preserve"> были выявлены и приглашены для участия </w:t>
      </w:r>
      <w:r w:rsidR="0049478B">
        <w:rPr>
          <w:rFonts w:ascii="Times New Roman" w:hAnsi="Times New Roman" w:cs="Times New Roman"/>
          <w:sz w:val="28"/>
          <w:szCs w:val="28"/>
        </w:rPr>
        <w:t>в них творческие специалисты; разработан график выездов</w:t>
      </w:r>
      <w:r w:rsidR="0091737C">
        <w:rPr>
          <w:rFonts w:ascii="Times New Roman" w:hAnsi="Times New Roman" w:cs="Times New Roman"/>
          <w:sz w:val="28"/>
          <w:szCs w:val="28"/>
        </w:rPr>
        <w:t xml:space="preserve"> в МО Тульской области.</w:t>
      </w:r>
    </w:p>
    <w:p w:rsidR="0091737C" w:rsidRDefault="0091737C" w:rsidP="0091737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71A25">
        <w:rPr>
          <w:rFonts w:ascii="Times New Roman" w:hAnsi="Times New Roman" w:cs="Times New Roman"/>
          <w:sz w:val="28"/>
          <w:szCs w:val="28"/>
        </w:rPr>
        <w:t xml:space="preserve">Именно полифункциональный формат дает возможность теоретического и практического освоения традиционной народной культуры через фольклорный театр, что </w:t>
      </w:r>
      <w:r>
        <w:rPr>
          <w:rFonts w:ascii="Times New Roman" w:hAnsi="Times New Roman" w:cs="Times New Roman"/>
          <w:sz w:val="28"/>
          <w:szCs w:val="28"/>
        </w:rPr>
        <w:t>позволяе</w:t>
      </w:r>
      <w:r w:rsidRPr="00B71A25">
        <w:rPr>
          <w:rFonts w:ascii="Times New Roman" w:hAnsi="Times New Roman" w:cs="Times New Roman"/>
          <w:sz w:val="28"/>
          <w:szCs w:val="28"/>
        </w:rPr>
        <w:t>т использовать проект в дальнейшем, по истечении сроков реализации гранта.</w:t>
      </w:r>
    </w:p>
    <w:p w:rsidR="0091737C" w:rsidRDefault="0091737C" w:rsidP="0091737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ходе реализации проекта </w:t>
      </w:r>
      <w:r w:rsidRPr="0091737C">
        <w:rPr>
          <w:rFonts w:ascii="Times New Roman" w:hAnsi="Times New Roman" w:cs="Times New Roman"/>
          <w:sz w:val="28"/>
          <w:szCs w:val="28"/>
        </w:rPr>
        <w:t>было сделано большое количество интернет-публикаций.</w:t>
      </w:r>
    </w:p>
    <w:p w:rsidR="0091737C" w:rsidRDefault="0091737C" w:rsidP="0091737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1737C" w:rsidRDefault="0091737C" w:rsidP="0091737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1737C" w:rsidRDefault="0091737C" w:rsidP="0091737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1737C" w:rsidRDefault="0091737C" w:rsidP="0091737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1737C" w:rsidRDefault="0091737C" w:rsidP="0091737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1737C" w:rsidRDefault="0091737C" w:rsidP="0091737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A6D2A" w:rsidRDefault="005A6D2A" w:rsidP="0091737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1737C" w:rsidRDefault="0091737C" w:rsidP="0091737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1737C" w:rsidRDefault="0091737C" w:rsidP="0091737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8163F" w:rsidRPr="0088163F" w:rsidRDefault="0088163F" w:rsidP="0088163F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8163F">
        <w:rPr>
          <w:rFonts w:ascii="Times New Roman" w:hAnsi="Times New Roman" w:cs="Times New Roman"/>
          <w:b/>
          <w:sz w:val="28"/>
          <w:szCs w:val="28"/>
        </w:rPr>
        <w:t>Обеспечение</w:t>
      </w:r>
    </w:p>
    <w:p w:rsidR="0088163F" w:rsidRPr="0088163F" w:rsidRDefault="0007286E" w:rsidP="0088163F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просветительского направления проекта:</w:t>
      </w:r>
    </w:p>
    <w:p w:rsidR="00A06962" w:rsidRPr="00A06962" w:rsidRDefault="00A06962" w:rsidP="0088163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Pr="00A06962">
        <w:rPr>
          <w:rFonts w:ascii="Times New Roman" w:hAnsi="Times New Roman" w:cs="Times New Roman"/>
          <w:sz w:val="28"/>
          <w:szCs w:val="28"/>
        </w:rPr>
        <w:t xml:space="preserve"> рамках реализации проекта появились три спектакля:</w:t>
      </w:r>
    </w:p>
    <w:p w:rsidR="00A06962" w:rsidRPr="00A06962" w:rsidRDefault="00A06962" w:rsidP="00A0696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286E">
        <w:rPr>
          <w:rFonts w:ascii="Times New Roman" w:hAnsi="Times New Roman" w:cs="Times New Roman"/>
          <w:b/>
          <w:sz w:val="28"/>
          <w:szCs w:val="28"/>
        </w:rPr>
        <w:t>«Тень – тень, потетень…»</w:t>
      </w:r>
      <w:r w:rsidRPr="00A06962">
        <w:rPr>
          <w:rFonts w:ascii="Times New Roman" w:hAnsi="Times New Roman" w:cs="Times New Roman"/>
          <w:sz w:val="28"/>
          <w:szCs w:val="28"/>
        </w:rPr>
        <w:t xml:space="preserve"> - музыкальный спектакль с использованием средств силуэтно - теневого театра. «Тень – тень, потетень» – это яркое сочетание театра теней, народных песен и живой игры на музыкальных инструментах. В основу сюжета вошли малые жанры фольклора и народные сказки.</w:t>
      </w:r>
    </w:p>
    <w:p w:rsidR="00A06962" w:rsidRPr="00A06962" w:rsidRDefault="00A06962" w:rsidP="00A0696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286E">
        <w:rPr>
          <w:rFonts w:ascii="Times New Roman" w:hAnsi="Times New Roman" w:cs="Times New Roman"/>
          <w:b/>
          <w:sz w:val="28"/>
          <w:szCs w:val="28"/>
        </w:rPr>
        <w:t>«Тульская ярмарка»</w:t>
      </w:r>
      <w:r w:rsidRPr="00A06962">
        <w:rPr>
          <w:rFonts w:ascii="Times New Roman" w:hAnsi="Times New Roman" w:cs="Times New Roman"/>
          <w:sz w:val="28"/>
          <w:szCs w:val="28"/>
        </w:rPr>
        <w:t xml:space="preserve"> - народн</w:t>
      </w:r>
      <w:r w:rsidR="00500705">
        <w:rPr>
          <w:rFonts w:ascii="Times New Roman" w:hAnsi="Times New Roman" w:cs="Times New Roman"/>
          <w:sz w:val="28"/>
          <w:szCs w:val="28"/>
        </w:rPr>
        <w:t>ое представление по мотивам ярма</w:t>
      </w:r>
      <w:r w:rsidRPr="00A06962">
        <w:rPr>
          <w:rFonts w:ascii="Times New Roman" w:hAnsi="Times New Roman" w:cs="Times New Roman"/>
          <w:sz w:val="28"/>
          <w:szCs w:val="28"/>
        </w:rPr>
        <w:t>рочных и балаганных увеселений и зрелищ. Русская ярмарка - это и место народных гуляний, и сцена, на которой разворачивается действие</w:t>
      </w:r>
      <w:r w:rsidR="00500705">
        <w:rPr>
          <w:rFonts w:ascii="Times New Roman" w:hAnsi="Times New Roman" w:cs="Times New Roman"/>
          <w:sz w:val="28"/>
          <w:szCs w:val="28"/>
        </w:rPr>
        <w:t xml:space="preserve">. </w:t>
      </w:r>
      <w:r w:rsidRPr="00A06962">
        <w:rPr>
          <w:rFonts w:ascii="Times New Roman" w:hAnsi="Times New Roman" w:cs="Times New Roman"/>
          <w:sz w:val="28"/>
          <w:szCs w:val="28"/>
        </w:rPr>
        <w:t xml:space="preserve"> «Тульская ярмарка»</w:t>
      </w:r>
      <w:r w:rsidR="00500705">
        <w:rPr>
          <w:rFonts w:ascii="Times New Roman" w:hAnsi="Times New Roman" w:cs="Times New Roman"/>
          <w:sz w:val="28"/>
          <w:szCs w:val="28"/>
        </w:rPr>
        <w:t xml:space="preserve"> - вовлекает в традиционное ярма</w:t>
      </w:r>
      <w:r w:rsidRPr="00A06962">
        <w:rPr>
          <w:rFonts w:ascii="Times New Roman" w:hAnsi="Times New Roman" w:cs="Times New Roman"/>
          <w:sz w:val="28"/>
          <w:szCs w:val="28"/>
        </w:rPr>
        <w:t xml:space="preserve">рочное представление зрителей всех возрастов.  Зрители </w:t>
      </w:r>
      <w:r w:rsidR="00500705">
        <w:rPr>
          <w:rFonts w:ascii="Times New Roman" w:hAnsi="Times New Roman" w:cs="Times New Roman"/>
          <w:sz w:val="28"/>
          <w:szCs w:val="28"/>
        </w:rPr>
        <w:t xml:space="preserve">проходятся по ярмарочной площади и </w:t>
      </w:r>
      <w:r w:rsidRPr="00A06962">
        <w:rPr>
          <w:rFonts w:ascii="Times New Roman" w:hAnsi="Times New Roman" w:cs="Times New Roman"/>
          <w:sz w:val="28"/>
          <w:szCs w:val="28"/>
        </w:rPr>
        <w:t xml:space="preserve">по торговым рядам, узнают, кто такие балконные зазывалы и карусельные деды, </w:t>
      </w:r>
      <w:r w:rsidR="00500705">
        <w:rPr>
          <w:rFonts w:ascii="Times New Roman" w:hAnsi="Times New Roman" w:cs="Times New Roman"/>
          <w:sz w:val="28"/>
          <w:szCs w:val="28"/>
        </w:rPr>
        <w:t>посещают</w:t>
      </w:r>
      <w:r w:rsidRPr="00A06962">
        <w:rPr>
          <w:rFonts w:ascii="Times New Roman" w:hAnsi="Times New Roman" w:cs="Times New Roman"/>
          <w:sz w:val="28"/>
          <w:szCs w:val="28"/>
        </w:rPr>
        <w:t xml:space="preserve"> театр передвижных картин</w:t>
      </w:r>
      <w:r w:rsidR="004F632A">
        <w:rPr>
          <w:rFonts w:ascii="Times New Roman" w:hAnsi="Times New Roman" w:cs="Times New Roman"/>
          <w:sz w:val="28"/>
          <w:szCs w:val="28"/>
        </w:rPr>
        <w:t>ок «Тульский раёк», узнают, как</w:t>
      </w:r>
      <w:r w:rsidRPr="00A06962">
        <w:rPr>
          <w:rFonts w:ascii="Times New Roman" w:hAnsi="Times New Roman" w:cs="Times New Roman"/>
          <w:sz w:val="28"/>
          <w:szCs w:val="28"/>
        </w:rPr>
        <w:t xml:space="preserve"> в</w:t>
      </w:r>
      <w:r w:rsidR="004F632A">
        <w:rPr>
          <w:rFonts w:ascii="Times New Roman" w:hAnsi="Times New Roman" w:cs="Times New Roman"/>
          <w:sz w:val="28"/>
          <w:szCs w:val="28"/>
        </w:rPr>
        <w:t>ыглядели первые кукольные ширмы</w:t>
      </w:r>
      <w:r w:rsidRPr="00A06962">
        <w:rPr>
          <w:rFonts w:ascii="Times New Roman" w:hAnsi="Times New Roman" w:cs="Times New Roman"/>
          <w:sz w:val="28"/>
          <w:szCs w:val="28"/>
        </w:rPr>
        <w:t xml:space="preserve"> и знакомятся с весельчаком и балагуром в красном </w:t>
      </w:r>
      <w:r w:rsidR="00C11F38" w:rsidRPr="00A06962">
        <w:rPr>
          <w:rFonts w:ascii="Times New Roman" w:hAnsi="Times New Roman" w:cs="Times New Roman"/>
          <w:sz w:val="28"/>
          <w:szCs w:val="28"/>
        </w:rPr>
        <w:t xml:space="preserve">колпачке </w:t>
      </w:r>
      <w:r w:rsidR="00C11F38">
        <w:rPr>
          <w:rFonts w:ascii="Times New Roman" w:hAnsi="Times New Roman" w:cs="Times New Roman"/>
          <w:sz w:val="28"/>
          <w:szCs w:val="28"/>
        </w:rPr>
        <w:t>-</w:t>
      </w:r>
      <w:r w:rsidR="00500705">
        <w:rPr>
          <w:rFonts w:ascii="Times New Roman" w:hAnsi="Times New Roman" w:cs="Times New Roman"/>
          <w:sz w:val="28"/>
          <w:szCs w:val="28"/>
        </w:rPr>
        <w:t xml:space="preserve"> </w:t>
      </w:r>
      <w:r w:rsidRPr="00A06962">
        <w:rPr>
          <w:rFonts w:ascii="Times New Roman" w:hAnsi="Times New Roman" w:cs="Times New Roman"/>
          <w:sz w:val="28"/>
          <w:szCs w:val="28"/>
        </w:rPr>
        <w:t>Петрушкой.</w:t>
      </w:r>
      <w:r w:rsidR="00F8590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06962" w:rsidRPr="00A06962" w:rsidRDefault="00A06962" w:rsidP="00A0696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286E">
        <w:rPr>
          <w:rFonts w:ascii="Times New Roman" w:hAnsi="Times New Roman" w:cs="Times New Roman"/>
          <w:b/>
          <w:sz w:val="28"/>
          <w:szCs w:val="28"/>
        </w:rPr>
        <w:t>«Складно да ладно»</w:t>
      </w:r>
      <w:r w:rsidRPr="00A06962">
        <w:rPr>
          <w:rFonts w:ascii="Times New Roman" w:hAnsi="Times New Roman" w:cs="Times New Roman"/>
          <w:sz w:val="28"/>
          <w:szCs w:val="28"/>
        </w:rPr>
        <w:t xml:space="preserve"> - музыкально - сатирическое представление. Принцип построен</w:t>
      </w:r>
      <w:r w:rsidR="00500705">
        <w:rPr>
          <w:rFonts w:ascii="Times New Roman" w:hAnsi="Times New Roman" w:cs="Times New Roman"/>
          <w:sz w:val="28"/>
          <w:szCs w:val="28"/>
        </w:rPr>
        <w:t xml:space="preserve">ия программы – комбинированный </w:t>
      </w:r>
      <w:r w:rsidRPr="00A06962">
        <w:rPr>
          <w:rFonts w:ascii="Times New Roman" w:hAnsi="Times New Roman" w:cs="Times New Roman"/>
          <w:sz w:val="28"/>
          <w:szCs w:val="28"/>
        </w:rPr>
        <w:t xml:space="preserve">c использованием приемов драматического, музыкального и игрового театра.   Музыкальное </w:t>
      </w:r>
      <w:r w:rsidRPr="00A06962">
        <w:rPr>
          <w:rFonts w:ascii="Times New Roman" w:hAnsi="Times New Roman" w:cs="Times New Roman"/>
          <w:sz w:val="28"/>
          <w:szCs w:val="28"/>
        </w:rPr>
        <w:lastRenderedPageBreak/>
        <w:t>представление знакомит зрителей с традиционными песнями и игровым фольклором, погружает в атмосферу деревенских обрядов и праздников. Русская песня, игра на музыкальных инструм</w:t>
      </w:r>
      <w:r w:rsidR="00500705">
        <w:rPr>
          <w:rFonts w:ascii="Times New Roman" w:hAnsi="Times New Roman" w:cs="Times New Roman"/>
          <w:sz w:val="28"/>
          <w:szCs w:val="28"/>
        </w:rPr>
        <w:t xml:space="preserve">ентах, народные забавы и потехи – составляющие части представления. </w:t>
      </w:r>
    </w:p>
    <w:p w:rsidR="00A06962" w:rsidRPr="00A06962" w:rsidRDefault="00A06962" w:rsidP="00A0696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06962">
        <w:rPr>
          <w:rFonts w:ascii="Times New Roman" w:hAnsi="Times New Roman" w:cs="Times New Roman"/>
          <w:sz w:val="28"/>
          <w:szCs w:val="28"/>
        </w:rPr>
        <w:t>Для представлений был изготовлен ряд декораций и костюмов:</w:t>
      </w:r>
    </w:p>
    <w:p w:rsidR="00A06962" w:rsidRPr="00A06962" w:rsidRDefault="00A06962" w:rsidP="00A0696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06962">
        <w:rPr>
          <w:rFonts w:ascii="Times New Roman" w:hAnsi="Times New Roman" w:cs="Times New Roman"/>
          <w:sz w:val="28"/>
          <w:szCs w:val="28"/>
        </w:rPr>
        <w:t>1.</w:t>
      </w:r>
      <w:r w:rsidR="0007286E">
        <w:rPr>
          <w:rFonts w:ascii="Times New Roman" w:hAnsi="Times New Roman" w:cs="Times New Roman"/>
          <w:sz w:val="28"/>
          <w:szCs w:val="28"/>
        </w:rPr>
        <w:t xml:space="preserve"> </w:t>
      </w:r>
      <w:r w:rsidRPr="00A06962">
        <w:rPr>
          <w:rFonts w:ascii="Times New Roman" w:hAnsi="Times New Roman" w:cs="Times New Roman"/>
          <w:sz w:val="28"/>
          <w:szCs w:val="28"/>
        </w:rPr>
        <w:t>Мобильная сцена – трансформер «Карусель», представляющая собой конструкцию, состоящую из следующих частей:</w:t>
      </w:r>
    </w:p>
    <w:p w:rsidR="00A06962" w:rsidRDefault="00A06962" w:rsidP="00A0696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06962">
        <w:rPr>
          <w:rFonts w:ascii="Times New Roman" w:hAnsi="Times New Roman" w:cs="Times New Roman"/>
          <w:sz w:val="28"/>
          <w:szCs w:val="28"/>
        </w:rPr>
        <w:t>- вращающейся круглой платформы (опорный элемент конструкции), разделенной на четыре площадки с помощью тканевых полотен. В центре конструкции расположена деревянная ось, на которую крепится деревянное колесо. К платформе крепятся ручки, которые приводят ее в движение. Таким образом, происходит смена сценического действия.</w:t>
      </w:r>
    </w:p>
    <w:p w:rsidR="00F85908" w:rsidRPr="00A06962" w:rsidRDefault="00206F1A" w:rsidP="00A0696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87.5pt;height:248.25pt">
            <v:imagedata r:id="rId8" o:title="WhatsApp Image 2021-12-23 at 17"/>
          </v:shape>
        </w:pict>
      </w:r>
      <w:r w:rsidR="00F85908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pict>
          <v:shape id="_x0000_i1026" type="#_x0000_t75" style="width:185.25pt;height:248.25pt">
            <v:imagedata r:id="rId9" o:title="WhatsApp Image 2021-12-23 at 17"/>
          </v:shape>
        </w:pict>
      </w:r>
    </w:p>
    <w:p w:rsidR="004D43FA" w:rsidRDefault="004D43FA" w:rsidP="009A010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A010C" w:rsidRDefault="00A06962" w:rsidP="009A010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06962">
        <w:rPr>
          <w:rFonts w:ascii="Times New Roman" w:hAnsi="Times New Roman" w:cs="Times New Roman"/>
          <w:sz w:val="28"/>
          <w:szCs w:val="28"/>
        </w:rPr>
        <w:t>2.</w:t>
      </w:r>
      <w:r w:rsidR="0007286E">
        <w:rPr>
          <w:rFonts w:ascii="Times New Roman" w:hAnsi="Times New Roman" w:cs="Times New Roman"/>
          <w:sz w:val="28"/>
          <w:szCs w:val="28"/>
        </w:rPr>
        <w:t xml:space="preserve"> </w:t>
      </w:r>
      <w:r w:rsidRPr="00A06962">
        <w:rPr>
          <w:rFonts w:ascii="Times New Roman" w:hAnsi="Times New Roman" w:cs="Times New Roman"/>
          <w:sz w:val="28"/>
          <w:szCs w:val="28"/>
        </w:rPr>
        <w:t>Для представления «Тень – тень - потетень…» изготовлена деревянная ширма для театра теней и набор кукол для силуэтно – теневого театра.</w:t>
      </w:r>
      <w:r w:rsidR="009A010C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F85908" w:rsidRDefault="00206F1A" w:rsidP="00A0696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27" type="#_x0000_t75" style="width:199.5pt;height:147.75pt">
            <v:imagedata r:id="rId10" o:title="WhatsApp Image 2021-12-23 at 17"/>
          </v:shape>
        </w:pict>
      </w:r>
      <w:r w:rsidR="009A010C">
        <w:rPr>
          <w:rFonts w:ascii="Times New Roman" w:hAnsi="Times New Roman" w:cs="Times New Roman"/>
          <w:sz w:val="28"/>
          <w:szCs w:val="28"/>
        </w:rPr>
        <w:t xml:space="preserve"> </w:t>
      </w:r>
      <w:r w:rsidR="00F8590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pict>
          <v:shape id="_x0000_i1028" type="#_x0000_t75" style="width:202.5pt;height:149.25pt">
            <v:imagedata r:id="rId11" o:title="WhatsApp Image 2021-12-23 at 17"/>
          </v:shape>
        </w:pict>
      </w:r>
    </w:p>
    <w:p w:rsidR="009A010C" w:rsidRPr="00A06962" w:rsidRDefault="00D01106" w:rsidP="009A010C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29" type="#_x0000_t75" style="width:217.5pt;height:162.75pt">
            <v:imagedata r:id="rId12" o:title="WhatsApp Image 2021-12-24 at 08"/>
          </v:shape>
        </w:pict>
      </w:r>
    </w:p>
    <w:p w:rsidR="0091737C" w:rsidRDefault="00A06962" w:rsidP="00A0696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06962">
        <w:rPr>
          <w:rFonts w:ascii="Times New Roman" w:hAnsi="Times New Roman" w:cs="Times New Roman"/>
          <w:sz w:val="28"/>
          <w:szCs w:val="28"/>
        </w:rPr>
        <w:t>3.</w:t>
      </w:r>
      <w:r w:rsidR="0007286E">
        <w:rPr>
          <w:rFonts w:ascii="Times New Roman" w:hAnsi="Times New Roman" w:cs="Times New Roman"/>
          <w:sz w:val="28"/>
          <w:szCs w:val="28"/>
        </w:rPr>
        <w:t xml:space="preserve"> Изготовлено</w:t>
      </w:r>
      <w:r w:rsidRPr="00A06962">
        <w:rPr>
          <w:rFonts w:ascii="Times New Roman" w:hAnsi="Times New Roman" w:cs="Times New Roman"/>
          <w:sz w:val="28"/>
          <w:szCs w:val="28"/>
        </w:rPr>
        <w:t xml:space="preserve"> шесть комплексов (реплики) женского этнографического костюма Тульской губернии.</w:t>
      </w:r>
    </w:p>
    <w:p w:rsidR="004D43FA" w:rsidRDefault="00D01106" w:rsidP="00A0696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pict>
          <v:shape id="_x0000_i1030" type="#_x0000_t75" style="width:153pt;height:202.5pt">
            <v:imagedata r:id="rId13" o:title="WhatsApp Image 2021-12-24 at 10"/>
          </v:shape>
        </w:pict>
      </w:r>
      <w:r w:rsidR="004D43FA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pict>
          <v:shape id="_x0000_i1031" type="#_x0000_t75" style="width:153pt;height:202.5pt">
            <v:imagedata r:id="rId14" o:title="WhatsApp Image 2021-12-24 at 10"/>
          </v:shape>
        </w:pict>
      </w:r>
    </w:p>
    <w:p w:rsidR="004D43FA" w:rsidRDefault="004D43FA" w:rsidP="00A0696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D43FA" w:rsidRDefault="00D01106" w:rsidP="00A0696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32" type="#_x0000_t75" style="width:153pt;height:202.5pt">
            <v:imagedata r:id="rId15" o:title="WhatsApp Image 2021-12-24 at 10"/>
          </v:shape>
        </w:pict>
      </w:r>
      <w:r w:rsidR="004D43FA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pict>
          <v:shape id="_x0000_i1033" type="#_x0000_t75" style="width:153pt;height:202.5pt">
            <v:imagedata r:id="rId16" o:title="WhatsApp Image 2021-12-24 at 10"/>
          </v:shape>
        </w:pict>
      </w:r>
    </w:p>
    <w:p w:rsidR="004D43FA" w:rsidRDefault="004D43FA" w:rsidP="00A0696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D43FA" w:rsidRDefault="00D01106" w:rsidP="00A0696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pict>
          <v:shape id="_x0000_i1034" type="#_x0000_t75" style="width:153pt;height:204.75pt">
            <v:imagedata r:id="rId17" o:title="WhatsApp Image 2021-12-24 at 10"/>
          </v:shape>
        </w:pict>
      </w:r>
      <w:r w:rsidR="004D43FA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pict>
          <v:shape id="_x0000_i1035" type="#_x0000_t75" style="width:153.75pt;height:204.75pt">
            <v:imagedata r:id="rId18" o:title="WhatsApp Image 2021-12-24 at 10"/>
          </v:shape>
        </w:pict>
      </w:r>
    </w:p>
    <w:p w:rsidR="0007286E" w:rsidRDefault="009A010C" w:rsidP="00A0696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 </w:t>
      </w:r>
      <w:r w:rsidR="00DE2CDA">
        <w:rPr>
          <w:rFonts w:ascii="Times New Roman" w:hAnsi="Times New Roman" w:cs="Times New Roman"/>
          <w:sz w:val="28"/>
          <w:szCs w:val="28"/>
        </w:rPr>
        <w:t>Привлечены</w:t>
      </w:r>
      <w:r w:rsidR="0007286E">
        <w:rPr>
          <w:rFonts w:ascii="Times New Roman" w:hAnsi="Times New Roman" w:cs="Times New Roman"/>
          <w:sz w:val="28"/>
          <w:szCs w:val="28"/>
        </w:rPr>
        <w:t xml:space="preserve"> </w:t>
      </w:r>
      <w:r w:rsidR="00DE2CDA">
        <w:rPr>
          <w:rFonts w:ascii="Times New Roman" w:hAnsi="Times New Roman" w:cs="Times New Roman"/>
          <w:sz w:val="28"/>
          <w:szCs w:val="28"/>
        </w:rPr>
        <w:t xml:space="preserve">творческие </w:t>
      </w:r>
      <w:r w:rsidR="0007286E">
        <w:rPr>
          <w:rFonts w:ascii="Times New Roman" w:hAnsi="Times New Roman" w:cs="Times New Roman"/>
          <w:sz w:val="28"/>
          <w:szCs w:val="28"/>
        </w:rPr>
        <w:t>специалисты</w:t>
      </w:r>
      <w:r w:rsidR="00DE2CDA">
        <w:rPr>
          <w:rFonts w:ascii="Times New Roman" w:hAnsi="Times New Roman" w:cs="Times New Roman"/>
          <w:sz w:val="28"/>
          <w:szCs w:val="28"/>
        </w:rPr>
        <w:t xml:space="preserve"> (артисты-музыканты)</w:t>
      </w:r>
      <w:r w:rsidR="0007286E">
        <w:rPr>
          <w:rFonts w:ascii="Times New Roman" w:hAnsi="Times New Roman" w:cs="Times New Roman"/>
          <w:sz w:val="28"/>
          <w:szCs w:val="28"/>
        </w:rPr>
        <w:t xml:space="preserve"> для показов спектаклей </w:t>
      </w:r>
      <w:r w:rsidR="00DE2CDA">
        <w:rPr>
          <w:rFonts w:ascii="Times New Roman" w:hAnsi="Times New Roman" w:cs="Times New Roman"/>
          <w:sz w:val="28"/>
          <w:szCs w:val="28"/>
        </w:rPr>
        <w:t>«Фольклорного театра «Булыжник»</w:t>
      </w:r>
      <w:r w:rsidR="0007286E">
        <w:rPr>
          <w:rFonts w:ascii="Times New Roman" w:hAnsi="Times New Roman" w:cs="Times New Roman"/>
          <w:sz w:val="28"/>
          <w:szCs w:val="28"/>
        </w:rPr>
        <w:t>.</w:t>
      </w:r>
    </w:p>
    <w:p w:rsidR="0007286E" w:rsidRDefault="0007286E" w:rsidP="00A0696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 Оказаны транспортные услуги по организации проезда постановочной группы к местам проведения спектаклей в 10 муниципальных образованиях Тульской области. </w:t>
      </w:r>
    </w:p>
    <w:p w:rsidR="004C5ACE" w:rsidRDefault="004C5ACE" w:rsidP="00A0696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00705" w:rsidRDefault="00500705" w:rsidP="001F17E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C5ACE" w:rsidRPr="0088163F" w:rsidRDefault="004C5ACE" w:rsidP="004C5ACE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8163F">
        <w:rPr>
          <w:rFonts w:ascii="Times New Roman" w:hAnsi="Times New Roman" w:cs="Times New Roman"/>
          <w:b/>
          <w:sz w:val="28"/>
          <w:szCs w:val="28"/>
        </w:rPr>
        <w:t>Обеспечение</w:t>
      </w:r>
    </w:p>
    <w:p w:rsidR="004C5ACE" w:rsidRDefault="004C5ACE" w:rsidP="004C5ACE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методического направления проекта:</w:t>
      </w:r>
    </w:p>
    <w:p w:rsidR="00C33592" w:rsidRDefault="00C33592" w:rsidP="00C3359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рамках реализации проекта:</w:t>
      </w:r>
    </w:p>
    <w:p w:rsidR="002F2198" w:rsidRPr="002F2198" w:rsidRDefault="002F2198" w:rsidP="002F219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 О</w:t>
      </w:r>
      <w:r w:rsidR="00C33592">
        <w:rPr>
          <w:rFonts w:ascii="Times New Roman" w:hAnsi="Times New Roman" w:cs="Times New Roman"/>
          <w:sz w:val="28"/>
          <w:szCs w:val="28"/>
        </w:rPr>
        <w:t xml:space="preserve">ткрыто новое клубное любительское объединение </w:t>
      </w:r>
      <w:r w:rsidR="00C33592" w:rsidRPr="002037B7">
        <w:rPr>
          <w:rFonts w:ascii="Times New Roman" w:hAnsi="Times New Roman" w:cs="Times New Roman"/>
          <w:b/>
          <w:i/>
          <w:sz w:val="28"/>
          <w:szCs w:val="28"/>
        </w:rPr>
        <w:t>«Кукольное дело».</w:t>
      </w:r>
      <w:r w:rsidR="00C33592">
        <w:rPr>
          <w:rFonts w:ascii="Times New Roman" w:hAnsi="Times New Roman" w:cs="Times New Roman"/>
          <w:sz w:val="28"/>
          <w:szCs w:val="28"/>
        </w:rPr>
        <w:t xml:space="preserve"> </w:t>
      </w:r>
      <w:r w:rsidRPr="002F2198">
        <w:rPr>
          <w:rFonts w:ascii="Times New Roman" w:hAnsi="Times New Roman" w:cs="Times New Roman"/>
          <w:sz w:val="28"/>
          <w:szCs w:val="28"/>
        </w:rPr>
        <w:t>Клуб «Кукольное дело» – это творческая площадка для детей от 6 лет и взрослых, интересующихся изучением и практическим освоением форм и жанров фольклорного театра и театра кукол во всем их разнообразии.</w:t>
      </w:r>
    </w:p>
    <w:p w:rsidR="002F2198" w:rsidRDefault="002F2198" w:rsidP="002F219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2198">
        <w:rPr>
          <w:rFonts w:ascii="Times New Roman" w:hAnsi="Times New Roman" w:cs="Times New Roman"/>
          <w:sz w:val="28"/>
          <w:szCs w:val="28"/>
        </w:rPr>
        <w:t>В составе объединения 12 участников, занятия проводятся 1 раз в месяц.</w:t>
      </w:r>
    </w:p>
    <w:p w:rsidR="0024507F" w:rsidRPr="005D6D31" w:rsidRDefault="00D01106" w:rsidP="002F219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36" type="#_x0000_t75" style="width:210pt;height:155.25pt">
            <v:imagedata r:id="rId19" o:title="WhatsApp Image 2021-12-23 at 18"/>
          </v:shape>
        </w:pict>
      </w:r>
      <w:r w:rsidR="0024507F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pict>
          <v:shape id="_x0000_i1037" type="#_x0000_t75" style="width:210pt;height:155.25pt">
            <v:imagedata r:id="rId20" o:title="WhatsApp Image 2021-12-23 at 18"/>
          </v:shape>
        </w:pict>
      </w:r>
    </w:p>
    <w:p w:rsidR="002F2198" w:rsidRDefault="002F2198" w:rsidP="002F219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</w:t>
      </w:r>
      <w:r w:rsidR="0024507F">
        <w:rPr>
          <w:rFonts w:ascii="Times New Roman" w:hAnsi="Times New Roman" w:cs="Times New Roman"/>
          <w:sz w:val="28"/>
          <w:szCs w:val="28"/>
        </w:rPr>
        <w:t>П</w:t>
      </w:r>
      <w:r w:rsidR="00C33592">
        <w:rPr>
          <w:rFonts w:ascii="Times New Roman" w:hAnsi="Times New Roman" w:cs="Times New Roman"/>
          <w:sz w:val="28"/>
          <w:szCs w:val="28"/>
        </w:rPr>
        <w:t>роведены</w:t>
      </w:r>
      <w:r w:rsidR="00C33592" w:rsidRPr="005D6D31">
        <w:rPr>
          <w:rFonts w:ascii="Times New Roman" w:hAnsi="Times New Roman" w:cs="Times New Roman"/>
          <w:sz w:val="28"/>
          <w:szCs w:val="28"/>
        </w:rPr>
        <w:t xml:space="preserve"> </w:t>
      </w:r>
      <w:r w:rsidR="00C33592">
        <w:rPr>
          <w:rFonts w:ascii="Times New Roman" w:hAnsi="Times New Roman" w:cs="Times New Roman"/>
          <w:sz w:val="28"/>
          <w:szCs w:val="28"/>
        </w:rPr>
        <w:t>семинары</w:t>
      </w:r>
      <w:r w:rsidR="00C33592" w:rsidRPr="005D6D31">
        <w:rPr>
          <w:rFonts w:ascii="Times New Roman" w:hAnsi="Times New Roman" w:cs="Times New Roman"/>
          <w:sz w:val="28"/>
          <w:szCs w:val="28"/>
        </w:rPr>
        <w:t>-практи</w:t>
      </w:r>
      <w:r w:rsidR="00C33592">
        <w:rPr>
          <w:rFonts w:ascii="Times New Roman" w:hAnsi="Times New Roman" w:cs="Times New Roman"/>
          <w:sz w:val="28"/>
          <w:szCs w:val="28"/>
        </w:rPr>
        <w:t xml:space="preserve">кумы: </w:t>
      </w:r>
    </w:p>
    <w:p w:rsidR="002F2198" w:rsidRDefault="002F2198" w:rsidP="002F219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- </w:t>
      </w:r>
      <w:r w:rsidR="00C33592" w:rsidRPr="002037B7">
        <w:rPr>
          <w:rFonts w:ascii="Times New Roman" w:hAnsi="Times New Roman" w:cs="Times New Roman"/>
          <w:b/>
          <w:i/>
          <w:sz w:val="28"/>
          <w:szCs w:val="28"/>
        </w:rPr>
        <w:t>«Фольклорный театр: от прошлого к настоящему»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 xml:space="preserve">Семинар посетило 25 специалистов   из 5 муниципальных образований Тульской области. </w:t>
      </w:r>
      <w:r w:rsidRPr="00B463D9">
        <w:rPr>
          <w:rFonts w:ascii="Times New Roman" w:eastAsia="Calibri" w:hAnsi="Times New Roman" w:cs="Times New Roman"/>
          <w:sz w:val="28"/>
          <w:szCs w:val="28"/>
        </w:rPr>
        <w:t xml:space="preserve">Слушатели познакомились с различными вариантами ширм петрушечного театра, примерили на себя вариант поясной ширмы. Разгадали секрет голоса Петрушки и самостоятельно собрали специальный голосовой инструмент – пищик. Специалисты отдела традиционной народной культуры центра народного творчества показали основные сцены народной кукольной комедии. В ходе интерактива участники семинара приобщились к постановочному процессу. В завершении семинара-практикума состоялся обмен мнениями, от участников получен положительный отзыв о мероприятии. Многие из них поделились планами работы в </w:t>
      </w:r>
      <w:r>
        <w:rPr>
          <w:rFonts w:ascii="Times New Roman" w:eastAsia="Calibri" w:hAnsi="Times New Roman" w:cs="Times New Roman"/>
          <w:sz w:val="28"/>
          <w:szCs w:val="28"/>
        </w:rPr>
        <w:t>направлении фольклорного театра</w:t>
      </w:r>
      <w:r w:rsidR="00C33592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24507F" w:rsidRDefault="00D01106" w:rsidP="007E20F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pict>
          <v:shape id="_x0000_i1038" type="#_x0000_t75" style="width:153pt;height:203.25pt">
            <v:imagedata r:id="rId21" o:title="WhatsApp Image 2021-12-23 at 18"/>
          </v:shape>
        </w:pict>
      </w:r>
      <w:r w:rsidR="007E20F1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pict>
          <v:shape id="_x0000_i1039" type="#_x0000_t75" style="width:153pt;height:203.25pt">
            <v:imagedata r:id="rId22" o:title="WhatsApp Image 2021-12-23 at 18"/>
          </v:shape>
        </w:pict>
      </w:r>
    </w:p>
    <w:p w:rsidR="00C33592" w:rsidRDefault="002F2198" w:rsidP="002F219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C33592" w:rsidRPr="00C33592">
        <w:rPr>
          <w:rFonts w:ascii="Times New Roman" w:hAnsi="Times New Roman" w:cs="Times New Roman"/>
          <w:b/>
          <w:i/>
          <w:sz w:val="28"/>
          <w:szCs w:val="28"/>
        </w:rPr>
        <w:t>«Открытая репет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иция. Сцена под открытым небом». </w:t>
      </w:r>
      <w:r w:rsidRPr="002F2198">
        <w:rPr>
          <w:rFonts w:ascii="Times New Roman" w:hAnsi="Times New Roman" w:cs="Times New Roman"/>
          <w:sz w:val="28"/>
          <w:szCs w:val="28"/>
        </w:rPr>
        <w:t>В семинаре приняло участие 25 специалистов из 9 муниципальных образований Тульской области. Слушатели познакомились с разнообразием народной зрелищно-игровой культуры. Примерили на себя образы ряженых и разыграли народные представления «Вождение коня» и «Медвежью потеху». Узнали о традициях рождественского вертепа, познакомились с многообразием ярмарочных увеселений и зрелищ, таких как театр передвижных картинок раёк и народная кукольная комедия театр Петрушки.   В завершении семинара-практикума специалист Передвижного центра культуры и досуга Кимовска и выпускница «Областной школы русского фольклора» (2019 года) мастерской «Традиционный фольклорный театр» Татьяна Парахненко поделилась с коллегами опытом в реализации направления «Фольклорный театр» в своем учреждении, а также   рассказала о дальнейших планах работы.  В завершении семинара состоялся обмен мнениями, от участников получен положительный отзыв о мероприятии.</w:t>
      </w:r>
    </w:p>
    <w:p w:rsidR="0024507F" w:rsidRPr="002F2198" w:rsidRDefault="00D01106" w:rsidP="002F2198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pict>
          <v:shape id="_x0000_i1040" type="#_x0000_t75" style="width:202.5pt;height:138.75pt">
            <v:imagedata r:id="rId23" o:title="28833"/>
          </v:shape>
        </w:pict>
      </w:r>
      <w:r w:rsidR="0024507F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pict>
          <v:shape id="_x0000_i1041" type="#_x0000_t75" style="width:206.25pt;height:141.75pt">
            <v:imagedata r:id="rId24" o:title="28828"/>
          </v:shape>
        </w:pict>
      </w:r>
    </w:p>
    <w:p w:rsidR="00C33592" w:rsidRDefault="0024507F" w:rsidP="00C3359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П</w:t>
      </w:r>
      <w:r w:rsidR="00C33592">
        <w:rPr>
          <w:rFonts w:ascii="Times New Roman" w:hAnsi="Times New Roman" w:cs="Times New Roman"/>
          <w:sz w:val="28"/>
          <w:szCs w:val="28"/>
        </w:rPr>
        <w:t>роведены мастер-классы по изготовлению кукол для силуэтно-теневого театра и мастер-класс по росписи картинок в лубочном стиле «Артель цветальщиков».</w:t>
      </w:r>
    </w:p>
    <w:p w:rsidR="00DE2CDA" w:rsidRDefault="00D01106" w:rsidP="00C3359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42" type="#_x0000_t75" style="width:197.25pt;height:147.75pt">
            <v:imagedata r:id="rId25" o:title="WhatsApp Image 2021-12-23 at 18"/>
          </v:shape>
        </w:pict>
      </w:r>
      <w:r w:rsidR="00DE2CDA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pict>
          <v:shape id="_x0000_i1043" type="#_x0000_t75" style="width:198.75pt;height:149.25pt">
            <v:imagedata r:id="rId26" o:title="WhatsApp Image 2021-12-23 at 18"/>
          </v:shape>
        </w:pict>
      </w:r>
    </w:p>
    <w:p w:rsidR="00C33592" w:rsidRDefault="00C33592" w:rsidP="00C3359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C5ACE" w:rsidRPr="0088163F" w:rsidRDefault="004C5ACE" w:rsidP="004C5ACE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C5ACE" w:rsidRDefault="004C5ACE" w:rsidP="00A0696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33592" w:rsidRDefault="00C33592" w:rsidP="00A0696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33592" w:rsidRDefault="00AF7395" w:rsidP="002F219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</w:p>
    <w:p w:rsidR="00C33592" w:rsidRPr="00BE6605" w:rsidRDefault="00C33592" w:rsidP="00C33592">
      <w:pPr>
        <w:pStyle w:val="a3"/>
        <w:tabs>
          <w:tab w:val="left" w:pos="1230"/>
        </w:tabs>
        <w:spacing w:line="360" w:lineRule="auto"/>
        <w:ind w:left="1069"/>
        <w:jc w:val="right"/>
        <w:rPr>
          <w:rFonts w:ascii="Times New Roman" w:hAnsi="Times New Roman" w:cs="Times New Roman"/>
          <w:sz w:val="24"/>
          <w:szCs w:val="28"/>
        </w:rPr>
      </w:pPr>
      <w:r w:rsidRPr="00BE6605">
        <w:rPr>
          <w:rFonts w:ascii="Times New Roman" w:hAnsi="Times New Roman" w:cs="Times New Roman"/>
          <w:sz w:val="24"/>
          <w:szCs w:val="28"/>
        </w:rPr>
        <w:t>Приложение №1 к Творческому отчету</w:t>
      </w:r>
    </w:p>
    <w:p w:rsidR="00C33592" w:rsidRPr="000B2FC8" w:rsidRDefault="00C33592" w:rsidP="00C33592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0B2FC8">
        <w:rPr>
          <w:rFonts w:ascii="Times New Roman" w:hAnsi="Times New Roman" w:cs="Times New Roman"/>
          <w:b/>
          <w:bCs/>
          <w:sz w:val="28"/>
          <w:szCs w:val="28"/>
        </w:rPr>
        <w:t>Интернет-публикации</w:t>
      </w:r>
    </w:p>
    <w:p w:rsidR="00C33592" w:rsidRPr="000B2FC8" w:rsidRDefault="00C33592" w:rsidP="00C33592">
      <w:pPr>
        <w:rPr>
          <w:rStyle w:val="a5"/>
          <w:rFonts w:ascii="Times New Roman" w:hAnsi="Times New Roman" w:cs="Times New Roman"/>
          <w:sz w:val="28"/>
          <w:szCs w:val="28"/>
        </w:rPr>
      </w:pPr>
      <w:r w:rsidRPr="000B2F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 wp14:anchorId="158A7278" wp14:editId="7B56220F">
            <wp:simplePos x="0" y="0"/>
            <wp:positionH relativeFrom="column">
              <wp:posOffset>1233805</wp:posOffset>
            </wp:positionH>
            <wp:positionV relativeFrom="paragraph">
              <wp:posOffset>650461</wp:posOffset>
            </wp:positionV>
            <wp:extent cx="3634105" cy="2044065"/>
            <wp:effectExtent l="0" t="0" r="4445" b="0"/>
            <wp:wrapTopAndBottom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34105" cy="2044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B2FC8">
        <w:rPr>
          <w:rFonts w:ascii="Times New Roman" w:hAnsi="Times New Roman" w:cs="Times New Roman"/>
          <w:sz w:val="28"/>
          <w:szCs w:val="28"/>
        </w:rPr>
        <w:t xml:space="preserve">1. </w:t>
      </w:r>
      <w:hyperlink r:id="rId28" w:history="1">
        <w:r w:rsidRPr="000B2FC8">
          <w:rPr>
            <w:rStyle w:val="a5"/>
            <w:rFonts w:ascii="Times New Roman" w:hAnsi="Times New Roman" w:cs="Times New Roman"/>
            <w:sz w:val="28"/>
            <w:szCs w:val="28"/>
          </w:rPr>
          <w:t>https://ocktula.ru/news/den-pryanika-onlajn-pryanichnoe-puteshestvie-prodolzhaetsya.html</w:t>
        </w:r>
      </w:hyperlink>
    </w:p>
    <w:p w:rsidR="00C33592" w:rsidRPr="000B2FC8" w:rsidRDefault="00C33592" w:rsidP="00C33592">
      <w:pPr>
        <w:rPr>
          <w:rFonts w:ascii="Times New Roman" w:hAnsi="Times New Roman" w:cs="Times New Roman"/>
          <w:sz w:val="28"/>
          <w:szCs w:val="28"/>
        </w:rPr>
      </w:pPr>
    </w:p>
    <w:p w:rsidR="00C33592" w:rsidRPr="000B2FC8" w:rsidRDefault="00C33592" w:rsidP="00C33592">
      <w:pPr>
        <w:rPr>
          <w:rFonts w:ascii="Times New Roman" w:hAnsi="Times New Roman" w:cs="Times New Roman"/>
          <w:sz w:val="28"/>
          <w:szCs w:val="28"/>
        </w:rPr>
      </w:pPr>
      <w:r w:rsidRPr="000B2F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 wp14:anchorId="326589B1" wp14:editId="7C602908">
            <wp:simplePos x="0" y="0"/>
            <wp:positionH relativeFrom="margin">
              <wp:posOffset>1203270</wp:posOffset>
            </wp:positionH>
            <wp:positionV relativeFrom="paragraph">
              <wp:posOffset>613576</wp:posOffset>
            </wp:positionV>
            <wp:extent cx="3622675" cy="2038350"/>
            <wp:effectExtent l="0" t="0" r="0" b="0"/>
            <wp:wrapTopAndBottom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22675" cy="2038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B2FC8">
        <w:rPr>
          <w:rFonts w:ascii="Times New Roman" w:hAnsi="Times New Roman" w:cs="Times New Roman"/>
          <w:sz w:val="28"/>
          <w:szCs w:val="28"/>
        </w:rPr>
        <w:t xml:space="preserve">2. </w:t>
      </w:r>
      <w:hyperlink r:id="rId30" w:history="1">
        <w:r w:rsidRPr="000B2FC8">
          <w:rPr>
            <w:rStyle w:val="a5"/>
            <w:rFonts w:ascii="Times New Roman" w:hAnsi="Times New Roman" w:cs="Times New Roman"/>
            <w:sz w:val="28"/>
            <w:szCs w:val="28"/>
          </w:rPr>
          <w:t>https://ocktula.ru/news/festival-kazachej-kulturyi-den-ikonyi-nikolyi-tulskogo.html</w:t>
        </w:r>
      </w:hyperlink>
      <w:r w:rsidRPr="000B2FC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33592" w:rsidRPr="000B2FC8" w:rsidRDefault="00C33592" w:rsidP="00C33592">
      <w:pPr>
        <w:rPr>
          <w:rFonts w:ascii="Times New Roman" w:hAnsi="Times New Roman" w:cs="Times New Roman"/>
          <w:sz w:val="28"/>
          <w:szCs w:val="28"/>
        </w:rPr>
      </w:pPr>
    </w:p>
    <w:p w:rsidR="00C33592" w:rsidRDefault="00C33592" w:rsidP="00C33592">
      <w:pPr>
        <w:rPr>
          <w:rFonts w:ascii="Times New Roman" w:hAnsi="Times New Roman" w:cs="Times New Roman"/>
          <w:sz w:val="28"/>
          <w:szCs w:val="28"/>
        </w:rPr>
      </w:pPr>
      <w:r w:rsidRPr="000B2FC8">
        <w:rPr>
          <w:rFonts w:ascii="Times New Roman" w:hAnsi="Times New Roman" w:cs="Times New Roman"/>
          <w:sz w:val="28"/>
          <w:szCs w:val="28"/>
        </w:rPr>
        <w:t xml:space="preserve">3. </w:t>
      </w:r>
      <w:hyperlink r:id="rId31" w:history="1">
        <w:r w:rsidRPr="00643482">
          <w:rPr>
            <w:rStyle w:val="a5"/>
            <w:rFonts w:ascii="Times New Roman" w:hAnsi="Times New Roman" w:cs="Times New Roman"/>
            <w:sz w:val="28"/>
            <w:szCs w:val="28"/>
          </w:rPr>
          <w:t>https://ocktula.ru/news/tulskaya-yarmarka21.html</w:t>
        </w:r>
      </w:hyperlink>
      <w:r w:rsidRPr="000B2FC8">
        <w:rPr>
          <w:rStyle w:val="a5"/>
          <w:rFonts w:ascii="Times New Roman" w:hAnsi="Times New Roman" w:cs="Times New Roman"/>
          <w:sz w:val="28"/>
          <w:szCs w:val="28"/>
        </w:rPr>
        <w:t xml:space="preserve"> </w:t>
      </w:r>
      <w:r w:rsidRPr="000B2FC8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C33592" w:rsidRDefault="00C33592" w:rsidP="001F17E7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0132107" wp14:editId="48E6CC9B">
            <wp:extent cx="3578860" cy="1923415"/>
            <wp:effectExtent l="0" t="0" r="2540" b="635"/>
            <wp:docPr id="64" name="Рисунок 64" descr="C:\Users\Пользователь\AppData\Local\Microsoft\Windows\INetCache\Content.Word\2021-12-14_16-53-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4" descr="C:\Users\Пользователь\AppData\Local\Microsoft\Windows\INetCache\Content.Word\2021-12-14_16-53-11.pn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8860" cy="1923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3592" w:rsidRPr="000B2FC8" w:rsidRDefault="00C33592" w:rsidP="00C33592">
      <w:pPr>
        <w:rPr>
          <w:rFonts w:ascii="Times New Roman" w:hAnsi="Times New Roman" w:cs="Times New Roman"/>
          <w:sz w:val="28"/>
          <w:szCs w:val="28"/>
        </w:rPr>
      </w:pPr>
      <w:r w:rsidRPr="000B2FC8">
        <w:rPr>
          <w:rFonts w:ascii="Times New Roman" w:hAnsi="Times New Roman" w:cs="Times New Roman"/>
          <w:sz w:val="28"/>
          <w:szCs w:val="28"/>
        </w:rPr>
        <w:t xml:space="preserve">4. </w:t>
      </w:r>
      <w:hyperlink r:id="rId33" w:history="1">
        <w:r w:rsidRPr="000B2FC8">
          <w:rPr>
            <w:rStyle w:val="a5"/>
            <w:rFonts w:ascii="Times New Roman" w:hAnsi="Times New Roman" w:cs="Times New Roman"/>
            <w:sz w:val="28"/>
            <w:szCs w:val="28"/>
          </w:rPr>
          <w:t>https://ocktula.ru/news/v-dobrodee-otkryilsya-yarmarochnyij-pereulok.html</w:t>
        </w:r>
      </w:hyperlink>
      <w:r w:rsidRPr="000B2FC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33592" w:rsidRPr="000B2FC8" w:rsidRDefault="00C33592" w:rsidP="001F17E7">
      <w:pPr>
        <w:jc w:val="center"/>
        <w:rPr>
          <w:rFonts w:ascii="Times New Roman" w:hAnsi="Times New Roman" w:cs="Times New Roman"/>
          <w:sz w:val="28"/>
          <w:szCs w:val="28"/>
        </w:rPr>
      </w:pPr>
      <w:r w:rsidRPr="000B2F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9441F96" wp14:editId="257CB00F">
            <wp:extent cx="3713287" cy="2027482"/>
            <wp:effectExtent l="0" t="0" r="1905" b="0"/>
            <wp:docPr id="61" name="Рисунок 61" descr="C:\Users\Пользователь\AppData\Local\Microsoft\Windows\INetCache\Content.Word\2021-12-14_13-37-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8" descr="C:\Users\Пользователь\AppData\Local\Microsoft\Windows\INetCache\Content.Word\2021-12-14_13-37-04.pn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2385" cy="2032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3592" w:rsidRDefault="00C33592" w:rsidP="00C33592">
      <w:pPr>
        <w:rPr>
          <w:rFonts w:ascii="Times New Roman" w:hAnsi="Times New Roman" w:cs="Times New Roman"/>
          <w:sz w:val="28"/>
          <w:szCs w:val="28"/>
        </w:rPr>
      </w:pPr>
    </w:p>
    <w:p w:rsidR="00C33592" w:rsidRPr="000B2FC8" w:rsidRDefault="00C33592" w:rsidP="00C33592">
      <w:pPr>
        <w:rPr>
          <w:rStyle w:val="a5"/>
          <w:rFonts w:ascii="Times New Roman" w:hAnsi="Times New Roman" w:cs="Times New Roman"/>
          <w:sz w:val="28"/>
          <w:szCs w:val="28"/>
        </w:rPr>
      </w:pPr>
      <w:r w:rsidRPr="000B2FC8">
        <w:rPr>
          <w:rFonts w:ascii="Times New Roman" w:hAnsi="Times New Roman" w:cs="Times New Roman"/>
          <w:sz w:val="28"/>
          <w:szCs w:val="28"/>
        </w:rPr>
        <w:t xml:space="preserve">5. </w:t>
      </w:r>
      <w:hyperlink r:id="rId35" w:history="1">
        <w:r w:rsidRPr="000B2FC8">
          <w:rPr>
            <w:rStyle w:val="a5"/>
            <w:rFonts w:ascii="Times New Roman" w:hAnsi="Times New Roman" w:cs="Times New Roman"/>
            <w:sz w:val="28"/>
            <w:szCs w:val="28"/>
          </w:rPr>
          <w:t>https://ocktula.ru/news/folk-teatr-bulyizhnik-predstavil-tulskuyu-yarmarku.html</w:t>
        </w:r>
      </w:hyperlink>
      <w:r w:rsidRPr="000B2FC8">
        <w:rPr>
          <w:rStyle w:val="a5"/>
          <w:rFonts w:ascii="Times New Roman" w:hAnsi="Times New Roman" w:cs="Times New Roman"/>
          <w:sz w:val="28"/>
          <w:szCs w:val="28"/>
        </w:rPr>
        <w:t xml:space="preserve">            </w:t>
      </w:r>
    </w:p>
    <w:p w:rsidR="00C33592" w:rsidRPr="000B2FC8" w:rsidRDefault="00C33592" w:rsidP="001F17E7">
      <w:pPr>
        <w:jc w:val="center"/>
        <w:rPr>
          <w:rFonts w:ascii="Times New Roman" w:hAnsi="Times New Roman" w:cs="Times New Roman"/>
          <w:sz w:val="28"/>
          <w:szCs w:val="28"/>
        </w:rPr>
      </w:pPr>
      <w:r w:rsidRPr="000B2FC8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B7AFEE0" wp14:editId="78909F87">
            <wp:extent cx="3721238" cy="2075180"/>
            <wp:effectExtent l="0" t="0" r="0" b="1270"/>
            <wp:docPr id="60" name="Рисунок 60" descr="C:\Users\Пользователь\AppData\Local\Microsoft\Windows\INetCache\Content.Word\2021-12-14_13-38-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9" descr="C:\Users\Пользователь\AppData\Local\Microsoft\Windows\INetCache\Content.Word\2021-12-14_13-38-43.pn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3128" cy="2076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3592" w:rsidRDefault="00C33592" w:rsidP="00C33592">
      <w:pPr>
        <w:rPr>
          <w:rFonts w:ascii="Times New Roman" w:hAnsi="Times New Roman" w:cs="Times New Roman"/>
          <w:sz w:val="28"/>
          <w:szCs w:val="28"/>
        </w:rPr>
      </w:pPr>
    </w:p>
    <w:p w:rsidR="00C33592" w:rsidRPr="000B2FC8" w:rsidRDefault="00C33592" w:rsidP="00C33592">
      <w:pPr>
        <w:rPr>
          <w:rFonts w:ascii="Times New Roman" w:hAnsi="Times New Roman" w:cs="Times New Roman"/>
          <w:sz w:val="28"/>
          <w:szCs w:val="28"/>
        </w:rPr>
      </w:pPr>
      <w:r w:rsidRPr="000B2FC8">
        <w:rPr>
          <w:rFonts w:ascii="Times New Roman" w:hAnsi="Times New Roman" w:cs="Times New Roman"/>
          <w:sz w:val="28"/>
          <w:szCs w:val="28"/>
        </w:rPr>
        <w:t xml:space="preserve">6. </w:t>
      </w:r>
      <w:hyperlink r:id="rId37" w:history="1">
        <w:r w:rsidRPr="000B2FC8">
          <w:rPr>
            <w:rStyle w:val="a5"/>
            <w:rFonts w:ascii="Times New Roman" w:hAnsi="Times New Roman" w:cs="Times New Roman"/>
            <w:sz w:val="28"/>
            <w:szCs w:val="28"/>
          </w:rPr>
          <w:t>https://ocktula.ru/news/kulturnaya-subbota.html</w:t>
        </w:r>
      </w:hyperlink>
      <w:r w:rsidRPr="000B2FC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33592" w:rsidRDefault="00C33592" w:rsidP="001F17E7">
      <w:pPr>
        <w:jc w:val="center"/>
        <w:rPr>
          <w:rFonts w:ascii="Times New Roman" w:hAnsi="Times New Roman" w:cs="Times New Roman"/>
          <w:sz w:val="28"/>
          <w:szCs w:val="28"/>
        </w:rPr>
      </w:pPr>
      <w:r w:rsidRPr="000B2F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F44FB2C" wp14:editId="7464AE02">
            <wp:extent cx="3753208" cy="2115185"/>
            <wp:effectExtent l="0" t="0" r="0" b="0"/>
            <wp:docPr id="59" name="Рисунок 59" descr="C:\Users\Пользователь\AppData\Local\Microsoft\Windows\INetCache\Content.Word\2021-12-14_13-40-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0" descr="C:\Users\Пользователь\AppData\Local\Microsoft\Windows\INetCache\Content.Word\2021-12-14_13-40-23.pn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7157" cy="2117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3592" w:rsidRDefault="00C33592" w:rsidP="00C33592">
      <w:pPr>
        <w:rPr>
          <w:rFonts w:ascii="Times New Roman" w:hAnsi="Times New Roman" w:cs="Times New Roman"/>
          <w:sz w:val="28"/>
          <w:szCs w:val="28"/>
        </w:rPr>
      </w:pPr>
    </w:p>
    <w:p w:rsidR="00C33592" w:rsidRDefault="00C33592" w:rsidP="00C33592">
      <w:pPr>
        <w:rPr>
          <w:rFonts w:ascii="Times New Roman" w:hAnsi="Times New Roman" w:cs="Times New Roman"/>
          <w:sz w:val="28"/>
          <w:szCs w:val="28"/>
        </w:rPr>
      </w:pPr>
    </w:p>
    <w:p w:rsidR="00C33592" w:rsidRPr="000B2FC8" w:rsidRDefault="00C33592" w:rsidP="00C33592">
      <w:pPr>
        <w:rPr>
          <w:rStyle w:val="a5"/>
          <w:rFonts w:ascii="Times New Roman" w:hAnsi="Times New Roman" w:cs="Times New Roman"/>
          <w:sz w:val="28"/>
          <w:szCs w:val="28"/>
        </w:rPr>
      </w:pPr>
      <w:r w:rsidRPr="000B2FC8">
        <w:rPr>
          <w:rFonts w:ascii="Times New Roman" w:hAnsi="Times New Roman" w:cs="Times New Roman"/>
          <w:sz w:val="28"/>
          <w:szCs w:val="28"/>
        </w:rPr>
        <w:lastRenderedPageBreak/>
        <w:t xml:space="preserve">7. </w:t>
      </w:r>
      <w:hyperlink r:id="rId39" w:history="1">
        <w:r w:rsidRPr="000B2FC8">
          <w:rPr>
            <w:rStyle w:val="a5"/>
            <w:rFonts w:ascii="Times New Roman" w:hAnsi="Times New Roman" w:cs="Times New Roman"/>
            <w:sz w:val="28"/>
            <w:szCs w:val="28"/>
          </w:rPr>
          <w:t>https://ocktula.ru/news/predstavlenie-yarmarka-interesov-i-zabav.html</w:t>
        </w:r>
      </w:hyperlink>
    </w:p>
    <w:p w:rsidR="00C33592" w:rsidRPr="000B2FC8" w:rsidRDefault="00C33592" w:rsidP="001F17E7">
      <w:pPr>
        <w:jc w:val="center"/>
        <w:rPr>
          <w:rStyle w:val="a5"/>
          <w:rFonts w:ascii="Times New Roman" w:hAnsi="Times New Roman" w:cs="Times New Roman"/>
          <w:sz w:val="28"/>
          <w:szCs w:val="28"/>
        </w:rPr>
      </w:pPr>
      <w:r w:rsidRPr="00E57C43">
        <w:rPr>
          <w:rStyle w:val="a5"/>
          <w:rFonts w:ascii="Times New Roman" w:hAnsi="Times New Roman" w:cs="Times New Roman"/>
          <w:noProof/>
          <w:sz w:val="28"/>
          <w:szCs w:val="28"/>
          <w:u w:val="none"/>
          <w:lang w:eastAsia="ru-RU"/>
        </w:rPr>
        <w:drawing>
          <wp:inline distT="0" distB="0" distL="0" distR="0" wp14:anchorId="55747990" wp14:editId="70686672">
            <wp:extent cx="3769195" cy="2099310"/>
            <wp:effectExtent l="0" t="0" r="3175" b="0"/>
            <wp:docPr id="58" name="Рисунок 58" descr="C:\Users\Пользователь\AppData\Local\Microsoft\Windows\INetCache\Content.Word\2021-12-14_13-42-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1" descr="C:\Users\Пользователь\AppData\Local\Microsoft\Windows\INetCache\Content.Word\2021-12-14_13-42-23.pn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903" cy="2100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3592" w:rsidRPr="000B2FC8" w:rsidRDefault="00C33592" w:rsidP="00C33592">
      <w:pPr>
        <w:rPr>
          <w:rStyle w:val="a5"/>
          <w:rFonts w:ascii="Times New Roman" w:hAnsi="Times New Roman" w:cs="Times New Roman"/>
          <w:sz w:val="28"/>
          <w:szCs w:val="28"/>
        </w:rPr>
      </w:pPr>
    </w:p>
    <w:p w:rsidR="00C33592" w:rsidRPr="000B2FC8" w:rsidRDefault="00C33592" w:rsidP="00C33592">
      <w:pPr>
        <w:rPr>
          <w:rStyle w:val="a5"/>
          <w:rFonts w:ascii="Times New Roman" w:hAnsi="Times New Roman" w:cs="Times New Roman"/>
          <w:sz w:val="28"/>
          <w:szCs w:val="28"/>
        </w:rPr>
      </w:pPr>
      <w:r w:rsidRPr="00626E4D">
        <w:rPr>
          <w:rStyle w:val="a5"/>
          <w:rFonts w:ascii="Times New Roman" w:hAnsi="Times New Roman" w:cs="Times New Roman"/>
          <w:color w:val="auto"/>
          <w:sz w:val="28"/>
          <w:szCs w:val="28"/>
          <w:u w:val="none"/>
        </w:rPr>
        <w:t>8.</w:t>
      </w:r>
      <w:r w:rsidRPr="00626E4D">
        <w:rPr>
          <w:rStyle w:val="a5"/>
          <w:rFonts w:ascii="Times New Roman" w:hAnsi="Times New Roman" w:cs="Times New Roman"/>
          <w:color w:val="auto"/>
          <w:sz w:val="28"/>
          <w:szCs w:val="28"/>
        </w:rPr>
        <w:t xml:space="preserve"> </w:t>
      </w:r>
      <w:hyperlink r:id="rId41" w:history="1">
        <w:r w:rsidRPr="000B2FC8">
          <w:rPr>
            <w:rStyle w:val="a5"/>
            <w:rFonts w:ascii="Times New Roman" w:hAnsi="Times New Roman" w:cs="Times New Roman"/>
            <w:sz w:val="28"/>
            <w:szCs w:val="28"/>
          </w:rPr>
          <w:t>https://ocktula.ru/news/oruzhejnaya-subboteya-master-klassyi,-ekskursii,-predstavleniya-i-kviz-rasskazali-o-tradicziyax-tulskix-oruzhejnikov.html</w:t>
        </w:r>
      </w:hyperlink>
      <w:r w:rsidRPr="000B2FC8">
        <w:rPr>
          <w:rFonts w:ascii="Times New Roman" w:hAnsi="Times New Roman" w:cs="Times New Roman"/>
          <w:sz w:val="28"/>
          <w:szCs w:val="28"/>
        </w:rPr>
        <w:t xml:space="preserve">   </w:t>
      </w:r>
      <w:r w:rsidRPr="000B2FC8">
        <w:rPr>
          <w:rStyle w:val="a5"/>
          <w:rFonts w:ascii="Times New Roman" w:hAnsi="Times New Roman" w:cs="Times New Roman"/>
          <w:sz w:val="28"/>
          <w:szCs w:val="28"/>
        </w:rPr>
        <w:t xml:space="preserve">  </w:t>
      </w:r>
    </w:p>
    <w:p w:rsidR="00C33592" w:rsidRPr="000B2FC8" w:rsidRDefault="00C33592" w:rsidP="001F17E7">
      <w:pPr>
        <w:jc w:val="center"/>
        <w:rPr>
          <w:rFonts w:ascii="Times New Roman" w:hAnsi="Times New Roman" w:cs="Times New Roman"/>
          <w:sz w:val="28"/>
          <w:szCs w:val="28"/>
        </w:rPr>
      </w:pPr>
      <w:r w:rsidRPr="000B2F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02F1B26" wp14:editId="5A3164D5">
            <wp:extent cx="3776759" cy="2131060"/>
            <wp:effectExtent l="0" t="0" r="0" b="2540"/>
            <wp:docPr id="57" name="Рисунок 57" descr="C:\Users\Пользователь\AppData\Local\Microsoft\Windows\INetCache\Content.Word\2021-12-14_13-45-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2" descr="C:\Users\Пользователь\AppData\Local\Microsoft\Windows\INetCache\Content.Word\2021-12-14_13-45-07.pn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9239" cy="2132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3592" w:rsidRPr="000B2FC8" w:rsidRDefault="00C33592" w:rsidP="00C33592">
      <w:pPr>
        <w:rPr>
          <w:rFonts w:ascii="Times New Roman" w:hAnsi="Times New Roman" w:cs="Times New Roman"/>
          <w:sz w:val="28"/>
          <w:szCs w:val="28"/>
        </w:rPr>
      </w:pPr>
    </w:p>
    <w:p w:rsidR="00C33592" w:rsidRPr="000B2FC8" w:rsidRDefault="00C33592" w:rsidP="00C33592">
      <w:pPr>
        <w:rPr>
          <w:rFonts w:ascii="Times New Roman" w:hAnsi="Times New Roman" w:cs="Times New Roman"/>
          <w:sz w:val="28"/>
          <w:szCs w:val="28"/>
        </w:rPr>
      </w:pPr>
      <w:r w:rsidRPr="000B2FC8">
        <w:rPr>
          <w:rFonts w:ascii="Times New Roman" w:hAnsi="Times New Roman" w:cs="Times New Roman"/>
          <w:sz w:val="28"/>
          <w:szCs w:val="28"/>
        </w:rPr>
        <w:t xml:space="preserve">9. </w:t>
      </w:r>
      <w:hyperlink r:id="rId43" w:history="1">
        <w:r w:rsidRPr="000B2FC8">
          <w:rPr>
            <w:rStyle w:val="a5"/>
            <w:rFonts w:ascii="Times New Roman" w:hAnsi="Times New Roman" w:cs="Times New Roman"/>
            <w:sz w:val="28"/>
            <w:szCs w:val="28"/>
          </w:rPr>
          <w:t>https://ocktula.ru/news/den-pozhilogo-cheloveka-dobrodey.html</w:t>
        </w:r>
      </w:hyperlink>
      <w:r w:rsidRPr="000B2FC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33592" w:rsidRPr="000B2FC8" w:rsidRDefault="00C33592" w:rsidP="001F17E7">
      <w:pPr>
        <w:jc w:val="center"/>
        <w:rPr>
          <w:rFonts w:ascii="Times New Roman" w:hAnsi="Times New Roman" w:cs="Times New Roman"/>
          <w:sz w:val="28"/>
          <w:szCs w:val="28"/>
        </w:rPr>
      </w:pPr>
      <w:r w:rsidRPr="000B2F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3F62C1A" wp14:editId="0606AA6E">
            <wp:extent cx="3808509" cy="2146935"/>
            <wp:effectExtent l="0" t="0" r="1905" b="5715"/>
            <wp:docPr id="56" name="Рисунок 56" descr="C:\Users\Пользователь\AppData\Local\Microsoft\Windows\INetCache\Content.Word\2021-12-14_13-48-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3" descr="C:\Users\Пользователь\AppData\Local\Microsoft\Windows\INetCache\Content.Word\2021-12-14_13-48-50.pn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2375" cy="2149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3592" w:rsidRPr="000B2FC8" w:rsidRDefault="00C33592" w:rsidP="00C33592">
      <w:pPr>
        <w:rPr>
          <w:rStyle w:val="a5"/>
          <w:rFonts w:ascii="Times New Roman" w:hAnsi="Times New Roman" w:cs="Times New Roman"/>
          <w:sz w:val="28"/>
          <w:szCs w:val="28"/>
        </w:rPr>
      </w:pPr>
      <w:r w:rsidRPr="000B2FC8">
        <w:rPr>
          <w:rFonts w:ascii="Times New Roman" w:hAnsi="Times New Roman" w:cs="Times New Roman"/>
          <w:sz w:val="28"/>
          <w:szCs w:val="28"/>
        </w:rPr>
        <w:t xml:space="preserve">10. </w:t>
      </w:r>
      <w:hyperlink r:id="rId45" w:history="1">
        <w:r w:rsidRPr="000B2FC8">
          <w:rPr>
            <w:rStyle w:val="a5"/>
            <w:rFonts w:ascii="Times New Roman" w:hAnsi="Times New Roman" w:cs="Times New Roman"/>
            <w:sz w:val="28"/>
            <w:szCs w:val="28"/>
          </w:rPr>
          <w:t>https://ocktula.ru/news/tulskaya-yarmarka-posmotreli-tulyaki-serebryanogo-vozrasta.html</w:t>
        </w:r>
      </w:hyperlink>
    </w:p>
    <w:p w:rsidR="00C33592" w:rsidRPr="000B2FC8" w:rsidRDefault="00C33592" w:rsidP="001F17E7">
      <w:pPr>
        <w:jc w:val="center"/>
        <w:rPr>
          <w:rStyle w:val="a5"/>
          <w:rFonts w:ascii="Times New Roman" w:hAnsi="Times New Roman" w:cs="Times New Roman"/>
          <w:sz w:val="28"/>
          <w:szCs w:val="28"/>
        </w:rPr>
      </w:pPr>
      <w:r w:rsidRPr="00E57C43">
        <w:rPr>
          <w:rStyle w:val="a5"/>
          <w:rFonts w:ascii="Times New Roman" w:hAnsi="Times New Roman" w:cs="Times New Roman"/>
          <w:noProof/>
          <w:sz w:val="28"/>
          <w:szCs w:val="28"/>
          <w:u w:val="none"/>
          <w:lang w:eastAsia="ru-RU"/>
        </w:rPr>
        <w:drawing>
          <wp:inline distT="0" distB="0" distL="0" distR="0" wp14:anchorId="48C4EE4A" wp14:editId="45F66CCA">
            <wp:extent cx="3777035" cy="2122805"/>
            <wp:effectExtent l="0" t="0" r="0" b="0"/>
            <wp:docPr id="55" name="Рисунок 55" descr="C:\Users\Пользователь\AppData\Local\Microsoft\Windows\INetCache\Content.Word\2021-12-14_13-52-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4" descr="C:\Users\Пользователь\AppData\Local\Microsoft\Windows\INetCache\Content.Word\2021-12-14_13-52-58.pn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1241" cy="2125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3592" w:rsidRPr="000B2FC8" w:rsidRDefault="00C33592" w:rsidP="00C33592">
      <w:pPr>
        <w:rPr>
          <w:rStyle w:val="a5"/>
          <w:rFonts w:ascii="Times New Roman" w:hAnsi="Times New Roman" w:cs="Times New Roman"/>
          <w:sz w:val="28"/>
          <w:szCs w:val="28"/>
        </w:rPr>
      </w:pPr>
    </w:p>
    <w:p w:rsidR="00C33592" w:rsidRPr="000B2FC8" w:rsidRDefault="00C33592" w:rsidP="00C33592">
      <w:pPr>
        <w:rPr>
          <w:rFonts w:ascii="Times New Roman" w:hAnsi="Times New Roman" w:cs="Times New Roman"/>
          <w:sz w:val="28"/>
          <w:szCs w:val="28"/>
        </w:rPr>
      </w:pPr>
      <w:r w:rsidRPr="00626E4D">
        <w:rPr>
          <w:rStyle w:val="a5"/>
          <w:rFonts w:ascii="Times New Roman" w:hAnsi="Times New Roman" w:cs="Times New Roman"/>
          <w:color w:val="auto"/>
          <w:sz w:val="28"/>
          <w:szCs w:val="28"/>
        </w:rPr>
        <w:lastRenderedPageBreak/>
        <w:t xml:space="preserve">11. </w:t>
      </w:r>
      <w:hyperlink r:id="rId47" w:history="1">
        <w:r w:rsidRPr="000B2FC8">
          <w:rPr>
            <w:rStyle w:val="a5"/>
            <w:rFonts w:ascii="Times New Roman" w:hAnsi="Times New Roman" w:cs="Times New Roman"/>
            <w:sz w:val="28"/>
            <w:szCs w:val="28"/>
          </w:rPr>
          <w:t>https://ocktula.ru/news/nachalis-gastroli-folklornogo-teatra-bulyizhnik.html</w:t>
        </w:r>
      </w:hyperlink>
      <w:r w:rsidRPr="000B2FC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33592" w:rsidRPr="000B2FC8" w:rsidRDefault="00C33592" w:rsidP="001F17E7">
      <w:pPr>
        <w:jc w:val="center"/>
        <w:rPr>
          <w:rFonts w:ascii="Times New Roman" w:hAnsi="Times New Roman" w:cs="Times New Roman"/>
          <w:sz w:val="28"/>
          <w:szCs w:val="28"/>
        </w:rPr>
      </w:pPr>
      <w:r w:rsidRPr="000B2F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9B86E68" wp14:editId="53704A45">
            <wp:extent cx="3871982" cy="2186305"/>
            <wp:effectExtent l="0" t="0" r="0" b="4445"/>
            <wp:docPr id="54" name="Рисунок 54" descr="C:\Users\Пользователь\AppData\Local\Microsoft\Windows\INetCache\Content.Word\2021-12-14_14-11-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5" descr="C:\Users\Пользователь\AppData\Local\Microsoft\Windows\INetCache\Content.Word\2021-12-14_14-11-58.pn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4983" cy="21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3592" w:rsidRPr="000B2FC8" w:rsidRDefault="00C33592" w:rsidP="00C33592">
      <w:pPr>
        <w:rPr>
          <w:rFonts w:ascii="Times New Roman" w:hAnsi="Times New Roman" w:cs="Times New Roman"/>
          <w:sz w:val="28"/>
          <w:szCs w:val="28"/>
        </w:rPr>
      </w:pPr>
    </w:p>
    <w:p w:rsidR="00C33592" w:rsidRPr="000B2FC8" w:rsidRDefault="00C33592" w:rsidP="00C33592">
      <w:pPr>
        <w:rPr>
          <w:rStyle w:val="a5"/>
          <w:rFonts w:ascii="Times New Roman" w:hAnsi="Times New Roman" w:cs="Times New Roman"/>
          <w:sz w:val="28"/>
          <w:szCs w:val="28"/>
        </w:rPr>
      </w:pPr>
      <w:r w:rsidRPr="000B2FC8">
        <w:rPr>
          <w:rFonts w:ascii="Times New Roman" w:hAnsi="Times New Roman" w:cs="Times New Roman"/>
          <w:sz w:val="28"/>
          <w:szCs w:val="28"/>
        </w:rPr>
        <w:t xml:space="preserve">12. </w:t>
      </w:r>
      <w:hyperlink r:id="rId49" w:history="1">
        <w:r w:rsidRPr="000B2FC8">
          <w:rPr>
            <w:rStyle w:val="a5"/>
            <w:rFonts w:ascii="Times New Roman" w:hAnsi="Times New Roman" w:cs="Times New Roman"/>
            <w:sz w:val="28"/>
            <w:szCs w:val="28"/>
          </w:rPr>
          <w:t>https://vk.com/id292183198?w=wall292183198_3358%2Fall</w:t>
        </w:r>
      </w:hyperlink>
      <w:r w:rsidRPr="000B2FC8">
        <w:rPr>
          <w:rStyle w:val="a5"/>
          <w:rFonts w:ascii="Times New Roman" w:hAnsi="Times New Roman" w:cs="Times New Roman"/>
          <w:sz w:val="28"/>
          <w:szCs w:val="28"/>
        </w:rPr>
        <w:t xml:space="preserve"> </w:t>
      </w:r>
    </w:p>
    <w:p w:rsidR="00C33592" w:rsidRPr="000B2FC8" w:rsidRDefault="00C33592" w:rsidP="001F17E7">
      <w:pPr>
        <w:jc w:val="center"/>
        <w:rPr>
          <w:rFonts w:ascii="Times New Roman" w:hAnsi="Times New Roman" w:cs="Times New Roman"/>
          <w:sz w:val="28"/>
          <w:szCs w:val="28"/>
        </w:rPr>
      </w:pPr>
      <w:r w:rsidRPr="000B2F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5DE25A4" wp14:editId="0656BFA0">
            <wp:extent cx="3840480" cy="2210435"/>
            <wp:effectExtent l="0" t="0" r="7620" b="0"/>
            <wp:docPr id="53" name="Рисунок 53" descr="C:\Users\Пользователь\AppData\Local\Microsoft\Windows\INetCache\Content.Word\2021-12-14_14-13-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6" descr="C:\Users\Пользователь\AppData\Local\Microsoft\Windows\INetCache\Content.Word\2021-12-14_14-13-50.pn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4438" cy="2212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3592" w:rsidRPr="000B2FC8" w:rsidRDefault="00C33592" w:rsidP="00C33592">
      <w:pPr>
        <w:rPr>
          <w:rFonts w:ascii="Times New Roman" w:hAnsi="Times New Roman" w:cs="Times New Roman"/>
          <w:sz w:val="28"/>
          <w:szCs w:val="28"/>
        </w:rPr>
      </w:pPr>
    </w:p>
    <w:p w:rsidR="00C33592" w:rsidRPr="000B2FC8" w:rsidRDefault="00C33592" w:rsidP="00C33592">
      <w:pPr>
        <w:rPr>
          <w:rFonts w:ascii="Times New Roman" w:hAnsi="Times New Roman" w:cs="Times New Roman"/>
          <w:sz w:val="28"/>
          <w:szCs w:val="28"/>
        </w:rPr>
      </w:pPr>
      <w:r w:rsidRPr="000B2FC8">
        <w:rPr>
          <w:rFonts w:ascii="Times New Roman" w:hAnsi="Times New Roman" w:cs="Times New Roman"/>
          <w:sz w:val="28"/>
          <w:szCs w:val="28"/>
        </w:rPr>
        <w:t xml:space="preserve">13. </w:t>
      </w:r>
      <w:hyperlink r:id="rId51" w:history="1">
        <w:r w:rsidRPr="000B2FC8">
          <w:rPr>
            <w:rStyle w:val="a5"/>
            <w:rFonts w:ascii="Times New Roman" w:hAnsi="Times New Roman" w:cs="Times New Roman"/>
            <w:sz w:val="28"/>
            <w:szCs w:val="28"/>
          </w:rPr>
          <w:t>https://ocktula.ru/news/nachalis-gastroli-folklornogo-teatra-bulyizhnik.html</w:t>
        </w:r>
      </w:hyperlink>
      <w:r w:rsidRPr="000B2FC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33592" w:rsidRPr="000B2FC8" w:rsidRDefault="00C33592" w:rsidP="001F17E7">
      <w:pPr>
        <w:jc w:val="center"/>
        <w:rPr>
          <w:rFonts w:ascii="Times New Roman" w:hAnsi="Times New Roman" w:cs="Times New Roman"/>
          <w:sz w:val="28"/>
          <w:szCs w:val="28"/>
        </w:rPr>
      </w:pPr>
      <w:r w:rsidRPr="000B2F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90215B2" wp14:editId="70072CD2">
            <wp:extent cx="3808482" cy="2146935"/>
            <wp:effectExtent l="0" t="0" r="1905" b="5715"/>
            <wp:docPr id="52" name="Рисунок 52" descr="C:\Users\Пользователь\AppData\Local\Microsoft\Windows\INetCache\Content.Word\2021-12-14_14-15-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7" descr="C:\Users\Пользователь\AppData\Local\Microsoft\Windows\INetCache\Content.Word\2021-12-14_14-15-58.pn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2465" cy="2149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3592" w:rsidRPr="000B2FC8" w:rsidRDefault="00C33592" w:rsidP="00C33592">
      <w:pPr>
        <w:rPr>
          <w:rFonts w:ascii="Times New Roman" w:hAnsi="Times New Roman" w:cs="Times New Roman"/>
          <w:sz w:val="28"/>
          <w:szCs w:val="28"/>
        </w:rPr>
      </w:pPr>
    </w:p>
    <w:p w:rsidR="00C33592" w:rsidRPr="000B2FC8" w:rsidRDefault="00C33592" w:rsidP="00C33592">
      <w:pPr>
        <w:rPr>
          <w:rStyle w:val="a5"/>
          <w:rFonts w:ascii="Times New Roman" w:hAnsi="Times New Roman" w:cs="Times New Roman"/>
          <w:sz w:val="28"/>
          <w:szCs w:val="28"/>
        </w:rPr>
      </w:pPr>
      <w:r w:rsidRPr="000B2FC8">
        <w:rPr>
          <w:rFonts w:ascii="Times New Roman" w:hAnsi="Times New Roman" w:cs="Times New Roman"/>
          <w:sz w:val="28"/>
          <w:szCs w:val="28"/>
        </w:rPr>
        <w:t xml:space="preserve">14. </w:t>
      </w:r>
      <w:hyperlink r:id="rId53" w:history="1">
        <w:r w:rsidRPr="000B2FC8">
          <w:rPr>
            <w:rStyle w:val="a5"/>
            <w:rFonts w:ascii="Times New Roman" w:hAnsi="Times New Roman" w:cs="Times New Roman"/>
            <w:sz w:val="28"/>
            <w:szCs w:val="28"/>
          </w:rPr>
          <w:t>https://vk.com/id533295874?w=wall533295874_1623%2Fall</w:t>
        </w:r>
      </w:hyperlink>
    </w:p>
    <w:p w:rsidR="00C33592" w:rsidRPr="000B2FC8" w:rsidRDefault="00C33592" w:rsidP="001F17E7">
      <w:pPr>
        <w:jc w:val="center"/>
        <w:rPr>
          <w:rFonts w:ascii="Times New Roman" w:hAnsi="Times New Roman" w:cs="Times New Roman"/>
          <w:sz w:val="28"/>
          <w:szCs w:val="28"/>
        </w:rPr>
      </w:pPr>
      <w:r w:rsidRPr="000B2FC8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E4F685A" wp14:editId="27632C79">
            <wp:extent cx="3816405" cy="2202815"/>
            <wp:effectExtent l="0" t="0" r="0" b="6985"/>
            <wp:docPr id="51" name="Рисунок 51" descr="C:\Users\Пользователь\AppData\Local\Microsoft\Windows\INetCache\Content.Word\2021-12-14_14-18-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8" descr="C:\Users\Пользователь\AppData\Local\Microsoft\Windows\INetCache\Content.Word\2021-12-14_14-18-25.pn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9910" cy="2204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3592" w:rsidRPr="000B2FC8" w:rsidRDefault="00C33592" w:rsidP="00C33592">
      <w:pPr>
        <w:rPr>
          <w:rFonts w:ascii="Times New Roman" w:hAnsi="Times New Roman" w:cs="Times New Roman"/>
          <w:sz w:val="28"/>
          <w:szCs w:val="28"/>
        </w:rPr>
      </w:pPr>
    </w:p>
    <w:p w:rsidR="00C33592" w:rsidRPr="000B2FC8" w:rsidRDefault="00C33592" w:rsidP="00C33592">
      <w:pPr>
        <w:rPr>
          <w:rStyle w:val="a5"/>
          <w:rFonts w:ascii="Times New Roman" w:hAnsi="Times New Roman" w:cs="Times New Roman"/>
          <w:sz w:val="28"/>
          <w:szCs w:val="28"/>
        </w:rPr>
      </w:pPr>
      <w:r w:rsidRPr="000B2FC8">
        <w:rPr>
          <w:rFonts w:ascii="Times New Roman" w:hAnsi="Times New Roman" w:cs="Times New Roman"/>
          <w:sz w:val="28"/>
          <w:szCs w:val="28"/>
        </w:rPr>
        <w:t xml:space="preserve">15. </w:t>
      </w:r>
      <w:hyperlink r:id="rId55" w:history="1">
        <w:r w:rsidRPr="000B2FC8">
          <w:rPr>
            <w:rStyle w:val="a5"/>
            <w:rFonts w:ascii="Times New Roman" w:hAnsi="Times New Roman" w:cs="Times New Roman"/>
            <w:sz w:val="28"/>
            <w:szCs w:val="28"/>
          </w:rPr>
          <w:t>https://ocktula.ru/news/folklornyij-teatr-bulyizhnik-prodolzhaet-gastroli-po-tulskoj-oblasti.html</w:t>
        </w:r>
      </w:hyperlink>
      <w:r w:rsidRPr="000B2FC8">
        <w:rPr>
          <w:rStyle w:val="a5"/>
          <w:rFonts w:ascii="Times New Roman" w:hAnsi="Times New Roman" w:cs="Times New Roman"/>
          <w:sz w:val="28"/>
          <w:szCs w:val="28"/>
        </w:rPr>
        <w:t xml:space="preserve"> </w:t>
      </w:r>
    </w:p>
    <w:p w:rsidR="00C33592" w:rsidRPr="007D250A" w:rsidRDefault="00C33592" w:rsidP="001F17E7">
      <w:pPr>
        <w:jc w:val="center"/>
        <w:rPr>
          <w:rStyle w:val="a5"/>
          <w:rFonts w:ascii="Times New Roman" w:hAnsi="Times New Roman" w:cs="Times New Roman"/>
          <w:sz w:val="28"/>
          <w:szCs w:val="28"/>
        </w:rPr>
      </w:pPr>
      <w:r w:rsidRPr="00E57C43">
        <w:rPr>
          <w:rStyle w:val="a5"/>
          <w:rFonts w:ascii="Times New Roman" w:hAnsi="Times New Roman" w:cs="Times New Roman"/>
          <w:noProof/>
          <w:sz w:val="28"/>
          <w:szCs w:val="28"/>
          <w:u w:val="none"/>
          <w:lang w:eastAsia="ru-RU"/>
        </w:rPr>
        <w:drawing>
          <wp:inline distT="0" distB="0" distL="0" distR="0" wp14:anchorId="22ADE764" wp14:editId="04929B1C">
            <wp:extent cx="3928248" cy="2186305"/>
            <wp:effectExtent l="0" t="0" r="0" b="4445"/>
            <wp:docPr id="50" name="Рисунок 50" descr="C:\Users\Пользователь\AppData\Local\Microsoft\Windows\INetCache\Content.Word\2021-12-14_14-20-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9" descr="C:\Users\Пользователь\AppData\Local\Microsoft\Windows\INetCache\Content.Word\2021-12-14_14-20-23.pn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2672" cy="2188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3592" w:rsidRPr="000B2FC8" w:rsidRDefault="00C33592" w:rsidP="00C33592">
      <w:pPr>
        <w:rPr>
          <w:rFonts w:ascii="Times New Roman" w:hAnsi="Times New Roman" w:cs="Times New Roman"/>
          <w:sz w:val="28"/>
          <w:szCs w:val="28"/>
        </w:rPr>
      </w:pPr>
      <w:r w:rsidRPr="00626E4D">
        <w:rPr>
          <w:rStyle w:val="a5"/>
          <w:rFonts w:ascii="Times New Roman" w:hAnsi="Times New Roman" w:cs="Times New Roman"/>
          <w:color w:val="auto"/>
          <w:sz w:val="28"/>
          <w:szCs w:val="28"/>
          <w:u w:val="none"/>
        </w:rPr>
        <w:t xml:space="preserve">16. </w:t>
      </w:r>
      <w:hyperlink r:id="rId57" w:history="1">
        <w:r w:rsidRPr="000B2FC8">
          <w:rPr>
            <w:rStyle w:val="a5"/>
            <w:rFonts w:ascii="Times New Roman" w:hAnsi="Times New Roman" w:cs="Times New Roman"/>
            <w:sz w:val="28"/>
            <w:szCs w:val="28"/>
          </w:rPr>
          <w:t>https://ocktula.ru/news/folklornyij-teatr-bulyizhnik-prodolzhaet-gastroli-po-tulskoj-oblasti.html</w:t>
        </w:r>
      </w:hyperlink>
      <w:r w:rsidRPr="000B2FC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33592" w:rsidRPr="000B2FC8" w:rsidRDefault="00C33592" w:rsidP="001F17E7">
      <w:pPr>
        <w:jc w:val="center"/>
        <w:rPr>
          <w:rFonts w:ascii="Times New Roman" w:hAnsi="Times New Roman" w:cs="Times New Roman"/>
          <w:sz w:val="28"/>
          <w:szCs w:val="28"/>
        </w:rPr>
      </w:pPr>
      <w:r w:rsidRPr="000B2FC8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75521FF" wp14:editId="6805D62D">
            <wp:extent cx="3880044" cy="2131060"/>
            <wp:effectExtent l="0" t="0" r="6350" b="2540"/>
            <wp:docPr id="49" name="Рисунок 49" descr="C:\Users\Пользователь\AppData\Local\Microsoft\Windows\INetCache\Content.Word\2021-12-14_14-22-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0" descr="C:\Users\Пользователь\AppData\Local\Microsoft\Windows\INetCache\Content.Word\2021-12-14_14-22-30.pn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2106" cy="21321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3592" w:rsidRPr="000B2FC8" w:rsidRDefault="00C33592" w:rsidP="00C33592">
      <w:pPr>
        <w:rPr>
          <w:rFonts w:ascii="Times New Roman" w:hAnsi="Times New Roman" w:cs="Times New Roman"/>
          <w:sz w:val="28"/>
          <w:szCs w:val="28"/>
        </w:rPr>
      </w:pPr>
    </w:p>
    <w:p w:rsidR="00C33592" w:rsidRPr="000B2FC8" w:rsidRDefault="00C33592" w:rsidP="00C33592">
      <w:pPr>
        <w:rPr>
          <w:rStyle w:val="a5"/>
          <w:rFonts w:ascii="Times New Roman" w:hAnsi="Times New Roman" w:cs="Times New Roman"/>
          <w:sz w:val="28"/>
          <w:szCs w:val="28"/>
        </w:rPr>
      </w:pPr>
      <w:r w:rsidRPr="000B2FC8">
        <w:rPr>
          <w:rFonts w:ascii="Times New Roman" w:hAnsi="Times New Roman" w:cs="Times New Roman"/>
          <w:sz w:val="28"/>
          <w:szCs w:val="28"/>
        </w:rPr>
        <w:t xml:space="preserve">17. </w:t>
      </w:r>
      <w:hyperlink r:id="rId59" w:history="1">
        <w:r w:rsidRPr="000B2FC8">
          <w:rPr>
            <w:rStyle w:val="a5"/>
            <w:rFonts w:ascii="Times New Roman" w:hAnsi="Times New Roman" w:cs="Times New Roman"/>
            <w:sz w:val="28"/>
            <w:szCs w:val="28"/>
          </w:rPr>
          <w:t>https://vk.com/schwarzdk?w=wall-137458156_3735</w:t>
        </w:r>
      </w:hyperlink>
    </w:p>
    <w:p w:rsidR="00C33592" w:rsidRPr="007D250A" w:rsidRDefault="00C33592" w:rsidP="001F17E7">
      <w:pPr>
        <w:jc w:val="center"/>
        <w:rPr>
          <w:rFonts w:ascii="Times New Roman" w:hAnsi="Times New Roman" w:cs="Times New Roman"/>
          <w:sz w:val="28"/>
          <w:szCs w:val="28"/>
        </w:rPr>
      </w:pPr>
      <w:r w:rsidRPr="00E57C43">
        <w:rPr>
          <w:rStyle w:val="a5"/>
          <w:rFonts w:ascii="Times New Roman" w:hAnsi="Times New Roman" w:cs="Times New Roman"/>
          <w:noProof/>
          <w:sz w:val="28"/>
          <w:szCs w:val="28"/>
          <w:u w:val="none"/>
          <w:lang w:eastAsia="ru-RU"/>
        </w:rPr>
        <w:drawing>
          <wp:inline distT="0" distB="0" distL="0" distR="0" wp14:anchorId="42F6726F" wp14:editId="0390F05C">
            <wp:extent cx="3967315" cy="2218690"/>
            <wp:effectExtent l="0" t="0" r="0" b="0"/>
            <wp:docPr id="48" name="Рисунок 48" descr="C:\Users\Пользователь\AppData\Local\Microsoft\Windows\INetCache\Content.Word\2021-12-14_14-24-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1" descr="C:\Users\Пользователь\AppData\Local\Microsoft\Windows\INetCache\Content.Word\2021-12-14_14-24-29.pn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9408" cy="2219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3592" w:rsidRPr="000B2FC8" w:rsidRDefault="00C33592" w:rsidP="00C33592">
      <w:pPr>
        <w:rPr>
          <w:rFonts w:ascii="Times New Roman" w:hAnsi="Times New Roman" w:cs="Times New Roman"/>
          <w:sz w:val="28"/>
          <w:szCs w:val="28"/>
        </w:rPr>
      </w:pPr>
    </w:p>
    <w:p w:rsidR="00C33592" w:rsidRPr="000B2FC8" w:rsidRDefault="00C33592" w:rsidP="00C33592">
      <w:pPr>
        <w:rPr>
          <w:rStyle w:val="a5"/>
          <w:rFonts w:ascii="Times New Roman" w:hAnsi="Times New Roman" w:cs="Times New Roman"/>
          <w:sz w:val="28"/>
          <w:szCs w:val="28"/>
        </w:rPr>
      </w:pPr>
      <w:r w:rsidRPr="000B2FC8">
        <w:rPr>
          <w:rFonts w:ascii="Times New Roman" w:hAnsi="Times New Roman" w:cs="Times New Roman"/>
          <w:sz w:val="28"/>
          <w:szCs w:val="28"/>
        </w:rPr>
        <w:lastRenderedPageBreak/>
        <w:t xml:space="preserve">18. </w:t>
      </w:r>
      <w:hyperlink r:id="rId61" w:history="1">
        <w:r w:rsidRPr="000B2FC8">
          <w:rPr>
            <w:rStyle w:val="a5"/>
            <w:rFonts w:ascii="Times New Roman" w:hAnsi="Times New Roman" w:cs="Times New Roman"/>
            <w:sz w:val="28"/>
            <w:szCs w:val="28"/>
          </w:rPr>
          <w:t>https://ocktula.ru/news/folklornyij-teatr-znakomit-zhitelejs-tradiczionnyimi-narodnyimi-predstavleniyami.html</w:t>
        </w:r>
      </w:hyperlink>
      <w:r w:rsidRPr="000B2FC8">
        <w:rPr>
          <w:rStyle w:val="a5"/>
          <w:rFonts w:ascii="Times New Roman" w:hAnsi="Times New Roman" w:cs="Times New Roman"/>
          <w:sz w:val="28"/>
          <w:szCs w:val="28"/>
        </w:rPr>
        <w:t xml:space="preserve"> </w:t>
      </w:r>
    </w:p>
    <w:p w:rsidR="00C33592" w:rsidRPr="007D250A" w:rsidRDefault="00C33592" w:rsidP="001F17E7">
      <w:pPr>
        <w:jc w:val="center"/>
        <w:rPr>
          <w:rStyle w:val="a5"/>
          <w:rFonts w:ascii="Times New Roman" w:hAnsi="Times New Roman" w:cs="Times New Roman"/>
          <w:sz w:val="28"/>
          <w:szCs w:val="28"/>
        </w:rPr>
      </w:pPr>
      <w:r w:rsidRPr="00E57C43">
        <w:rPr>
          <w:rStyle w:val="a5"/>
          <w:rFonts w:ascii="Times New Roman" w:hAnsi="Times New Roman" w:cs="Times New Roman"/>
          <w:noProof/>
          <w:sz w:val="28"/>
          <w:szCs w:val="28"/>
          <w:u w:val="none"/>
          <w:lang w:eastAsia="ru-RU"/>
        </w:rPr>
        <w:drawing>
          <wp:inline distT="0" distB="0" distL="0" distR="0" wp14:anchorId="6A619957" wp14:editId="3D4486FB">
            <wp:extent cx="4031312" cy="2202815"/>
            <wp:effectExtent l="0" t="0" r="7620" b="6985"/>
            <wp:docPr id="47" name="Рисунок 47" descr="C:\Users\Пользователь\AppData\Local\Microsoft\Windows\INetCache\Content.Word\2021-12-14_14-56-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2" descr="C:\Users\Пользователь\AppData\Local\Microsoft\Windows\INetCache\Content.Word\2021-12-14_14-56-01.pn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2413" cy="2203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3592" w:rsidRPr="000B2FC8" w:rsidRDefault="00C33592" w:rsidP="00C33592">
      <w:pPr>
        <w:rPr>
          <w:rStyle w:val="a5"/>
          <w:rFonts w:ascii="Times New Roman" w:hAnsi="Times New Roman" w:cs="Times New Roman"/>
          <w:sz w:val="28"/>
          <w:szCs w:val="28"/>
        </w:rPr>
      </w:pPr>
      <w:r w:rsidRPr="000B2FC8">
        <w:rPr>
          <w:rFonts w:ascii="Times New Roman" w:hAnsi="Times New Roman" w:cs="Times New Roman"/>
          <w:sz w:val="28"/>
          <w:szCs w:val="28"/>
        </w:rPr>
        <w:t xml:space="preserve">19. </w:t>
      </w:r>
      <w:hyperlink r:id="rId63" w:history="1">
        <w:r w:rsidRPr="000B2FC8">
          <w:rPr>
            <w:rStyle w:val="a5"/>
            <w:rFonts w:ascii="Times New Roman" w:hAnsi="Times New Roman" w:cs="Times New Roman"/>
            <w:sz w:val="28"/>
            <w:szCs w:val="28"/>
          </w:rPr>
          <w:t>https://ocktula.ru/news/folklornyij-teatr-bulyizhnik-prodolzhaet-radovat-zritelej.html</w:t>
        </w:r>
      </w:hyperlink>
      <w:r w:rsidRPr="000B2FC8">
        <w:rPr>
          <w:rStyle w:val="a5"/>
          <w:rFonts w:ascii="Times New Roman" w:hAnsi="Times New Roman" w:cs="Times New Roman"/>
          <w:sz w:val="28"/>
          <w:szCs w:val="28"/>
        </w:rPr>
        <w:t xml:space="preserve"> </w:t>
      </w:r>
    </w:p>
    <w:p w:rsidR="00C33592" w:rsidRPr="00E57C43" w:rsidRDefault="00C33592" w:rsidP="001F17E7">
      <w:pPr>
        <w:jc w:val="center"/>
        <w:rPr>
          <w:rStyle w:val="a5"/>
          <w:rFonts w:ascii="Times New Roman" w:hAnsi="Times New Roman" w:cs="Times New Roman"/>
          <w:sz w:val="28"/>
          <w:szCs w:val="28"/>
          <w:u w:val="none"/>
        </w:rPr>
      </w:pPr>
      <w:r w:rsidRPr="00E57C43">
        <w:rPr>
          <w:rStyle w:val="a5"/>
          <w:rFonts w:ascii="Times New Roman" w:hAnsi="Times New Roman" w:cs="Times New Roman"/>
          <w:noProof/>
          <w:sz w:val="28"/>
          <w:szCs w:val="28"/>
          <w:u w:val="none"/>
          <w:lang w:eastAsia="ru-RU"/>
        </w:rPr>
        <w:drawing>
          <wp:inline distT="0" distB="0" distL="0" distR="0" wp14:anchorId="08FB2600" wp14:editId="25ED872C">
            <wp:extent cx="3928110" cy="2138680"/>
            <wp:effectExtent l="0" t="0" r="0" b="0"/>
            <wp:docPr id="46" name="Рисунок 46" descr="C:\Users\Пользователь\AppData\Local\Microsoft\Windows\INetCache\Content.Word\2021-12-14_15-01-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3" descr="C:\Users\Пользователь\AppData\Local\Microsoft\Windows\INetCache\Content.Word\2021-12-14_15-01-08.pn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8110" cy="2138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3592" w:rsidRPr="000B2FC8" w:rsidRDefault="00C33592" w:rsidP="00C33592">
      <w:pPr>
        <w:rPr>
          <w:rStyle w:val="a5"/>
          <w:rFonts w:ascii="Times New Roman" w:hAnsi="Times New Roman" w:cs="Times New Roman"/>
          <w:sz w:val="28"/>
          <w:szCs w:val="28"/>
        </w:rPr>
      </w:pPr>
      <w:r w:rsidRPr="00626E4D">
        <w:rPr>
          <w:rStyle w:val="a5"/>
          <w:rFonts w:ascii="Times New Roman" w:hAnsi="Times New Roman" w:cs="Times New Roman"/>
          <w:color w:val="auto"/>
          <w:sz w:val="28"/>
          <w:szCs w:val="28"/>
          <w:u w:val="none"/>
        </w:rPr>
        <w:t>20.</w:t>
      </w:r>
      <w:r w:rsidRPr="00626E4D">
        <w:rPr>
          <w:rStyle w:val="a5"/>
          <w:rFonts w:ascii="Times New Roman" w:hAnsi="Times New Roman" w:cs="Times New Roman"/>
          <w:color w:val="auto"/>
          <w:sz w:val="28"/>
          <w:szCs w:val="28"/>
        </w:rPr>
        <w:t xml:space="preserve"> </w:t>
      </w:r>
      <w:hyperlink r:id="rId65" w:history="1">
        <w:r w:rsidRPr="004510BA">
          <w:rPr>
            <w:rStyle w:val="a5"/>
            <w:rFonts w:ascii="Times New Roman" w:hAnsi="Times New Roman" w:cs="Times New Roman"/>
            <w:sz w:val="28"/>
            <w:szCs w:val="28"/>
          </w:rPr>
          <w:t>https://ocktula.ru/news/folklornyij-teatr-bulyizhnik-zavershil-gastroli-po-tulskoj-oblasti.html</w:t>
        </w:r>
      </w:hyperlink>
      <w:r w:rsidRPr="000B2FC8">
        <w:rPr>
          <w:rStyle w:val="a5"/>
          <w:rFonts w:ascii="Times New Roman" w:hAnsi="Times New Roman" w:cs="Times New Roman"/>
          <w:sz w:val="28"/>
          <w:szCs w:val="28"/>
        </w:rPr>
        <w:t xml:space="preserve"> </w:t>
      </w:r>
    </w:p>
    <w:p w:rsidR="00C33592" w:rsidRPr="00E57C43" w:rsidRDefault="00C33592" w:rsidP="001F17E7">
      <w:pPr>
        <w:jc w:val="center"/>
        <w:rPr>
          <w:rStyle w:val="a5"/>
          <w:rFonts w:ascii="Times New Roman" w:hAnsi="Times New Roman" w:cs="Times New Roman"/>
          <w:sz w:val="28"/>
          <w:szCs w:val="28"/>
          <w:u w:val="none"/>
        </w:rPr>
      </w:pPr>
      <w:r w:rsidRPr="00E57C43">
        <w:rPr>
          <w:rStyle w:val="a5"/>
          <w:rFonts w:ascii="Times New Roman" w:hAnsi="Times New Roman" w:cs="Times New Roman"/>
          <w:noProof/>
          <w:sz w:val="28"/>
          <w:szCs w:val="28"/>
          <w:u w:val="none"/>
          <w:lang w:eastAsia="ru-RU"/>
        </w:rPr>
        <w:lastRenderedPageBreak/>
        <w:drawing>
          <wp:inline distT="0" distB="0" distL="0" distR="0" wp14:anchorId="24676D2A" wp14:editId="2ED3B75B">
            <wp:extent cx="3905250" cy="2114550"/>
            <wp:effectExtent l="0" t="0" r="0" b="0"/>
            <wp:docPr id="4" name="Рисунок 4" descr="C:\Users\Пользователь\AppData\Local\Microsoft\Windows\INetCache\Content.Word\2021-12-14_14-59-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Users\Пользователь\AppData\Local\Microsoft\Windows\INetCache\Content.Word\2021-12-14_14-59-12.pn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3592" w:rsidRPr="00E57C43" w:rsidRDefault="00C33592" w:rsidP="00C33592">
      <w:pPr>
        <w:rPr>
          <w:rFonts w:ascii="Times New Roman" w:hAnsi="Times New Roman" w:cs="Times New Roman"/>
          <w:sz w:val="28"/>
          <w:szCs w:val="28"/>
        </w:rPr>
      </w:pPr>
    </w:p>
    <w:p w:rsidR="001F17E7" w:rsidRDefault="00C33592" w:rsidP="00C3359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21.</w:t>
      </w:r>
      <w:r w:rsidR="001F17E7">
        <w:rPr>
          <w:rFonts w:ascii="Times New Roman" w:hAnsi="Times New Roman" w:cs="Times New Roman"/>
          <w:sz w:val="28"/>
          <w:szCs w:val="28"/>
        </w:rPr>
        <w:t xml:space="preserve"> </w:t>
      </w:r>
      <w:hyperlink r:id="rId67" w:history="1">
        <w:r w:rsidR="001F17E7" w:rsidRPr="00B020BE">
          <w:rPr>
            <w:rStyle w:val="a5"/>
            <w:rFonts w:ascii="Times New Roman" w:hAnsi="Times New Roman" w:cs="Times New Roman"/>
            <w:sz w:val="28"/>
            <w:szCs w:val="28"/>
          </w:rPr>
          <w:t>https://ocktula.ru/news/festival-naczionalnyix-kultur-strana-v-miniatyure-sobral-bolee-20-naczionalnyix-diaspor-v-muzejno-vyistavochnom-komplekse-tulskogo-kremlya.html</w:t>
        </w:r>
      </w:hyperlink>
      <w:r w:rsidR="001F17E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514EB" w:rsidRDefault="00206F1A" w:rsidP="001F17E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44" type="#_x0000_t75" style="width:312pt;height:168pt">
            <v:imagedata r:id="rId68" o:title="2021-12-23_14-07-30"/>
          </v:shape>
        </w:pict>
      </w:r>
    </w:p>
    <w:p w:rsidR="001F17E7" w:rsidRPr="000B2FC8" w:rsidRDefault="001F17E7" w:rsidP="00071BA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E6605" w:rsidRPr="00BE6605" w:rsidRDefault="00BE6605" w:rsidP="004510BA">
      <w:pPr>
        <w:tabs>
          <w:tab w:val="left" w:pos="1230"/>
        </w:tabs>
        <w:spacing w:after="0" w:line="36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BE6605">
        <w:rPr>
          <w:rFonts w:ascii="Times New Roman" w:hAnsi="Times New Roman" w:cs="Times New Roman"/>
          <w:sz w:val="24"/>
          <w:szCs w:val="24"/>
        </w:rPr>
        <w:lastRenderedPageBreak/>
        <w:t>Приложение №1 к Соглашению</w:t>
      </w:r>
    </w:p>
    <w:p w:rsidR="00BE6605" w:rsidRPr="00BE6605" w:rsidRDefault="00BE6605" w:rsidP="004510BA">
      <w:pPr>
        <w:pStyle w:val="a3"/>
        <w:tabs>
          <w:tab w:val="left" w:pos="1230"/>
        </w:tabs>
        <w:spacing w:after="0" w:line="360" w:lineRule="auto"/>
        <w:ind w:left="1069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От «</w:t>
      </w:r>
      <w:r w:rsidR="00A7476C">
        <w:rPr>
          <w:rFonts w:ascii="Times New Roman" w:hAnsi="Times New Roman" w:cs="Times New Roman"/>
          <w:sz w:val="24"/>
          <w:szCs w:val="24"/>
        </w:rPr>
        <w:t xml:space="preserve">14» </w:t>
      </w:r>
      <w:r w:rsidR="00DA2476">
        <w:rPr>
          <w:rFonts w:ascii="Times New Roman" w:hAnsi="Times New Roman" w:cs="Times New Roman"/>
          <w:sz w:val="24"/>
          <w:szCs w:val="24"/>
        </w:rPr>
        <w:t>мая 2021</w:t>
      </w:r>
      <w:r w:rsidR="00A7476C">
        <w:rPr>
          <w:rFonts w:ascii="Times New Roman" w:hAnsi="Times New Roman" w:cs="Times New Roman"/>
          <w:sz w:val="24"/>
          <w:szCs w:val="24"/>
        </w:rPr>
        <w:t xml:space="preserve"> г. № 1</w:t>
      </w:r>
    </w:p>
    <w:p w:rsidR="00BE6605" w:rsidRPr="00BE6605" w:rsidRDefault="00BE6605" w:rsidP="00BE6605">
      <w:pPr>
        <w:spacing w:after="0"/>
        <w:jc w:val="center"/>
        <w:rPr>
          <w:rFonts w:ascii="Times New Roman" w:hAnsi="Times New Roman" w:cs="Times New Roman"/>
          <w:b/>
          <w:szCs w:val="24"/>
        </w:rPr>
      </w:pPr>
      <w:r w:rsidRPr="00BE6605">
        <w:rPr>
          <w:rFonts w:ascii="Times New Roman" w:hAnsi="Times New Roman" w:cs="Times New Roman"/>
          <w:b/>
          <w:szCs w:val="24"/>
        </w:rPr>
        <w:t>Показатели результативности предоставления Гранта</w:t>
      </w:r>
    </w:p>
    <w:p w:rsidR="00BE6605" w:rsidRPr="00BE6605" w:rsidRDefault="00BE6605" w:rsidP="00BE6605">
      <w:pPr>
        <w:spacing w:after="0"/>
        <w:rPr>
          <w:rFonts w:ascii="Times New Roman" w:hAnsi="Times New Roman" w:cs="Times New Roman"/>
          <w:sz w:val="8"/>
          <w:szCs w:val="24"/>
        </w:rPr>
      </w:pPr>
    </w:p>
    <w:p w:rsidR="00BE6605" w:rsidRPr="00BE6605" w:rsidRDefault="00BE6605" w:rsidP="00BE6605">
      <w:pPr>
        <w:spacing w:after="0"/>
        <w:rPr>
          <w:rFonts w:ascii="Times New Roman" w:hAnsi="Times New Roman" w:cs="Times New Roman"/>
          <w:szCs w:val="24"/>
        </w:rPr>
      </w:pPr>
    </w:p>
    <w:tbl>
      <w:tblPr>
        <w:tblStyle w:val="ab"/>
        <w:tblW w:w="14850" w:type="dxa"/>
        <w:tblLayout w:type="fixed"/>
        <w:tblLook w:val="04A0" w:firstRow="1" w:lastRow="0" w:firstColumn="1" w:lastColumn="0" w:noHBand="0" w:noVBand="1"/>
      </w:tblPr>
      <w:tblGrid>
        <w:gridCol w:w="717"/>
        <w:gridCol w:w="3502"/>
        <w:gridCol w:w="3260"/>
        <w:gridCol w:w="2043"/>
        <w:gridCol w:w="883"/>
        <w:gridCol w:w="1326"/>
        <w:gridCol w:w="3119"/>
      </w:tblGrid>
      <w:tr w:rsidR="00BE6605" w:rsidRPr="00BE6605" w:rsidTr="00D24697">
        <w:tc>
          <w:tcPr>
            <w:tcW w:w="717" w:type="dxa"/>
          </w:tcPr>
          <w:p w:rsidR="00BE6605" w:rsidRPr="00BE6605" w:rsidRDefault="00BE6605" w:rsidP="00D24697">
            <w:pPr>
              <w:jc w:val="center"/>
              <w:rPr>
                <w:rFonts w:ascii="Times New Roman" w:hAnsi="Times New Roman" w:cs="Times New Roman"/>
                <w:b/>
                <w:sz w:val="20"/>
              </w:rPr>
            </w:pPr>
            <w:r w:rsidRPr="00BE6605">
              <w:rPr>
                <w:rFonts w:ascii="Times New Roman" w:hAnsi="Times New Roman" w:cs="Times New Roman"/>
                <w:b/>
                <w:sz w:val="20"/>
              </w:rPr>
              <w:t>№</w:t>
            </w:r>
          </w:p>
          <w:p w:rsidR="00BE6605" w:rsidRPr="00BE6605" w:rsidRDefault="00BE6605" w:rsidP="00D24697">
            <w:pPr>
              <w:jc w:val="center"/>
              <w:rPr>
                <w:rFonts w:ascii="Times New Roman" w:hAnsi="Times New Roman" w:cs="Times New Roman"/>
                <w:b/>
                <w:sz w:val="20"/>
              </w:rPr>
            </w:pPr>
            <w:r w:rsidRPr="00BE6605">
              <w:rPr>
                <w:rFonts w:ascii="Times New Roman" w:hAnsi="Times New Roman" w:cs="Times New Roman"/>
                <w:b/>
                <w:sz w:val="20"/>
              </w:rPr>
              <w:t>П/П</w:t>
            </w:r>
          </w:p>
        </w:tc>
        <w:tc>
          <w:tcPr>
            <w:tcW w:w="3502" w:type="dxa"/>
          </w:tcPr>
          <w:p w:rsidR="00BE6605" w:rsidRPr="00BE6605" w:rsidRDefault="00BE6605" w:rsidP="00D24697">
            <w:pPr>
              <w:jc w:val="center"/>
              <w:rPr>
                <w:rFonts w:ascii="Times New Roman" w:hAnsi="Times New Roman" w:cs="Times New Roman"/>
                <w:b/>
                <w:sz w:val="20"/>
              </w:rPr>
            </w:pPr>
            <w:r w:rsidRPr="00BE6605">
              <w:rPr>
                <w:rFonts w:ascii="Times New Roman" w:hAnsi="Times New Roman" w:cs="Times New Roman"/>
                <w:b/>
                <w:sz w:val="20"/>
              </w:rPr>
              <w:t>Наименование показателя</w:t>
            </w:r>
          </w:p>
        </w:tc>
        <w:tc>
          <w:tcPr>
            <w:tcW w:w="3260" w:type="dxa"/>
          </w:tcPr>
          <w:p w:rsidR="00BE6605" w:rsidRPr="00BE6605" w:rsidRDefault="00BE6605" w:rsidP="00D24697">
            <w:pPr>
              <w:jc w:val="center"/>
              <w:rPr>
                <w:rFonts w:ascii="Times New Roman" w:hAnsi="Times New Roman" w:cs="Times New Roman"/>
                <w:b/>
                <w:sz w:val="20"/>
              </w:rPr>
            </w:pPr>
            <w:r w:rsidRPr="00BE6605">
              <w:rPr>
                <w:rFonts w:ascii="Times New Roman" w:hAnsi="Times New Roman" w:cs="Times New Roman"/>
                <w:b/>
                <w:sz w:val="20"/>
              </w:rPr>
              <w:t>Наименование проекта</w:t>
            </w:r>
          </w:p>
          <w:p w:rsidR="00BE6605" w:rsidRPr="00BE6605" w:rsidRDefault="00BE6605" w:rsidP="00D24697">
            <w:pPr>
              <w:jc w:val="center"/>
              <w:rPr>
                <w:rFonts w:ascii="Times New Roman" w:hAnsi="Times New Roman" w:cs="Times New Roman"/>
                <w:b/>
                <w:sz w:val="20"/>
              </w:rPr>
            </w:pPr>
            <w:r w:rsidRPr="00BE6605">
              <w:rPr>
                <w:rFonts w:ascii="Times New Roman" w:hAnsi="Times New Roman" w:cs="Times New Roman"/>
                <w:b/>
                <w:sz w:val="20"/>
              </w:rPr>
              <w:t>(мероприятия)</w:t>
            </w:r>
          </w:p>
        </w:tc>
        <w:tc>
          <w:tcPr>
            <w:tcW w:w="2926" w:type="dxa"/>
            <w:gridSpan w:val="2"/>
          </w:tcPr>
          <w:p w:rsidR="00BE6605" w:rsidRPr="00BE6605" w:rsidRDefault="00BE6605" w:rsidP="00D24697">
            <w:pPr>
              <w:jc w:val="center"/>
              <w:rPr>
                <w:rFonts w:ascii="Times New Roman" w:hAnsi="Times New Roman" w:cs="Times New Roman"/>
                <w:b/>
                <w:sz w:val="20"/>
              </w:rPr>
            </w:pPr>
            <w:r w:rsidRPr="00BE6605">
              <w:rPr>
                <w:rFonts w:ascii="Times New Roman" w:hAnsi="Times New Roman" w:cs="Times New Roman"/>
                <w:b/>
                <w:sz w:val="20"/>
              </w:rPr>
              <w:t>Единица измерения по ОКЕИ / Единица измерения</w:t>
            </w:r>
          </w:p>
        </w:tc>
        <w:tc>
          <w:tcPr>
            <w:tcW w:w="1326" w:type="dxa"/>
          </w:tcPr>
          <w:p w:rsidR="00BE6605" w:rsidRPr="00BE6605" w:rsidRDefault="00BE6605" w:rsidP="00D24697">
            <w:pPr>
              <w:jc w:val="center"/>
              <w:rPr>
                <w:rFonts w:ascii="Times New Roman" w:hAnsi="Times New Roman" w:cs="Times New Roman"/>
                <w:b/>
                <w:sz w:val="20"/>
              </w:rPr>
            </w:pPr>
            <w:r w:rsidRPr="00BE6605">
              <w:rPr>
                <w:rFonts w:ascii="Times New Roman" w:hAnsi="Times New Roman" w:cs="Times New Roman"/>
                <w:b/>
                <w:sz w:val="20"/>
              </w:rPr>
              <w:t>Плановое значение показателя</w:t>
            </w:r>
          </w:p>
        </w:tc>
        <w:tc>
          <w:tcPr>
            <w:tcW w:w="3119" w:type="dxa"/>
          </w:tcPr>
          <w:p w:rsidR="00BE6605" w:rsidRPr="00BE6605" w:rsidRDefault="00BE6605" w:rsidP="00D2469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E6605">
              <w:rPr>
                <w:rFonts w:ascii="Times New Roman" w:hAnsi="Times New Roman" w:cs="Times New Roman"/>
                <w:b/>
                <w:sz w:val="20"/>
                <w:szCs w:val="20"/>
              </w:rPr>
              <w:t>Срок, на который запланировано достижение показателей</w:t>
            </w:r>
          </w:p>
        </w:tc>
      </w:tr>
      <w:tr w:rsidR="00BE6605" w:rsidRPr="00BE6605" w:rsidTr="00D24697">
        <w:tc>
          <w:tcPr>
            <w:tcW w:w="7479" w:type="dxa"/>
            <w:gridSpan w:val="3"/>
          </w:tcPr>
          <w:p w:rsidR="00BE6605" w:rsidRPr="00BE6605" w:rsidRDefault="00BE6605" w:rsidP="00D24697">
            <w:pPr>
              <w:jc w:val="center"/>
              <w:rPr>
                <w:rFonts w:ascii="Times New Roman" w:hAnsi="Times New Roman" w:cs="Times New Roman"/>
                <w:b/>
                <w:sz w:val="24"/>
                <w:szCs w:val="26"/>
              </w:rPr>
            </w:pPr>
          </w:p>
        </w:tc>
        <w:tc>
          <w:tcPr>
            <w:tcW w:w="2043" w:type="dxa"/>
          </w:tcPr>
          <w:p w:rsidR="00BE6605" w:rsidRPr="00BE6605" w:rsidRDefault="00BE6605" w:rsidP="00D24697">
            <w:pPr>
              <w:jc w:val="center"/>
              <w:rPr>
                <w:rFonts w:ascii="Times New Roman" w:hAnsi="Times New Roman" w:cs="Times New Roman"/>
                <w:b/>
                <w:szCs w:val="26"/>
              </w:rPr>
            </w:pPr>
            <w:r w:rsidRPr="00BE6605">
              <w:rPr>
                <w:rFonts w:ascii="Times New Roman" w:hAnsi="Times New Roman" w:cs="Times New Roman"/>
                <w:b/>
                <w:szCs w:val="26"/>
              </w:rPr>
              <w:t>Наименование</w:t>
            </w:r>
          </w:p>
        </w:tc>
        <w:tc>
          <w:tcPr>
            <w:tcW w:w="883" w:type="dxa"/>
          </w:tcPr>
          <w:p w:rsidR="00BE6605" w:rsidRPr="00BE6605" w:rsidRDefault="00BE6605" w:rsidP="00D24697">
            <w:pPr>
              <w:jc w:val="center"/>
              <w:rPr>
                <w:rFonts w:ascii="Times New Roman" w:hAnsi="Times New Roman" w:cs="Times New Roman"/>
                <w:b/>
                <w:szCs w:val="26"/>
              </w:rPr>
            </w:pPr>
            <w:r w:rsidRPr="00BE6605">
              <w:rPr>
                <w:rFonts w:ascii="Times New Roman" w:hAnsi="Times New Roman" w:cs="Times New Roman"/>
                <w:b/>
                <w:szCs w:val="26"/>
              </w:rPr>
              <w:t>Код</w:t>
            </w:r>
          </w:p>
        </w:tc>
        <w:tc>
          <w:tcPr>
            <w:tcW w:w="4445" w:type="dxa"/>
            <w:gridSpan w:val="2"/>
          </w:tcPr>
          <w:p w:rsidR="00BE6605" w:rsidRPr="00BE6605" w:rsidRDefault="00BE6605" w:rsidP="00D24697">
            <w:pPr>
              <w:jc w:val="center"/>
              <w:rPr>
                <w:rFonts w:ascii="Times New Roman" w:hAnsi="Times New Roman" w:cs="Times New Roman"/>
                <w:b/>
                <w:sz w:val="24"/>
                <w:szCs w:val="26"/>
              </w:rPr>
            </w:pPr>
          </w:p>
        </w:tc>
      </w:tr>
      <w:tr w:rsidR="00BE6605" w:rsidRPr="00BE6605" w:rsidTr="00D24697">
        <w:tc>
          <w:tcPr>
            <w:tcW w:w="717" w:type="dxa"/>
          </w:tcPr>
          <w:p w:rsidR="00BE6605" w:rsidRPr="00DA2476" w:rsidRDefault="00BE6605" w:rsidP="00D24697">
            <w:pPr>
              <w:jc w:val="center"/>
              <w:rPr>
                <w:rFonts w:ascii="Times New Roman" w:hAnsi="Times New Roman" w:cs="Times New Roman"/>
                <w:b/>
                <w:sz w:val="24"/>
                <w:szCs w:val="26"/>
              </w:rPr>
            </w:pPr>
            <w:r w:rsidRPr="00DA2476">
              <w:rPr>
                <w:rFonts w:ascii="Times New Roman" w:hAnsi="Times New Roman" w:cs="Times New Roman"/>
                <w:b/>
                <w:sz w:val="24"/>
                <w:szCs w:val="26"/>
              </w:rPr>
              <w:t>1</w:t>
            </w:r>
          </w:p>
        </w:tc>
        <w:tc>
          <w:tcPr>
            <w:tcW w:w="3502" w:type="dxa"/>
          </w:tcPr>
          <w:p w:rsidR="00BE6605" w:rsidRPr="00DA2476" w:rsidRDefault="00BE6605" w:rsidP="00D24697">
            <w:pPr>
              <w:jc w:val="center"/>
              <w:rPr>
                <w:rFonts w:ascii="Times New Roman" w:hAnsi="Times New Roman" w:cs="Times New Roman"/>
                <w:b/>
                <w:sz w:val="24"/>
                <w:szCs w:val="26"/>
              </w:rPr>
            </w:pPr>
            <w:r w:rsidRPr="00DA2476">
              <w:rPr>
                <w:rFonts w:ascii="Times New Roman" w:hAnsi="Times New Roman" w:cs="Times New Roman"/>
                <w:b/>
                <w:sz w:val="24"/>
                <w:szCs w:val="26"/>
              </w:rPr>
              <w:t>2</w:t>
            </w:r>
          </w:p>
        </w:tc>
        <w:tc>
          <w:tcPr>
            <w:tcW w:w="3260" w:type="dxa"/>
          </w:tcPr>
          <w:p w:rsidR="00BE6605" w:rsidRPr="00DA2476" w:rsidRDefault="00BE6605" w:rsidP="00D24697">
            <w:pPr>
              <w:jc w:val="center"/>
              <w:rPr>
                <w:rFonts w:ascii="Times New Roman" w:hAnsi="Times New Roman" w:cs="Times New Roman"/>
                <w:b/>
                <w:sz w:val="24"/>
                <w:szCs w:val="26"/>
              </w:rPr>
            </w:pPr>
            <w:r w:rsidRPr="00DA2476">
              <w:rPr>
                <w:rFonts w:ascii="Times New Roman" w:hAnsi="Times New Roman" w:cs="Times New Roman"/>
                <w:b/>
                <w:sz w:val="24"/>
                <w:szCs w:val="26"/>
              </w:rPr>
              <w:t>3</w:t>
            </w:r>
          </w:p>
        </w:tc>
        <w:tc>
          <w:tcPr>
            <w:tcW w:w="2043" w:type="dxa"/>
          </w:tcPr>
          <w:p w:rsidR="00BE6605" w:rsidRPr="00DA2476" w:rsidRDefault="00BE6605" w:rsidP="00D24697">
            <w:pPr>
              <w:jc w:val="center"/>
              <w:rPr>
                <w:rFonts w:ascii="Times New Roman" w:hAnsi="Times New Roman" w:cs="Times New Roman"/>
                <w:b/>
                <w:sz w:val="24"/>
                <w:szCs w:val="26"/>
              </w:rPr>
            </w:pPr>
            <w:r w:rsidRPr="00DA2476">
              <w:rPr>
                <w:rFonts w:ascii="Times New Roman" w:hAnsi="Times New Roman" w:cs="Times New Roman"/>
                <w:b/>
                <w:sz w:val="24"/>
                <w:szCs w:val="26"/>
              </w:rPr>
              <w:t>4</w:t>
            </w:r>
          </w:p>
        </w:tc>
        <w:tc>
          <w:tcPr>
            <w:tcW w:w="883" w:type="dxa"/>
          </w:tcPr>
          <w:p w:rsidR="00BE6605" w:rsidRPr="00DA2476" w:rsidRDefault="00BE6605" w:rsidP="00D24697">
            <w:pPr>
              <w:jc w:val="center"/>
              <w:rPr>
                <w:rFonts w:ascii="Times New Roman" w:hAnsi="Times New Roman" w:cs="Times New Roman"/>
                <w:b/>
                <w:sz w:val="24"/>
                <w:szCs w:val="26"/>
              </w:rPr>
            </w:pPr>
            <w:r w:rsidRPr="00DA2476">
              <w:rPr>
                <w:rFonts w:ascii="Times New Roman" w:hAnsi="Times New Roman" w:cs="Times New Roman"/>
                <w:b/>
                <w:sz w:val="24"/>
                <w:szCs w:val="26"/>
              </w:rPr>
              <w:t>5</w:t>
            </w:r>
          </w:p>
        </w:tc>
        <w:tc>
          <w:tcPr>
            <w:tcW w:w="1326" w:type="dxa"/>
          </w:tcPr>
          <w:p w:rsidR="00BE6605" w:rsidRPr="00DA2476" w:rsidRDefault="00BE6605" w:rsidP="00D24697">
            <w:pPr>
              <w:jc w:val="center"/>
              <w:rPr>
                <w:rFonts w:ascii="Times New Roman" w:hAnsi="Times New Roman" w:cs="Times New Roman"/>
                <w:b/>
                <w:sz w:val="24"/>
                <w:szCs w:val="26"/>
              </w:rPr>
            </w:pPr>
            <w:r w:rsidRPr="00DA2476">
              <w:rPr>
                <w:rFonts w:ascii="Times New Roman" w:hAnsi="Times New Roman" w:cs="Times New Roman"/>
                <w:b/>
                <w:sz w:val="24"/>
                <w:szCs w:val="26"/>
              </w:rPr>
              <w:t>6</w:t>
            </w:r>
          </w:p>
        </w:tc>
        <w:tc>
          <w:tcPr>
            <w:tcW w:w="3119" w:type="dxa"/>
          </w:tcPr>
          <w:p w:rsidR="00BE6605" w:rsidRPr="00DA2476" w:rsidRDefault="00BE6605" w:rsidP="00D24697">
            <w:pPr>
              <w:jc w:val="center"/>
              <w:rPr>
                <w:rFonts w:ascii="Times New Roman" w:hAnsi="Times New Roman" w:cs="Times New Roman"/>
                <w:b/>
                <w:sz w:val="24"/>
                <w:szCs w:val="26"/>
              </w:rPr>
            </w:pPr>
            <w:r w:rsidRPr="00DA2476">
              <w:rPr>
                <w:rFonts w:ascii="Times New Roman" w:hAnsi="Times New Roman" w:cs="Times New Roman"/>
                <w:b/>
                <w:sz w:val="24"/>
                <w:szCs w:val="26"/>
              </w:rPr>
              <w:t>7</w:t>
            </w:r>
          </w:p>
        </w:tc>
      </w:tr>
      <w:tr w:rsidR="00A7476C" w:rsidRPr="00BE6605" w:rsidTr="00D24697">
        <w:tc>
          <w:tcPr>
            <w:tcW w:w="717" w:type="dxa"/>
          </w:tcPr>
          <w:p w:rsidR="00A7476C" w:rsidRPr="00DA2476" w:rsidRDefault="00A7476C" w:rsidP="00A7476C">
            <w:pPr>
              <w:jc w:val="center"/>
              <w:rPr>
                <w:rFonts w:ascii="Times New Roman" w:hAnsi="Times New Roman" w:cs="Times New Roman"/>
                <w:b/>
                <w:sz w:val="24"/>
                <w:szCs w:val="26"/>
              </w:rPr>
            </w:pPr>
            <w:r w:rsidRPr="00DA2476">
              <w:rPr>
                <w:rFonts w:ascii="Times New Roman" w:hAnsi="Times New Roman" w:cs="Times New Roman"/>
                <w:b/>
                <w:sz w:val="24"/>
                <w:szCs w:val="26"/>
              </w:rPr>
              <w:t>1</w:t>
            </w:r>
          </w:p>
        </w:tc>
        <w:tc>
          <w:tcPr>
            <w:tcW w:w="3502" w:type="dxa"/>
          </w:tcPr>
          <w:p w:rsidR="00A7476C" w:rsidRPr="00BE6605" w:rsidRDefault="00A7476C" w:rsidP="00A7476C">
            <w:pPr>
              <w:rPr>
                <w:rFonts w:ascii="Times New Roman" w:hAnsi="Times New Roman" w:cs="Times New Roman"/>
                <w:sz w:val="24"/>
                <w:szCs w:val="26"/>
              </w:rPr>
            </w:pPr>
            <w:r>
              <w:rPr>
                <w:rFonts w:ascii="Times New Roman" w:hAnsi="Times New Roman" w:cs="Times New Roman"/>
                <w:sz w:val="24"/>
                <w:szCs w:val="26"/>
              </w:rPr>
              <w:t>Количество зрителей</w:t>
            </w:r>
          </w:p>
        </w:tc>
        <w:tc>
          <w:tcPr>
            <w:tcW w:w="3260" w:type="dxa"/>
          </w:tcPr>
          <w:p w:rsidR="00A7476C" w:rsidRPr="00BE6605" w:rsidRDefault="00A7476C" w:rsidP="00A7476C">
            <w:pPr>
              <w:rPr>
                <w:rFonts w:ascii="Times New Roman" w:hAnsi="Times New Roman" w:cs="Times New Roman"/>
                <w:sz w:val="24"/>
                <w:szCs w:val="26"/>
              </w:rPr>
            </w:pPr>
            <w:r>
              <w:rPr>
                <w:rFonts w:ascii="Times New Roman" w:hAnsi="Times New Roman" w:cs="Times New Roman"/>
                <w:sz w:val="24"/>
                <w:szCs w:val="26"/>
              </w:rPr>
              <w:t>Общее количество мероприятий</w:t>
            </w:r>
          </w:p>
        </w:tc>
        <w:tc>
          <w:tcPr>
            <w:tcW w:w="2043" w:type="dxa"/>
          </w:tcPr>
          <w:p w:rsidR="00A7476C" w:rsidRPr="00BE6605" w:rsidRDefault="00A7476C" w:rsidP="00DA2476">
            <w:pPr>
              <w:jc w:val="center"/>
              <w:rPr>
                <w:rFonts w:ascii="Times New Roman" w:hAnsi="Times New Roman" w:cs="Times New Roman"/>
                <w:sz w:val="24"/>
                <w:szCs w:val="26"/>
              </w:rPr>
            </w:pPr>
            <w:r w:rsidRPr="00BE6605">
              <w:rPr>
                <w:rFonts w:ascii="Times New Roman" w:hAnsi="Times New Roman" w:cs="Times New Roman"/>
                <w:sz w:val="24"/>
                <w:szCs w:val="26"/>
              </w:rPr>
              <w:t>Человек</w:t>
            </w:r>
          </w:p>
        </w:tc>
        <w:tc>
          <w:tcPr>
            <w:tcW w:w="883" w:type="dxa"/>
          </w:tcPr>
          <w:p w:rsidR="00A7476C" w:rsidRPr="00BE6605" w:rsidRDefault="00DA2476" w:rsidP="00DA2476">
            <w:pPr>
              <w:jc w:val="center"/>
              <w:rPr>
                <w:rFonts w:ascii="Times New Roman" w:hAnsi="Times New Roman" w:cs="Times New Roman"/>
                <w:sz w:val="24"/>
                <w:szCs w:val="26"/>
              </w:rPr>
            </w:pPr>
            <w:r>
              <w:rPr>
                <w:rFonts w:ascii="Times New Roman" w:hAnsi="Times New Roman" w:cs="Times New Roman"/>
                <w:sz w:val="24"/>
                <w:szCs w:val="26"/>
              </w:rPr>
              <w:t>792</w:t>
            </w:r>
          </w:p>
        </w:tc>
        <w:tc>
          <w:tcPr>
            <w:tcW w:w="1326" w:type="dxa"/>
          </w:tcPr>
          <w:p w:rsidR="00A7476C" w:rsidRPr="00BE6605" w:rsidRDefault="00DA2476" w:rsidP="00DA2476">
            <w:pPr>
              <w:jc w:val="center"/>
              <w:rPr>
                <w:rFonts w:ascii="Times New Roman" w:hAnsi="Times New Roman" w:cs="Times New Roman"/>
                <w:sz w:val="24"/>
                <w:szCs w:val="26"/>
              </w:rPr>
            </w:pPr>
            <w:r>
              <w:rPr>
                <w:rFonts w:ascii="Times New Roman" w:hAnsi="Times New Roman" w:cs="Times New Roman"/>
                <w:sz w:val="24"/>
                <w:szCs w:val="26"/>
              </w:rPr>
              <w:t>10000</w:t>
            </w:r>
          </w:p>
        </w:tc>
        <w:tc>
          <w:tcPr>
            <w:tcW w:w="3119" w:type="dxa"/>
          </w:tcPr>
          <w:p w:rsidR="00A7476C" w:rsidRPr="00BE6605" w:rsidRDefault="00DA2476" w:rsidP="00DA247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 31.12.2021</w:t>
            </w:r>
          </w:p>
        </w:tc>
      </w:tr>
      <w:tr w:rsidR="00A7476C" w:rsidRPr="00BE6605" w:rsidTr="00D24697">
        <w:tc>
          <w:tcPr>
            <w:tcW w:w="717" w:type="dxa"/>
          </w:tcPr>
          <w:p w:rsidR="00A7476C" w:rsidRPr="00DA2476" w:rsidRDefault="00A7476C" w:rsidP="00A7476C">
            <w:pPr>
              <w:jc w:val="center"/>
              <w:rPr>
                <w:rFonts w:ascii="Times New Roman" w:hAnsi="Times New Roman" w:cs="Times New Roman"/>
                <w:b/>
                <w:sz w:val="24"/>
                <w:szCs w:val="26"/>
              </w:rPr>
            </w:pPr>
            <w:r w:rsidRPr="00DA2476">
              <w:rPr>
                <w:rFonts w:ascii="Times New Roman" w:hAnsi="Times New Roman" w:cs="Times New Roman"/>
                <w:b/>
                <w:sz w:val="24"/>
                <w:szCs w:val="26"/>
              </w:rPr>
              <w:t>2</w:t>
            </w:r>
          </w:p>
        </w:tc>
        <w:tc>
          <w:tcPr>
            <w:tcW w:w="3502" w:type="dxa"/>
          </w:tcPr>
          <w:p w:rsidR="00A7476C" w:rsidRPr="00BE6605" w:rsidRDefault="00A7476C" w:rsidP="00A7476C">
            <w:pPr>
              <w:rPr>
                <w:rFonts w:ascii="Times New Roman" w:hAnsi="Times New Roman" w:cs="Times New Roman"/>
                <w:sz w:val="24"/>
                <w:szCs w:val="26"/>
              </w:rPr>
            </w:pPr>
            <w:r>
              <w:rPr>
                <w:rFonts w:ascii="Times New Roman" w:hAnsi="Times New Roman" w:cs="Times New Roman"/>
                <w:sz w:val="24"/>
                <w:szCs w:val="26"/>
              </w:rPr>
              <w:t>Колич</w:t>
            </w:r>
            <w:r w:rsidR="00DA2476">
              <w:rPr>
                <w:rFonts w:ascii="Times New Roman" w:hAnsi="Times New Roman" w:cs="Times New Roman"/>
                <w:sz w:val="24"/>
                <w:szCs w:val="26"/>
              </w:rPr>
              <w:t>ество муниципальных образований</w:t>
            </w:r>
            <w:r>
              <w:rPr>
                <w:rFonts w:ascii="Times New Roman" w:hAnsi="Times New Roman" w:cs="Times New Roman"/>
                <w:sz w:val="24"/>
                <w:szCs w:val="26"/>
              </w:rPr>
              <w:t>, в которых прошли показы спектаклей</w:t>
            </w:r>
          </w:p>
        </w:tc>
        <w:tc>
          <w:tcPr>
            <w:tcW w:w="3260" w:type="dxa"/>
          </w:tcPr>
          <w:p w:rsidR="00A7476C" w:rsidRPr="00BE6605" w:rsidRDefault="00DA2476" w:rsidP="00A7476C">
            <w:pPr>
              <w:rPr>
                <w:rFonts w:ascii="Times New Roman" w:hAnsi="Times New Roman" w:cs="Times New Roman"/>
                <w:sz w:val="24"/>
                <w:szCs w:val="26"/>
              </w:rPr>
            </w:pPr>
            <w:r>
              <w:rPr>
                <w:rFonts w:ascii="Times New Roman" w:hAnsi="Times New Roman" w:cs="Times New Roman"/>
                <w:sz w:val="24"/>
                <w:szCs w:val="26"/>
              </w:rPr>
              <w:t>Показ спектаклей в 10 муниципальных образованиях Тульской области</w:t>
            </w:r>
          </w:p>
        </w:tc>
        <w:tc>
          <w:tcPr>
            <w:tcW w:w="2043" w:type="dxa"/>
          </w:tcPr>
          <w:p w:rsidR="00A7476C" w:rsidRPr="00BE6605" w:rsidRDefault="00A7476C" w:rsidP="00DA2476">
            <w:pPr>
              <w:jc w:val="center"/>
              <w:rPr>
                <w:rFonts w:ascii="Times New Roman" w:hAnsi="Times New Roman" w:cs="Times New Roman"/>
                <w:sz w:val="24"/>
                <w:szCs w:val="26"/>
              </w:rPr>
            </w:pPr>
            <w:r w:rsidRPr="00BE6605">
              <w:rPr>
                <w:rFonts w:ascii="Times New Roman" w:hAnsi="Times New Roman" w:cs="Times New Roman"/>
                <w:sz w:val="24"/>
                <w:szCs w:val="26"/>
              </w:rPr>
              <w:t>Человек</w:t>
            </w:r>
          </w:p>
        </w:tc>
        <w:tc>
          <w:tcPr>
            <w:tcW w:w="883" w:type="dxa"/>
          </w:tcPr>
          <w:p w:rsidR="00A7476C" w:rsidRPr="00BE6605" w:rsidRDefault="00DA2476" w:rsidP="00DA2476">
            <w:pPr>
              <w:jc w:val="center"/>
              <w:rPr>
                <w:rFonts w:ascii="Times New Roman" w:hAnsi="Times New Roman" w:cs="Times New Roman"/>
                <w:sz w:val="24"/>
                <w:szCs w:val="26"/>
              </w:rPr>
            </w:pPr>
            <w:r>
              <w:rPr>
                <w:rFonts w:ascii="Times New Roman" w:hAnsi="Times New Roman" w:cs="Times New Roman"/>
                <w:sz w:val="24"/>
                <w:szCs w:val="26"/>
              </w:rPr>
              <w:t>642</w:t>
            </w:r>
          </w:p>
        </w:tc>
        <w:tc>
          <w:tcPr>
            <w:tcW w:w="1326" w:type="dxa"/>
          </w:tcPr>
          <w:p w:rsidR="00A7476C" w:rsidRPr="00BE6605" w:rsidRDefault="00DA2476" w:rsidP="00DA2476">
            <w:pPr>
              <w:jc w:val="center"/>
              <w:rPr>
                <w:rFonts w:ascii="Times New Roman" w:hAnsi="Times New Roman" w:cs="Times New Roman"/>
                <w:sz w:val="24"/>
                <w:szCs w:val="26"/>
              </w:rPr>
            </w:pPr>
            <w:r>
              <w:rPr>
                <w:rFonts w:ascii="Times New Roman" w:hAnsi="Times New Roman" w:cs="Times New Roman"/>
                <w:sz w:val="24"/>
                <w:szCs w:val="26"/>
              </w:rPr>
              <w:t>10</w:t>
            </w:r>
          </w:p>
        </w:tc>
        <w:tc>
          <w:tcPr>
            <w:tcW w:w="3119" w:type="dxa"/>
          </w:tcPr>
          <w:p w:rsidR="00A7476C" w:rsidRPr="00BE6605" w:rsidRDefault="00DA2476" w:rsidP="00DA247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 31.12.2021</w:t>
            </w:r>
          </w:p>
        </w:tc>
      </w:tr>
      <w:tr w:rsidR="00DA2476" w:rsidRPr="00BE6605" w:rsidTr="00D24697">
        <w:tc>
          <w:tcPr>
            <w:tcW w:w="717" w:type="dxa"/>
          </w:tcPr>
          <w:p w:rsidR="00DA2476" w:rsidRPr="00DA2476" w:rsidRDefault="00DA2476" w:rsidP="00DA2476">
            <w:pPr>
              <w:jc w:val="center"/>
              <w:rPr>
                <w:rFonts w:ascii="Times New Roman" w:hAnsi="Times New Roman" w:cs="Times New Roman"/>
                <w:b/>
                <w:sz w:val="24"/>
                <w:szCs w:val="26"/>
              </w:rPr>
            </w:pPr>
            <w:r w:rsidRPr="00DA2476">
              <w:rPr>
                <w:rFonts w:ascii="Times New Roman" w:hAnsi="Times New Roman" w:cs="Times New Roman"/>
                <w:b/>
                <w:sz w:val="24"/>
                <w:szCs w:val="26"/>
              </w:rPr>
              <w:t>3</w:t>
            </w:r>
          </w:p>
        </w:tc>
        <w:tc>
          <w:tcPr>
            <w:tcW w:w="3502" w:type="dxa"/>
          </w:tcPr>
          <w:p w:rsidR="00DA2476" w:rsidRPr="00AD0211" w:rsidRDefault="00DA2476" w:rsidP="00DA2476">
            <w:pPr>
              <w:rPr>
                <w:rFonts w:ascii="Times New Roman" w:hAnsi="Times New Roman" w:cs="Times New Roman"/>
                <w:sz w:val="24"/>
                <w:szCs w:val="26"/>
              </w:rPr>
            </w:pPr>
            <w:r>
              <w:rPr>
                <w:rFonts w:ascii="Times New Roman" w:hAnsi="Times New Roman" w:cs="Times New Roman"/>
                <w:sz w:val="24"/>
                <w:szCs w:val="26"/>
              </w:rPr>
              <w:t xml:space="preserve">Количество публикаций в СМИ </w:t>
            </w:r>
          </w:p>
        </w:tc>
        <w:tc>
          <w:tcPr>
            <w:tcW w:w="3260" w:type="dxa"/>
          </w:tcPr>
          <w:p w:rsidR="00DA2476" w:rsidRPr="00BE6605" w:rsidRDefault="00DA2476" w:rsidP="00DA2476">
            <w:pPr>
              <w:rPr>
                <w:rFonts w:ascii="Times New Roman" w:hAnsi="Times New Roman" w:cs="Times New Roman"/>
                <w:sz w:val="24"/>
                <w:szCs w:val="26"/>
              </w:rPr>
            </w:pPr>
            <w:r>
              <w:rPr>
                <w:rFonts w:ascii="Times New Roman" w:hAnsi="Times New Roman" w:cs="Times New Roman"/>
                <w:sz w:val="24"/>
                <w:szCs w:val="26"/>
              </w:rPr>
              <w:t>За время реализации</w:t>
            </w:r>
          </w:p>
        </w:tc>
        <w:tc>
          <w:tcPr>
            <w:tcW w:w="2043" w:type="dxa"/>
          </w:tcPr>
          <w:p w:rsidR="00DA2476" w:rsidRPr="00BE6605" w:rsidRDefault="00DA2476" w:rsidP="00DA2476">
            <w:pPr>
              <w:jc w:val="center"/>
              <w:rPr>
                <w:rFonts w:ascii="Times New Roman" w:hAnsi="Times New Roman" w:cs="Times New Roman"/>
                <w:sz w:val="24"/>
                <w:szCs w:val="26"/>
              </w:rPr>
            </w:pPr>
            <w:r>
              <w:rPr>
                <w:rFonts w:ascii="Times New Roman" w:hAnsi="Times New Roman" w:cs="Times New Roman"/>
                <w:sz w:val="24"/>
                <w:szCs w:val="26"/>
              </w:rPr>
              <w:t>Единиц</w:t>
            </w:r>
          </w:p>
        </w:tc>
        <w:tc>
          <w:tcPr>
            <w:tcW w:w="883" w:type="dxa"/>
          </w:tcPr>
          <w:p w:rsidR="00DA2476" w:rsidRPr="00BE6605" w:rsidRDefault="00DA2476" w:rsidP="00DA2476">
            <w:pPr>
              <w:jc w:val="center"/>
              <w:rPr>
                <w:rFonts w:ascii="Times New Roman" w:hAnsi="Times New Roman" w:cs="Times New Roman"/>
                <w:sz w:val="24"/>
                <w:szCs w:val="26"/>
              </w:rPr>
            </w:pPr>
            <w:r>
              <w:rPr>
                <w:rFonts w:ascii="Times New Roman" w:hAnsi="Times New Roman" w:cs="Times New Roman"/>
                <w:sz w:val="24"/>
                <w:szCs w:val="26"/>
              </w:rPr>
              <w:t>642</w:t>
            </w:r>
          </w:p>
        </w:tc>
        <w:tc>
          <w:tcPr>
            <w:tcW w:w="1326" w:type="dxa"/>
          </w:tcPr>
          <w:p w:rsidR="00DA2476" w:rsidRPr="00BE6605" w:rsidRDefault="00DA2476" w:rsidP="00DA2476">
            <w:pPr>
              <w:jc w:val="center"/>
              <w:rPr>
                <w:rFonts w:ascii="Times New Roman" w:hAnsi="Times New Roman" w:cs="Times New Roman"/>
                <w:sz w:val="24"/>
                <w:szCs w:val="26"/>
              </w:rPr>
            </w:pPr>
            <w:r>
              <w:rPr>
                <w:rFonts w:ascii="Times New Roman" w:hAnsi="Times New Roman" w:cs="Times New Roman"/>
                <w:sz w:val="24"/>
                <w:szCs w:val="26"/>
              </w:rPr>
              <w:t>5</w:t>
            </w:r>
          </w:p>
        </w:tc>
        <w:tc>
          <w:tcPr>
            <w:tcW w:w="3119" w:type="dxa"/>
          </w:tcPr>
          <w:p w:rsidR="00DA2476" w:rsidRPr="00BE6605" w:rsidRDefault="00DA2476" w:rsidP="00DA247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 31.12.2021</w:t>
            </w:r>
          </w:p>
        </w:tc>
      </w:tr>
      <w:tr w:rsidR="00DA2476" w:rsidRPr="00BE6605" w:rsidTr="00D24697">
        <w:tc>
          <w:tcPr>
            <w:tcW w:w="717" w:type="dxa"/>
          </w:tcPr>
          <w:p w:rsidR="00DA2476" w:rsidRPr="00DA2476" w:rsidRDefault="00DA2476" w:rsidP="00DA2476">
            <w:pPr>
              <w:jc w:val="center"/>
              <w:rPr>
                <w:rFonts w:ascii="Times New Roman" w:hAnsi="Times New Roman" w:cs="Times New Roman"/>
                <w:b/>
                <w:sz w:val="24"/>
                <w:szCs w:val="26"/>
              </w:rPr>
            </w:pPr>
            <w:r w:rsidRPr="00DA2476">
              <w:rPr>
                <w:rFonts w:ascii="Times New Roman" w:hAnsi="Times New Roman" w:cs="Times New Roman"/>
                <w:b/>
                <w:sz w:val="24"/>
                <w:szCs w:val="26"/>
              </w:rPr>
              <w:t>4</w:t>
            </w:r>
          </w:p>
        </w:tc>
        <w:tc>
          <w:tcPr>
            <w:tcW w:w="3502" w:type="dxa"/>
          </w:tcPr>
          <w:p w:rsidR="00DA2476" w:rsidRDefault="00DA2476" w:rsidP="00DA2476">
            <w:pPr>
              <w:rPr>
                <w:rFonts w:ascii="Times New Roman" w:hAnsi="Times New Roman" w:cs="Times New Roman"/>
                <w:sz w:val="24"/>
                <w:szCs w:val="26"/>
              </w:rPr>
            </w:pPr>
            <w:r>
              <w:rPr>
                <w:rFonts w:ascii="Times New Roman" w:hAnsi="Times New Roman" w:cs="Times New Roman"/>
                <w:sz w:val="24"/>
                <w:szCs w:val="26"/>
              </w:rPr>
              <w:t xml:space="preserve">Количество методических мероприятий </w:t>
            </w:r>
          </w:p>
        </w:tc>
        <w:tc>
          <w:tcPr>
            <w:tcW w:w="3260" w:type="dxa"/>
          </w:tcPr>
          <w:p w:rsidR="00DA2476" w:rsidRDefault="00DA2476" w:rsidP="00DA2476">
            <w:pPr>
              <w:spacing w:line="240" w:lineRule="auto"/>
              <w:rPr>
                <w:rFonts w:ascii="Times New Roman" w:hAnsi="Times New Roman" w:cs="Times New Roman"/>
                <w:sz w:val="24"/>
                <w:szCs w:val="26"/>
              </w:rPr>
            </w:pPr>
            <w:r>
              <w:rPr>
                <w:rFonts w:ascii="Times New Roman" w:hAnsi="Times New Roman" w:cs="Times New Roman"/>
                <w:sz w:val="24"/>
                <w:szCs w:val="26"/>
              </w:rPr>
              <w:t>2 мастер -  класса</w:t>
            </w:r>
          </w:p>
          <w:p w:rsidR="00DA2476" w:rsidRPr="00BE6605" w:rsidRDefault="00DA2476" w:rsidP="00DA2476">
            <w:pPr>
              <w:spacing w:line="240" w:lineRule="auto"/>
              <w:rPr>
                <w:rFonts w:ascii="Times New Roman" w:hAnsi="Times New Roman" w:cs="Times New Roman"/>
                <w:sz w:val="24"/>
                <w:szCs w:val="26"/>
              </w:rPr>
            </w:pPr>
            <w:r>
              <w:rPr>
                <w:rFonts w:ascii="Times New Roman" w:hAnsi="Times New Roman" w:cs="Times New Roman"/>
                <w:sz w:val="24"/>
                <w:szCs w:val="26"/>
              </w:rPr>
              <w:t>2 семинара – практикума</w:t>
            </w:r>
          </w:p>
        </w:tc>
        <w:tc>
          <w:tcPr>
            <w:tcW w:w="2043" w:type="dxa"/>
          </w:tcPr>
          <w:p w:rsidR="00DA2476" w:rsidRPr="00BE6605" w:rsidRDefault="00DA2476" w:rsidP="00DA2476">
            <w:pPr>
              <w:jc w:val="center"/>
              <w:rPr>
                <w:rFonts w:ascii="Times New Roman" w:hAnsi="Times New Roman" w:cs="Times New Roman"/>
                <w:sz w:val="24"/>
                <w:szCs w:val="26"/>
              </w:rPr>
            </w:pPr>
            <w:r>
              <w:rPr>
                <w:rFonts w:ascii="Times New Roman" w:hAnsi="Times New Roman" w:cs="Times New Roman"/>
                <w:sz w:val="24"/>
                <w:szCs w:val="26"/>
              </w:rPr>
              <w:t>Единиц</w:t>
            </w:r>
          </w:p>
        </w:tc>
        <w:tc>
          <w:tcPr>
            <w:tcW w:w="883" w:type="dxa"/>
          </w:tcPr>
          <w:p w:rsidR="00DA2476" w:rsidRPr="00BE6605" w:rsidRDefault="00DA2476" w:rsidP="00DA2476">
            <w:pPr>
              <w:jc w:val="center"/>
              <w:rPr>
                <w:rFonts w:ascii="Times New Roman" w:hAnsi="Times New Roman" w:cs="Times New Roman"/>
                <w:sz w:val="24"/>
                <w:szCs w:val="26"/>
              </w:rPr>
            </w:pPr>
            <w:r>
              <w:rPr>
                <w:rFonts w:ascii="Times New Roman" w:hAnsi="Times New Roman" w:cs="Times New Roman"/>
                <w:sz w:val="24"/>
                <w:szCs w:val="26"/>
              </w:rPr>
              <w:t>642</w:t>
            </w:r>
          </w:p>
        </w:tc>
        <w:tc>
          <w:tcPr>
            <w:tcW w:w="1326" w:type="dxa"/>
          </w:tcPr>
          <w:p w:rsidR="00DA2476" w:rsidRPr="00BE6605" w:rsidRDefault="00DA2476" w:rsidP="00DA2476">
            <w:pPr>
              <w:jc w:val="center"/>
              <w:rPr>
                <w:rFonts w:ascii="Times New Roman" w:hAnsi="Times New Roman" w:cs="Times New Roman"/>
                <w:sz w:val="24"/>
                <w:szCs w:val="26"/>
              </w:rPr>
            </w:pPr>
            <w:r>
              <w:rPr>
                <w:rFonts w:ascii="Times New Roman" w:hAnsi="Times New Roman" w:cs="Times New Roman"/>
                <w:sz w:val="24"/>
                <w:szCs w:val="26"/>
              </w:rPr>
              <w:t>4</w:t>
            </w:r>
          </w:p>
        </w:tc>
        <w:tc>
          <w:tcPr>
            <w:tcW w:w="3119" w:type="dxa"/>
          </w:tcPr>
          <w:p w:rsidR="00DA2476" w:rsidRPr="00BE6605" w:rsidRDefault="00DA2476" w:rsidP="00DA247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 31.12.2021</w:t>
            </w:r>
          </w:p>
        </w:tc>
      </w:tr>
      <w:tr w:rsidR="00DA2476" w:rsidRPr="00BE6605" w:rsidTr="00D24697">
        <w:tc>
          <w:tcPr>
            <w:tcW w:w="717" w:type="dxa"/>
          </w:tcPr>
          <w:p w:rsidR="00DA2476" w:rsidRPr="0098550C" w:rsidRDefault="00DA2476" w:rsidP="00DA2476">
            <w:pPr>
              <w:jc w:val="center"/>
              <w:rPr>
                <w:rFonts w:ascii="Times New Roman" w:hAnsi="Times New Roman" w:cs="Times New Roman"/>
                <w:b/>
                <w:sz w:val="24"/>
                <w:szCs w:val="26"/>
              </w:rPr>
            </w:pPr>
            <w:r w:rsidRPr="0098550C">
              <w:rPr>
                <w:rFonts w:ascii="Times New Roman" w:hAnsi="Times New Roman" w:cs="Times New Roman"/>
                <w:b/>
                <w:sz w:val="24"/>
                <w:szCs w:val="26"/>
              </w:rPr>
              <w:t>5</w:t>
            </w:r>
          </w:p>
        </w:tc>
        <w:tc>
          <w:tcPr>
            <w:tcW w:w="3502" w:type="dxa"/>
          </w:tcPr>
          <w:p w:rsidR="00DA2476" w:rsidRPr="0098550C" w:rsidRDefault="00DA2476" w:rsidP="00DA2476">
            <w:pPr>
              <w:rPr>
                <w:rFonts w:ascii="Times New Roman" w:hAnsi="Times New Roman" w:cs="Times New Roman"/>
                <w:sz w:val="24"/>
                <w:szCs w:val="26"/>
              </w:rPr>
            </w:pPr>
            <w:r w:rsidRPr="0098550C">
              <w:rPr>
                <w:rFonts w:ascii="Times New Roman" w:hAnsi="Times New Roman" w:cs="Times New Roman"/>
                <w:sz w:val="24"/>
                <w:szCs w:val="26"/>
              </w:rPr>
              <w:t xml:space="preserve">Количество КЛО </w:t>
            </w:r>
          </w:p>
        </w:tc>
        <w:tc>
          <w:tcPr>
            <w:tcW w:w="3260" w:type="dxa"/>
          </w:tcPr>
          <w:p w:rsidR="00DA2476" w:rsidRPr="0098550C" w:rsidRDefault="00DA2476" w:rsidP="00DA2476">
            <w:pPr>
              <w:rPr>
                <w:rFonts w:ascii="Times New Roman" w:hAnsi="Times New Roman" w:cs="Times New Roman"/>
                <w:sz w:val="24"/>
                <w:szCs w:val="26"/>
              </w:rPr>
            </w:pPr>
            <w:r w:rsidRPr="0098550C">
              <w:rPr>
                <w:rFonts w:ascii="Times New Roman" w:hAnsi="Times New Roman" w:cs="Times New Roman"/>
                <w:sz w:val="24"/>
                <w:szCs w:val="26"/>
              </w:rPr>
              <w:t>КЛО «Кукольное дело»</w:t>
            </w:r>
          </w:p>
        </w:tc>
        <w:tc>
          <w:tcPr>
            <w:tcW w:w="2043" w:type="dxa"/>
          </w:tcPr>
          <w:p w:rsidR="00DA2476" w:rsidRPr="0098550C" w:rsidRDefault="00DA2476" w:rsidP="00DA2476">
            <w:pPr>
              <w:jc w:val="center"/>
              <w:rPr>
                <w:rFonts w:ascii="Times New Roman" w:hAnsi="Times New Roman" w:cs="Times New Roman"/>
                <w:sz w:val="24"/>
                <w:szCs w:val="26"/>
              </w:rPr>
            </w:pPr>
            <w:r w:rsidRPr="0098550C">
              <w:rPr>
                <w:rFonts w:ascii="Times New Roman" w:hAnsi="Times New Roman" w:cs="Times New Roman"/>
                <w:sz w:val="24"/>
                <w:szCs w:val="26"/>
              </w:rPr>
              <w:t>Единиц</w:t>
            </w:r>
          </w:p>
        </w:tc>
        <w:tc>
          <w:tcPr>
            <w:tcW w:w="883" w:type="dxa"/>
          </w:tcPr>
          <w:p w:rsidR="00DA2476" w:rsidRPr="0098550C" w:rsidRDefault="00DA2476" w:rsidP="00DA2476">
            <w:pPr>
              <w:jc w:val="center"/>
              <w:rPr>
                <w:rFonts w:ascii="Times New Roman" w:hAnsi="Times New Roman" w:cs="Times New Roman"/>
                <w:sz w:val="24"/>
                <w:szCs w:val="26"/>
              </w:rPr>
            </w:pPr>
            <w:r w:rsidRPr="0098550C">
              <w:rPr>
                <w:rFonts w:ascii="Times New Roman" w:hAnsi="Times New Roman" w:cs="Times New Roman"/>
                <w:sz w:val="24"/>
                <w:szCs w:val="26"/>
              </w:rPr>
              <w:t>642</w:t>
            </w:r>
          </w:p>
        </w:tc>
        <w:tc>
          <w:tcPr>
            <w:tcW w:w="1326" w:type="dxa"/>
          </w:tcPr>
          <w:p w:rsidR="00DA2476" w:rsidRPr="0098550C" w:rsidRDefault="00DA2476" w:rsidP="00DA2476">
            <w:pPr>
              <w:jc w:val="center"/>
              <w:rPr>
                <w:rFonts w:ascii="Times New Roman" w:hAnsi="Times New Roman" w:cs="Times New Roman"/>
                <w:sz w:val="24"/>
                <w:szCs w:val="26"/>
              </w:rPr>
            </w:pPr>
            <w:r w:rsidRPr="0098550C">
              <w:rPr>
                <w:rFonts w:ascii="Times New Roman" w:hAnsi="Times New Roman" w:cs="Times New Roman"/>
                <w:sz w:val="24"/>
                <w:szCs w:val="26"/>
              </w:rPr>
              <w:t>1</w:t>
            </w:r>
          </w:p>
        </w:tc>
        <w:tc>
          <w:tcPr>
            <w:tcW w:w="3119" w:type="dxa"/>
          </w:tcPr>
          <w:p w:rsidR="00DA2476" w:rsidRPr="00BE6605" w:rsidRDefault="00DA2476" w:rsidP="00DA247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550C">
              <w:rPr>
                <w:rFonts w:ascii="Times New Roman" w:hAnsi="Times New Roman" w:cs="Times New Roman"/>
                <w:sz w:val="24"/>
                <w:szCs w:val="24"/>
              </w:rPr>
              <w:t>до 31.12.2021</w:t>
            </w:r>
          </w:p>
        </w:tc>
      </w:tr>
    </w:tbl>
    <w:p w:rsidR="00BE6605" w:rsidRPr="00BE6605" w:rsidRDefault="00BE6605" w:rsidP="00BE6605">
      <w:pPr>
        <w:pStyle w:val="a3"/>
        <w:tabs>
          <w:tab w:val="left" w:pos="1230"/>
        </w:tabs>
        <w:spacing w:line="360" w:lineRule="auto"/>
        <w:ind w:left="1069"/>
        <w:jc w:val="right"/>
        <w:rPr>
          <w:rFonts w:ascii="Times New Roman" w:hAnsi="Times New Roman" w:cs="Times New Roman"/>
          <w:sz w:val="24"/>
          <w:szCs w:val="24"/>
        </w:rPr>
      </w:pPr>
    </w:p>
    <w:p w:rsidR="00DA2476" w:rsidRDefault="00DA2476" w:rsidP="00BE6605">
      <w:pPr>
        <w:pStyle w:val="aa"/>
        <w:rPr>
          <w:rFonts w:ascii="Times New Roman" w:hAnsi="Times New Roman" w:cs="Times New Roman"/>
          <w:b/>
          <w:sz w:val="28"/>
          <w:szCs w:val="28"/>
        </w:rPr>
      </w:pPr>
    </w:p>
    <w:p w:rsidR="004510BA" w:rsidRDefault="004510BA" w:rsidP="00BE6605">
      <w:pPr>
        <w:pStyle w:val="aa"/>
        <w:rPr>
          <w:rFonts w:ascii="Times New Roman" w:hAnsi="Times New Roman" w:cs="Times New Roman"/>
          <w:b/>
          <w:sz w:val="28"/>
          <w:szCs w:val="28"/>
        </w:rPr>
      </w:pPr>
    </w:p>
    <w:p w:rsidR="00BE6605" w:rsidRPr="00150FB6" w:rsidRDefault="00BE6605" w:rsidP="00BE6605">
      <w:pPr>
        <w:pStyle w:val="aa"/>
        <w:rPr>
          <w:rFonts w:ascii="Times New Roman" w:hAnsi="Times New Roman" w:cs="Times New Roman"/>
          <w:b/>
          <w:sz w:val="28"/>
          <w:szCs w:val="28"/>
        </w:rPr>
      </w:pPr>
      <w:r w:rsidRPr="00150FB6">
        <w:rPr>
          <w:rFonts w:ascii="Times New Roman" w:hAnsi="Times New Roman" w:cs="Times New Roman"/>
          <w:b/>
          <w:sz w:val="28"/>
          <w:szCs w:val="28"/>
        </w:rPr>
        <w:lastRenderedPageBreak/>
        <w:t>Показатель 1</w:t>
      </w:r>
      <w:r w:rsidR="00DA2476" w:rsidRPr="00150FB6">
        <w:rPr>
          <w:rFonts w:ascii="Times New Roman" w:hAnsi="Times New Roman" w:cs="Times New Roman"/>
          <w:b/>
          <w:sz w:val="28"/>
          <w:szCs w:val="28"/>
        </w:rPr>
        <w:t>. Количество зрителей</w:t>
      </w:r>
      <w:r w:rsidRPr="00150FB6">
        <w:rPr>
          <w:rFonts w:ascii="Times New Roman" w:hAnsi="Times New Roman" w:cs="Times New Roman"/>
          <w:b/>
          <w:sz w:val="28"/>
          <w:szCs w:val="28"/>
        </w:rPr>
        <w:t xml:space="preserve">, охватываемых при реализации проекта </w:t>
      </w:r>
    </w:p>
    <w:p w:rsidR="00BE6605" w:rsidRPr="00BE6605" w:rsidRDefault="00BE6605" w:rsidP="00BE6605">
      <w:pPr>
        <w:pStyle w:val="aa"/>
        <w:rPr>
          <w:rFonts w:ascii="Times New Roman" w:hAnsi="Times New Roman" w:cs="Times New Roman"/>
          <w:sz w:val="28"/>
          <w:szCs w:val="28"/>
        </w:rPr>
      </w:pPr>
    </w:p>
    <w:p w:rsidR="00BE6605" w:rsidRPr="00BE6605" w:rsidRDefault="00BE6605" w:rsidP="00BE6605">
      <w:pPr>
        <w:pStyle w:val="aa"/>
        <w:rPr>
          <w:rFonts w:ascii="Times New Roman" w:hAnsi="Times New Roman" w:cs="Times New Roman"/>
          <w:sz w:val="28"/>
          <w:szCs w:val="28"/>
        </w:rPr>
      </w:pPr>
      <w:r w:rsidRPr="00BE6605">
        <w:rPr>
          <w:rFonts w:ascii="Times New Roman" w:hAnsi="Times New Roman" w:cs="Times New Roman"/>
          <w:sz w:val="28"/>
          <w:szCs w:val="28"/>
        </w:rPr>
        <w:t xml:space="preserve">Учет посещаемости </w:t>
      </w:r>
      <w:r w:rsidR="0098550C">
        <w:rPr>
          <w:rFonts w:ascii="Times New Roman" w:hAnsi="Times New Roman" w:cs="Times New Roman"/>
          <w:sz w:val="28"/>
          <w:szCs w:val="28"/>
        </w:rPr>
        <w:t>спектаклей «Фольклорного театра «Булыжник»</w:t>
      </w:r>
      <w:r w:rsidRPr="00BE6605">
        <w:rPr>
          <w:rFonts w:ascii="Times New Roman" w:hAnsi="Times New Roman" w:cs="Times New Roman"/>
          <w:sz w:val="28"/>
          <w:szCs w:val="28"/>
        </w:rPr>
        <w:t xml:space="preserve"> осуществлялся на основании подсчета посетителей </w:t>
      </w:r>
      <w:r w:rsidR="0098550C">
        <w:rPr>
          <w:rFonts w:ascii="Times New Roman" w:hAnsi="Times New Roman" w:cs="Times New Roman"/>
          <w:sz w:val="28"/>
          <w:szCs w:val="28"/>
        </w:rPr>
        <w:t xml:space="preserve">организаторами мероприятий и специалистами КДУ Тульской области. </w:t>
      </w:r>
      <w:r w:rsidRPr="00BE6605">
        <w:rPr>
          <w:rFonts w:ascii="Times New Roman" w:hAnsi="Times New Roman" w:cs="Times New Roman"/>
          <w:sz w:val="28"/>
          <w:szCs w:val="28"/>
        </w:rPr>
        <w:t xml:space="preserve">По </w:t>
      </w:r>
      <w:r w:rsidR="0098550C">
        <w:rPr>
          <w:rFonts w:ascii="Times New Roman" w:hAnsi="Times New Roman" w:cs="Times New Roman"/>
          <w:sz w:val="28"/>
          <w:szCs w:val="28"/>
        </w:rPr>
        <w:t xml:space="preserve">общим данным мероприятия </w:t>
      </w:r>
      <w:r w:rsidRPr="00BE6605">
        <w:rPr>
          <w:rFonts w:ascii="Times New Roman" w:hAnsi="Times New Roman" w:cs="Times New Roman"/>
          <w:sz w:val="28"/>
          <w:szCs w:val="28"/>
        </w:rPr>
        <w:t xml:space="preserve">посетило </w:t>
      </w:r>
      <w:r w:rsidR="0098550C" w:rsidRPr="003514EB">
        <w:rPr>
          <w:rFonts w:ascii="Times New Roman" w:hAnsi="Times New Roman" w:cs="Times New Roman"/>
          <w:sz w:val="28"/>
          <w:szCs w:val="28"/>
        </w:rPr>
        <w:t>11275</w:t>
      </w:r>
      <w:r w:rsidRPr="00BE6605">
        <w:rPr>
          <w:rFonts w:ascii="Times New Roman" w:hAnsi="Times New Roman" w:cs="Times New Roman"/>
          <w:sz w:val="28"/>
          <w:szCs w:val="28"/>
        </w:rPr>
        <w:t xml:space="preserve"> человек</w:t>
      </w:r>
      <w:r w:rsidR="00806BA2">
        <w:rPr>
          <w:rFonts w:ascii="Times New Roman" w:hAnsi="Times New Roman" w:cs="Times New Roman"/>
          <w:sz w:val="28"/>
          <w:szCs w:val="28"/>
        </w:rPr>
        <w:t xml:space="preserve"> (Приложение к Творческом</w:t>
      </w:r>
      <w:r w:rsidR="00D0100A">
        <w:rPr>
          <w:rFonts w:ascii="Times New Roman" w:hAnsi="Times New Roman" w:cs="Times New Roman"/>
          <w:sz w:val="28"/>
          <w:szCs w:val="28"/>
        </w:rPr>
        <w:t>у отчету № 4</w:t>
      </w:r>
      <w:r w:rsidR="00806BA2">
        <w:rPr>
          <w:rFonts w:ascii="Times New Roman" w:hAnsi="Times New Roman" w:cs="Times New Roman"/>
          <w:sz w:val="28"/>
          <w:szCs w:val="28"/>
        </w:rPr>
        <w:t>)</w:t>
      </w:r>
      <w:r w:rsidRPr="00BE6605">
        <w:rPr>
          <w:rFonts w:ascii="Times New Roman" w:hAnsi="Times New Roman" w:cs="Times New Roman"/>
          <w:sz w:val="28"/>
          <w:szCs w:val="28"/>
        </w:rPr>
        <w:t>.</w:t>
      </w:r>
    </w:p>
    <w:p w:rsidR="00BE6605" w:rsidRPr="00BE6605" w:rsidRDefault="00BE6605" w:rsidP="00BE6605">
      <w:pPr>
        <w:pStyle w:val="aa"/>
        <w:rPr>
          <w:rFonts w:ascii="Times New Roman" w:hAnsi="Times New Roman" w:cs="Times New Roman"/>
          <w:sz w:val="28"/>
          <w:szCs w:val="28"/>
        </w:rPr>
      </w:pPr>
      <w:r w:rsidRPr="00BE6605">
        <w:rPr>
          <w:rFonts w:ascii="Times New Roman" w:hAnsi="Times New Roman" w:cs="Times New Roman"/>
          <w:sz w:val="28"/>
          <w:szCs w:val="28"/>
        </w:rPr>
        <w:t>Плановое значение показателя: 10</w:t>
      </w:r>
      <w:r w:rsidR="00DA2476">
        <w:rPr>
          <w:rFonts w:ascii="Times New Roman" w:hAnsi="Times New Roman" w:cs="Times New Roman"/>
          <w:sz w:val="28"/>
          <w:szCs w:val="28"/>
        </w:rPr>
        <w:t>0</w:t>
      </w:r>
      <w:r w:rsidRPr="00BE6605">
        <w:rPr>
          <w:rFonts w:ascii="Times New Roman" w:hAnsi="Times New Roman" w:cs="Times New Roman"/>
          <w:sz w:val="28"/>
          <w:szCs w:val="28"/>
        </w:rPr>
        <w:t>00 человек,</w:t>
      </w:r>
    </w:p>
    <w:p w:rsidR="00BE6605" w:rsidRPr="00BE6605" w:rsidRDefault="00BE6605" w:rsidP="00BE6605">
      <w:pPr>
        <w:pStyle w:val="aa"/>
        <w:rPr>
          <w:rFonts w:ascii="Times New Roman" w:hAnsi="Times New Roman" w:cs="Times New Roman"/>
          <w:sz w:val="28"/>
          <w:szCs w:val="28"/>
        </w:rPr>
      </w:pPr>
      <w:r w:rsidRPr="00BE6605">
        <w:rPr>
          <w:rFonts w:ascii="Times New Roman" w:hAnsi="Times New Roman" w:cs="Times New Roman"/>
          <w:sz w:val="28"/>
          <w:szCs w:val="28"/>
        </w:rPr>
        <w:t>Фактическое значение показателя: 1</w:t>
      </w:r>
      <w:r w:rsidR="0098550C">
        <w:rPr>
          <w:rFonts w:ascii="Times New Roman" w:hAnsi="Times New Roman" w:cs="Times New Roman"/>
          <w:sz w:val="28"/>
          <w:szCs w:val="28"/>
        </w:rPr>
        <w:t xml:space="preserve">1275 </w:t>
      </w:r>
      <w:r w:rsidRPr="00BE6605">
        <w:rPr>
          <w:rFonts w:ascii="Times New Roman" w:hAnsi="Times New Roman" w:cs="Times New Roman"/>
          <w:sz w:val="28"/>
          <w:szCs w:val="28"/>
        </w:rPr>
        <w:t>человек.</w:t>
      </w:r>
    </w:p>
    <w:p w:rsidR="00BE6605" w:rsidRPr="00150FB6" w:rsidRDefault="00BE6605" w:rsidP="00BE6605">
      <w:pPr>
        <w:pStyle w:val="aa"/>
        <w:rPr>
          <w:rFonts w:ascii="Times New Roman" w:hAnsi="Times New Roman" w:cs="Times New Roman"/>
          <w:b/>
          <w:sz w:val="28"/>
          <w:szCs w:val="28"/>
        </w:rPr>
      </w:pPr>
    </w:p>
    <w:p w:rsidR="00BE6605" w:rsidRPr="00150FB6" w:rsidRDefault="00BE6605" w:rsidP="00BE6605">
      <w:pPr>
        <w:pStyle w:val="aa"/>
        <w:rPr>
          <w:rFonts w:ascii="Times New Roman" w:hAnsi="Times New Roman" w:cs="Times New Roman"/>
          <w:b/>
          <w:sz w:val="28"/>
          <w:szCs w:val="28"/>
        </w:rPr>
      </w:pPr>
      <w:r w:rsidRPr="00150FB6">
        <w:rPr>
          <w:rFonts w:ascii="Times New Roman" w:hAnsi="Times New Roman" w:cs="Times New Roman"/>
          <w:b/>
          <w:sz w:val="28"/>
          <w:szCs w:val="28"/>
        </w:rPr>
        <w:t xml:space="preserve">Показатель 2. </w:t>
      </w:r>
      <w:r w:rsidR="0098550C" w:rsidRPr="00150FB6">
        <w:rPr>
          <w:rFonts w:ascii="Times New Roman" w:hAnsi="Times New Roman" w:cs="Times New Roman"/>
          <w:b/>
          <w:sz w:val="28"/>
          <w:szCs w:val="28"/>
        </w:rPr>
        <w:t>Количество муниципальных образований, в которых прошли показы спектаклей</w:t>
      </w:r>
    </w:p>
    <w:p w:rsidR="00BE6605" w:rsidRPr="00BE6605" w:rsidRDefault="00BE6605" w:rsidP="00BE6605">
      <w:pPr>
        <w:pStyle w:val="aa"/>
        <w:rPr>
          <w:rFonts w:ascii="Times New Roman" w:hAnsi="Times New Roman" w:cs="Times New Roman"/>
          <w:sz w:val="28"/>
          <w:szCs w:val="28"/>
        </w:rPr>
      </w:pPr>
    </w:p>
    <w:p w:rsidR="00BE6605" w:rsidRPr="00BE6605" w:rsidRDefault="0098550C" w:rsidP="00BE6605">
      <w:pPr>
        <w:pStyle w:val="aa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Показы спектаклей прошли в 10 муниципальных образованиях Тульской области:</w:t>
      </w:r>
    </w:p>
    <w:p w:rsidR="00BE6605" w:rsidRDefault="00600AD7" w:rsidP="00500705">
      <w:pPr>
        <w:pStyle w:val="aa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600AD7">
        <w:rPr>
          <w:rFonts w:ascii="Times New Roman" w:hAnsi="Times New Roman" w:cs="Times New Roman"/>
          <w:sz w:val="28"/>
          <w:szCs w:val="28"/>
        </w:rPr>
        <w:t>МО город Донской</w:t>
      </w:r>
      <w:r>
        <w:rPr>
          <w:rFonts w:ascii="Times New Roman" w:hAnsi="Times New Roman" w:cs="Times New Roman"/>
          <w:sz w:val="28"/>
          <w:szCs w:val="28"/>
        </w:rPr>
        <w:t xml:space="preserve"> - МБУК</w:t>
      </w:r>
      <w:r w:rsidRPr="00600AD7">
        <w:rPr>
          <w:rFonts w:ascii="Times New Roman" w:hAnsi="Times New Roman" w:cs="Times New Roman"/>
          <w:sz w:val="28"/>
          <w:szCs w:val="28"/>
        </w:rPr>
        <w:t xml:space="preserve"> Дом культуры имени Молодцова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600AD7" w:rsidRDefault="00600AD7" w:rsidP="00500705">
      <w:pPr>
        <w:pStyle w:val="aa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600AD7">
        <w:rPr>
          <w:rFonts w:ascii="Times New Roman" w:hAnsi="Times New Roman" w:cs="Times New Roman"/>
          <w:sz w:val="28"/>
          <w:szCs w:val="28"/>
        </w:rPr>
        <w:t>МО город Новомосковск</w:t>
      </w:r>
      <w:r>
        <w:rPr>
          <w:rFonts w:ascii="Times New Roman" w:hAnsi="Times New Roman" w:cs="Times New Roman"/>
          <w:sz w:val="28"/>
          <w:szCs w:val="28"/>
        </w:rPr>
        <w:t xml:space="preserve"> - МБУК «</w:t>
      </w:r>
      <w:r w:rsidRPr="00600AD7">
        <w:rPr>
          <w:rFonts w:ascii="Times New Roman" w:hAnsi="Times New Roman" w:cs="Times New Roman"/>
          <w:sz w:val="28"/>
          <w:szCs w:val="28"/>
        </w:rPr>
        <w:t>Центр тр</w:t>
      </w:r>
      <w:r>
        <w:rPr>
          <w:rFonts w:ascii="Times New Roman" w:hAnsi="Times New Roman" w:cs="Times New Roman"/>
          <w:sz w:val="28"/>
          <w:szCs w:val="28"/>
        </w:rPr>
        <w:t>адиционной народной культуры»;</w:t>
      </w:r>
    </w:p>
    <w:p w:rsidR="00600AD7" w:rsidRPr="00500705" w:rsidRDefault="00600AD7" w:rsidP="00500705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00705">
        <w:rPr>
          <w:rFonts w:ascii="Times New Roman" w:hAnsi="Times New Roman" w:cs="Times New Roman"/>
          <w:sz w:val="28"/>
          <w:szCs w:val="28"/>
        </w:rPr>
        <w:t>МО город Узловая Узловского района - МБУК Городской дом культуры «Ровесник»;</w:t>
      </w:r>
    </w:p>
    <w:p w:rsidR="00600AD7" w:rsidRPr="00500705" w:rsidRDefault="00600AD7" w:rsidP="00500705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00705">
        <w:rPr>
          <w:rFonts w:ascii="Times New Roman" w:hAnsi="Times New Roman" w:cs="Times New Roman"/>
          <w:sz w:val="28"/>
          <w:szCs w:val="28"/>
        </w:rPr>
        <w:t>МО Шварцевское Киреевского района - Шварцевский  СДК  им. Сидорина – филиал МБУК «Киреевский РДК»;</w:t>
      </w:r>
    </w:p>
    <w:p w:rsidR="00600AD7" w:rsidRPr="00500705" w:rsidRDefault="00600AD7" w:rsidP="00500705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00705">
        <w:rPr>
          <w:rFonts w:ascii="Times New Roman" w:hAnsi="Times New Roman" w:cs="Times New Roman"/>
          <w:sz w:val="28"/>
          <w:szCs w:val="28"/>
        </w:rPr>
        <w:t>МО Крапивенское Щёкинского района - МБОУ «Пришненская средняя школа №27»;</w:t>
      </w:r>
    </w:p>
    <w:p w:rsidR="00600AD7" w:rsidRPr="00500705" w:rsidRDefault="00600AD7" w:rsidP="00500705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00705">
        <w:rPr>
          <w:rFonts w:ascii="Times New Roman" w:hAnsi="Times New Roman" w:cs="Times New Roman"/>
          <w:sz w:val="28"/>
          <w:szCs w:val="28"/>
        </w:rPr>
        <w:t>МО город Плавск Плавского района - Муниципальное казенное учреждение «Городской дом культуры»;</w:t>
      </w:r>
    </w:p>
    <w:p w:rsidR="00600AD7" w:rsidRPr="00500705" w:rsidRDefault="00600AD7" w:rsidP="00500705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00705">
        <w:rPr>
          <w:rFonts w:ascii="Times New Roman" w:hAnsi="Times New Roman" w:cs="Times New Roman"/>
          <w:sz w:val="28"/>
          <w:szCs w:val="28"/>
        </w:rPr>
        <w:t>МО город Белёв Белёвского района - Муниципальное Бюджетное Учреждение «Белевский центр развития культуры и туризма»;</w:t>
      </w:r>
    </w:p>
    <w:p w:rsidR="00600AD7" w:rsidRPr="00500705" w:rsidRDefault="00600AD7" w:rsidP="00500705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00705">
        <w:rPr>
          <w:rFonts w:ascii="Times New Roman" w:hAnsi="Times New Roman" w:cs="Times New Roman"/>
          <w:sz w:val="28"/>
          <w:szCs w:val="28"/>
        </w:rPr>
        <w:t>МО рабочий поселок Одоев Одоевского района - Муниципальное бюджетное учреждение культуры «Центр народного творчества и кино»;</w:t>
      </w:r>
    </w:p>
    <w:p w:rsidR="00600AD7" w:rsidRDefault="00600AD7" w:rsidP="00500705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00705">
        <w:rPr>
          <w:rFonts w:ascii="Times New Roman" w:hAnsi="Times New Roman" w:cs="Times New Roman"/>
          <w:sz w:val="28"/>
          <w:szCs w:val="28"/>
        </w:rPr>
        <w:t>МО город Богородицк Богородицкого района - Муниципальное бюджетное учреждение культуры Богородицкого района Культурно-информационный телерадиоцентр «Спектр».</w:t>
      </w:r>
      <w:r w:rsidRPr="00500705">
        <w:rPr>
          <w:rFonts w:ascii="Times New Roman" w:hAnsi="Times New Roman" w:cs="Times New Roman"/>
          <w:sz w:val="28"/>
          <w:szCs w:val="28"/>
        </w:rPr>
        <w:tab/>
      </w:r>
    </w:p>
    <w:p w:rsidR="00806BA2" w:rsidRPr="00500705" w:rsidRDefault="00806BA2" w:rsidP="00500705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МО город Тула – Государственное учреждение культуры Тульской области «Объединение центров развития культуры».</w:t>
      </w:r>
    </w:p>
    <w:p w:rsidR="00600AD7" w:rsidRPr="00BE6605" w:rsidRDefault="00600AD7" w:rsidP="00600AD7">
      <w:pPr>
        <w:pStyle w:val="aa"/>
        <w:rPr>
          <w:rFonts w:ascii="Times New Roman" w:hAnsi="Times New Roman" w:cs="Times New Roman"/>
          <w:sz w:val="28"/>
          <w:szCs w:val="28"/>
        </w:rPr>
      </w:pPr>
      <w:r w:rsidRPr="00600AD7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BE6605" w:rsidRPr="00806BA2" w:rsidRDefault="00BE6605" w:rsidP="00BE6605">
      <w:pPr>
        <w:pStyle w:val="aa"/>
        <w:rPr>
          <w:rFonts w:ascii="Times New Roman" w:hAnsi="Times New Roman" w:cs="Times New Roman"/>
          <w:sz w:val="28"/>
          <w:szCs w:val="28"/>
        </w:rPr>
      </w:pPr>
      <w:r w:rsidRPr="00806BA2">
        <w:rPr>
          <w:rFonts w:ascii="Times New Roman" w:hAnsi="Times New Roman" w:cs="Times New Roman"/>
          <w:sz w:val="28"/>
          <w:szCs w:val="28"/>
        </w:rPr>
        <w:t>П</w:t>
      </w:r>
      <w:r w:rsidR="0098550C" w:rsidRPr="00806BA2">
        <w:rPr>
          <w:rFonts w:ascii="Times New Roman" w:hAnsi="Times New Roman" w:cs="Times New Roman"/>
          <w:sz w:val="28"/>
          <w:szCs w:val="28"/>
        </w:rPr>
        <w:t>лановое значение показателя: 10</w:t>
      </w:r>
      <w:r w:rsidRPr="00806BA2">
        <w:rPr>
          <w:rFonts w:ascii="Times New Roman" w:hAnsi="Times New Roman" w:cs="Times New Roman"/>
          <w:sz w:val="28"/>
          <w:szCs w:val="28"/>
        </w:rPr>
        <w:t xml:space="preserve"> </w:t>
      </w:r>
      <w:r w:rsidR="0098550C" w:rsidRPr="00806BA2">
        <w:rPr>
          <w:rFonts w:ascii="Times New Roman" w:hAnsi="Times New Roman" w:cs="Times New Roman"/>
          <w:sz w:val="28"/>
          <w:szCs w:val="28"/>
        </w:rPr>
        <w:t>единиц</w:t>
      </w:r>
      <w:r w:rsidRPr="00806BA2">
        <w:rPr>
          <w:rFonts w:ascii="Times New Roman" w:hAnsi="Times New Roman" w:cs="Times New Roman"/>
          <w:sz w:val="28"/>
          <w:szCs w:val="28"/>
        </w:rPr>
        <w:t>,</w:t>
      </w:r>
    </w:p>
    <w:p w:rsidR="00BE6605" w:rsidRPr="00BE6605" w:rsidRDefault="00BE6605" w:rsidP="00BE6605">
      <w:pPr>
        <w:pStyle w:val="aa"/>
        <w:rPr>
          <w:rFonts w:ascii="Times New Roman" w:hAnsi="Times New Roman" w:cs="Times New Roman"/>
          <w:sz w:val="28"/>
          <w:szCs w:val="28"/>
        </w:rPr>
      </w:pPr>
      <w:r w:rsidRPr="00806BA2">
        <w:rPr>
          <w:rFonts w:ascii="Times New Roman" w:hAnsi="Times New Roman" w:cs="Times New Roman"/>
          <w:sz w:val="28"/>
          <w:szCs w:val="28"/>
        </w:rPr>
        <w:t>Фак</w:t>
      </w:r>
      <w:r w:rsidR="0098550C" w:rsidRPr="00806BA2">
        <w:rPr>
          <w:rFonts w:ascii="Times New Roman" w:hAnsi="Times New Roman" w:cs="Times New Roman"/>
          <w:sz w:val="28"/>
          <w:szCs w:val="28"/>
        </w:rPr>
        <w:t>тическое значение показателя: 1</w:t>
      </w:r>
      <w:r w:rsidRPr="00806BA2">
        <w:rPr>
          <w:rFonts w:ascii="Times New Roman" w:hAnsi="Times New Roman" w:cs="Times New Roman"/>
          <w:sz w:val="28"/>
          <w:szCs w:val="28"/>
        </w:rPr>
        <w:t xml:space="preserve">0 </w:t>
      </w:r>
      <w:r w:rsidR="0098550C" w:rsidRPr="00806BA2">
        <w:rPr>
          <w:rFonts w:ascii="Times New Roman" w:hAnsi="Times New Roman" w:cs="Times New Roman"/>
          <w:sz w:val="28"/>
          <w:szCs w:val="28"/>
        </w:rPr>
        <w:t>единиц</w:t>
      </w:r>
      <w:r w:rsidRPr="00806BA2">
        <w:rPr>
          <w:rFonts w:ascii="Times New Roman" w:hAnsi="Times New Roman" w:cs="Times New Roman"/>
          <w:sz w:val="28"/>
          <w:szCs w:val="28"/>
        </w:rPr>
        <w:t>.</w:t>
      </w:r>
    </w:p>
    <w:p w:rsidR="00600AD7" w:rsidRDefault="00600AD7" w:rsidP="00BE6605">
      <w:pPr>
        <w:pStyle w:val="aa"/>
        <w:rPr>
          <w:rFonts w:ascii="Times New Roman" w:hAnsi="Times New Roman" w:cs="Times New Roman"/>
          <w:b/>
          <w:sz w:val="28"/>
          <w:szCs w:val="28"/>
        </w:rPr>
      </w:pPr>
    </w:p>
    <w:p w:rsidR="00BE6605" w:rsidRDefault="00BE6605" w:rsidP="00BE6605">
      <w:pPr>
        <w:pStyle w:val="aa"/>
        <w:rPr>
          <w:rFonts w:ascii="Times New Roman" w:hAnsi="Times New Roman" w:cs="Times New Roman"/>
          <w:b/>
          <w:sz w:val="28"/>
          <w:szCs w:val="28"/>
        </w:rPr>
      </w:pPr>
      <w:r w:rsidRPr="00BE6605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Показатель 3. </w:t>
      </w:r>
      <w:r w:rsidR="00600AD7" w:rsidRPr="00600AD7">
        <w:rPr>
          <w:rFonts w:ascii="Times New Roman" w:hAnsi="Times New Roman" w:cs="Times New Roman"/>
          <w:b/>
          <w:sz w:val="28"/>
          <w:szCs w:val="28"/>
        </w:rPr>
        <w:t>Количество публикаций в СМИ</w:t>
      </w:r>
    </w:p>
    <w:p w:rsidR="00600AD7" w:rsidRDefault="00600AD7" w:rsidP="00BE6605">
      <w:pPr>
        <w:pStyle w:val="aa"/>
        <w:rPr>
          <w:rFonts w:ascii="Times New Roman" w:hAnsi="Times New Roman" w:cs="Times New Roman"/>
          <w:b/>
          <w:sz w:val="28"/>
          <w:szCs w:val="28"/>
        </w:rPr>
      </w:pPr>
    </w:p>
    <w:p w:rsidR="00600AD7" w:rsidRPr="00150FB6" w:rsidRDefault="00600AD7" w:rsidP="00BE6605">
      <w:pPr>
        <w:pStyle w:val="aa"/>
        <w:rPr>
          <w:rFonts w:ascii="Times New Roman" w:hAnsi="Times New Roman" w:cs="Times New Roman"/>
          <w:sz w:val="28"/>
          <w:szCs w:val="28"/>
        </w:rPr>
      </w:pPr>
      <w:r w:rsidRPr="00150FB6">
        <w:rPr>
          <w:rFonts w:ascii="Times New Roman" w:hAnsi="Times New Roman" w:cs="Times New Roman"/>
          <w:sz w:val="28"/>
          <w:szCs w:val="28"/>
        </w:rPr>
        <w:t xml:space="preserve">По итогам мероприятий были выявлены </w:t>
      </w:r>
      <w:r w:rsidR="00500705">
        <w:rPr>
          <w:rFonts w:ascii="Times New Roman" w:hAnsi="Times New Roman" w:cs="Times New Roman"/>
          <w:sz w:val="28"/>
          <w:szCs w:val="28"/>
        </w:rPr>
        <w:t>публикации</w:t>
      </w:r>
      <w:r w:rsidRPr="00150FB6">
        <w:rPr>
          <w:rFonts w:ascii="Times New Roman" w:hAnsi="Times New Roman" w:cs="Times New Roman"/>
          <w:sz w:val="28"/>
          <w:szCs w:val="28"/>
        </w:rPr>
        <w:t xml:space="preserve"> в следующих источниках</w:t>
      </w:r>
      <w:r w:rsidR="00D34E78">
        <w:rPr>
          <w:rFonts w:ascii="Times New Roman" w:hAnsi="Times New Roman" w:cs="Times New Roman"/>
          <w:sz w:val="28"/>
          <w:szCs w:val="28"/>
        </w:rPr>
        <w:t xml:space="preserve"> (Приложение к Творческому отчету № </w:t>
      </w:r>
      <w:r w:rsidR="00D0100A">
        <w:rPr>
          <w:rFonts w:ascii="Times New Roman" w:hAnsi="Times New Roman" w:cs="Times New Roman"/>
          <w:sz w:val="28"/>
          <w:szCs w:val="28"/>
        </w:rPr>
        <w:t>3</w:t>
      </w:r>
      <w:r w:rsidR="00D34E78">
        <w:rPr>
          <w:rFonts w:ascii="Times New Roman" w:hAnsi="Times New Roman" w:cs="Times New Roman"/>
          <w:sz w:val="28"/>
          <w:szCs w:val="28"/>
        </w:rPr>
        <w:t>)</w:t>
      </w:r>
      <w:r w:rsidRPr="00150FB6">
        <w:rPr>
          <w:rFonts w:ascii="Times New Roman" w:hAnsi="Times New Roman" w:cs="Times New Roman"/>
          <w:sz w:val="28"/>
          <w:szCs w:val="28"/>
        </w:rPr>
        <w:t>:</w:t>
      </w:r>
    </w:p>
    <w:p w:rsidR="00600AD7" w:rsidRPr="00D34E78" w:rsidRDefault="00D34E78" w:rsidP="00D34E78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3634AC" w:rsidRPr="00D34E78">
        <w:rPr>
          <w:rFonts w:ascii="Times New Roman" w:hAnsi="Times New Roman" w:cs="Times New Roman"/>
          <w:sz w:val="28"/>
          <w:szCs w:val="28"/>
        </w:rPr>
        <w:t>Московский комсомолец г. Тула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BE6605" w:rsidRPr="00D34E78" w:rsidRDefault="00D34E78" w:rsidP="00D34E78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D34E78">
        <w:rPr>
          <w:rFonts w:ascii="Times New Roman" w:hAnsi="Times New Roman" w:cs="Times New Roman"/>
          <w:sz w:val="28"/>
          <w:szCs w:val="28"/>
        </w:rPr>
        <w:t>ГТРК «Тула»</w:t>
      </w:r>
      <w:r>
        <w:rPr>
          <w:rFonts w:ascii="Times New Roman" w:hAnsi="Times New Roman" w:cs="Times New Roman"/>
          <w:sz w:val="28"/>
          <w:szCs w:val="28"/>
        </w:rPr>
        <w:t xml:space="preserve"> (2);</w:t>
      </w:r>
    </w:p>
    <w:p w:rsidR="00D34E78" w:rsidRPr="00D34E78" w:rsidRDefault="00D34E78" w:rsidP="00D34E78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D34E78">
        <w:rPr>
          <w:rFonts w:ascii="Times New Roman" w:hAnsi="Times New Roman" w:cs="Times New Roman"/>
          <w:sz w:val="28"/>
          <w:szCs w:val="28"/>
        </w:rPr>
        <w:t xml:space="preserve">Газета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D34E78">
        <w:rPr>
          <w:rFonts w:ascii="Times New Roman" w:hAnsi="Times New Roman" w:cs="Times New Roman"/>
          <w:sz w:val="28"/>
          <w:szCs w:val="28"/>
        </w:rPr>
        <w:t>Тула</w:t>
      </w:r>
      <w:r>
        <w:rPr>
          <w:rFonts w:ascii="Times New Roman" w:hAnsi="Times New Roman" w:cs="Times New Roman"/>
          <w:sz w:val="28"/>
          <w:szCs w:val="28"/>
        </w:rPr>
        <w:t>»;</w:t>
      </w:r>
    </w:p>
    <w:p w:rsidR="00D34E78" w:rsidRPr="00D34E78" w:rsidRDefault="00D34E78" w:rsidP="00D34E78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D34E78">
        <w:rPr>
          <w:rFonts w:ascii="Times New Roman" w:hAnsi="Times New Roman" w:cs="Times New Roman"/>
          <w:sz w:val="28"/>
          <w:szCs w:val="28"/>
        </w:rPr>
        <w:t>Рамблер новости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D34E78" w:rsidRPr="00D34E78" w:rsidRDefault="00D34E78" w:rsidP="00D34E78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D34E78">
        <w:rPr>
          <w:rFonts w:ascii="Times New Roman" w:hAnsi="Times New Roman" w:cs="Times New Roman"/>
          <w:sz w:val="28"/>
          <w:szCs w:val="28"/>
        </w:rPr>
        <w:t xml:space="preserve">Сетевое издание </w:t>
      </w:r>
      <w:r>
        <w:rPr>
          <w:rFonts w:ascii="Times New Roman" w:hAnsi="Times New Roman" w:cs="Times New Roman"/>
          <w:sz w:val="28"/>
          <w:szCs w:val="28"/>
        </w:rPr>
        <w:t>«Смотрим»;</w:t>
      </w:r>
    </w:p>
    <w:p w:rsidR="00D34E78" w:rsidRPr="00D34E78" w:rsidRDefault="00D34E78" w:rsidP="00D34E78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D34E78">
        <w:rPr>
          <w:rFonts w:ascii="Times New Roman" w:hAnsi="Times New Roman" w:cs="Times New Roman"/>
          <w:sz w:val="28"/>
          <w:szCs w:val="28"/>
        </w:rPr>
        <w:t>Портал Myslo.ru</w:t>
      </w:r>
      <w:r>
        <w:rPr>
          <w:rFonts w:ascii="Times New Roman" w:hAnsi="Times New Roman" w:cs="Times New Roman"/>
          <w:sz w:val="28"/>
          <w:szCs w:val="28"/>
        </w:rPr>
        <w:t xml:space="preserve"> (2);</w:t>
      </w:r>
    </w:p>
    <w:p w:rsidR="00BE6605" w:rsidRPr="00D34E78" w:rsidRDefault="00D34E78" w:rsidP="00D34E78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D34E78">
        <w:rPr>
          <w:rFonts w:ascii="Times New Roman" w:hAnsi="Times New Roman" w:cs="Times New Roman"/>
          <w:sz w:val="28"/>
          <w:szCs w:val="28"/>
        </w:rPr>
        <w:t>Сетевое издание ТУЛАСМИ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D34E78" w:rsidRPr="00D34E78" w:rsidRDefault="00D34E78" w:rsidP="00D34E7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D34E78">
        <w:rPr>
          <w:rFonts w:ascii="Times New Roman" w:hAnsi="Times New Roman" w:cs="Times New Roman"/>
          <w:sz w:val="28"/>
          <w:szCs w:val="28"/>
        </w:rPr>
        <w:t>Газета «Молодой коммунар»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D34E78" w:rsidRPr="00D34E78" w:rsidRDefault="00D34E78" w:rsidP="00D34E7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D34E78">
        <w:rPr>
          <w:rFonts w:ascii="Times New Roman" w:hAnsi="Times New Roman" w:cs="Times New Roman"/>
          <w:sz w:val="28"/>
          <w:szCs w:val="28"/>
        </w:rPr>
        <w:t>Портал Лента.ру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D34E78" w:rsidRPr="00D34E78" w:rsidRDefault="00D34E78" w:rsidP="00D34E7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D34E78">
        <w:rPr>
          <w:rFonts w:ascii="Times New Roman" w:hAnsi="Times New Roman" w:cs="Times New Roman"/>
          <w:sz w:val="28"/>
          <w:szCs w:val="28"/>
        </w:rPr>
        <w:t>Портал правительства Тульской области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D34E78" w:rsidRPr="00D34E78" w:rsidRDefault="00D34E78" w:rsidP="00D34E7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D34E78">
        <w:rPr>
          <w:rFonts w:ascii="Times New Roman" w:hAnsi="Times New Roman" w:cs="Times New Roman"/>
          <w:sz w:val="28"/>
          <w:szCs w:val="28"/>
        </w:rPr>
        <w:t>Информационное агентство «Новомосковск сегодня»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D34E78" w:rsidRPr="00D34E78" w:rsidRDefault="00D34E78" w:rsidP="00D34E7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D34E78">
        <w:rPr>
          <w:rFonts w:ascii="Times New Roman" w:hAnsi="Times New Roman" w:cs="Times New Roman"/>
          <w:sz w:val="28"/>
          <w:szCs w:val="28"/>
        </w:rPr>
        <w:t>Портал БЕZФОРМАТА</w:t>
      </w:r>
      <w:r>
        <w:rPr>
          <w:rFonts w:ascii="Times New Roman" w:hAnsi="Times New Roman" w:cs="Times New Roman"/>
          <w:sz w:val="28"/>
          <w:szCs w:val="28"/>
        </w:rPr>
        <w:t xml:space="preserve"> (2);</w:t>
      </w:r>
    </w:p>
    <w:p w:rsidR="00D34E78" w:rsidRPr="00D34E78" w:rsidRDefault="00D34E78" w:rsidP="00D34E7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D34E78">
        <w:rPr>
          <w:rFonts w:ascii="Times New Roman" w:hAnsi="Times New Roman" w:cs="Times New Roman"/>
          <w:sz w:val="28"/>
          <w:szCs w:val="28"/>
        </w:rPr>
        <w:t>Сетевое издание «ПЕРВЫЙ ТУЛЬСКИЙ»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D34E78" w:rsidRDefault="00D34E78" w:rsidP="00D34E78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D34E78" w:rsidRPr="00BE6605" w:rsidRDefault="00D34E78" w:rsidP="00D34E78">
      <w:pPr>
        <w:pStyle w:val="aa"/>
        <w:rPr>
          <w:rFonts w:ascii="Times New Roman" w:hAnsi="Times New Roman" w:cs="Times New Roman"/>
          <w:sz w:val="28"/>
          <w:szCs w:val="28"/>
        </w:rPr>
      </w:pPr>
      <w:r w:rsidRPr="00BE6605">
        <w:rPr>
          <w:rFonts w:ascii="Times New Roman" w:hAnsi="Times New Roman" w:cs="Times New Roman"/>
          <w:sz w:val="28"/>
          <w:szCs w:val="28"/>
        </w:rPr>
        <w:t>П</w:t>
      </w:r>
      <w:r>
        <w:rPr>
          <w:rFonts w:ascii="Times New Roman" w:hAnsi="Times New Roman" w:cs="Times New Roman"/>
          <w:sz w:val="28"/>
          <w:szCs w:val="28"/>
        </w:rPr>
        <w:t>лановое значение показателя: 5</w:t>
      </w:r>
      <w:r w:rsidRPr="00BE660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единиц</w:t>
      </w:r>
      <w:r w:rsidRPr="00BE6605">
        <w:rPr>
          <w:rFonts w:ascii="Times New Roman" w:hAnsi="Times New Roman" w:cs="Times New Roman"/>
          <w:sz w:val="28"/>
          <w:szCs w:val="28"/>
        </w:rPr>
        <w:t>,</w:t>
      </w:r>
    </w:p>
    <w:p w:rsidR="00D34E78" w:rsidRDefault="00D34E78" w:rsidP="00D34E78">
      <w:pPr>
        <w:pStyle w:val="aa"/>
        <w:rPr>
          <w:rFonts w:ascii="Times New Roman" w:hAnsi="Times New Roman" w:cs="Times New Roman"/>
          <w:sz w:val="28"/>
          <w:szCs w:val="28"/>
        </w:rPr>
      </w:pPr>
      <w:r w:rsidRPr="00BE6605">
        <w:rPr>
          <w:rFonts w:ascii="Times New Roman" w:hAnsi="Times New Roman" w:cs="Times New Roman"/>
          <w:sz w:val="28"/>
          <w:szCs w:val="28"/>
        </w:rPr>
        <w:t>Фак</w:t>
      </w:r>
      <w:r>
        <w:rPr>
          <w:rFonts w:ascii="Times New Roman" w:hAnsi="Times New Roman" w:cs="Times New Roman"/>
          <w:sz w:val="28"/>
          <w:szCs w:val="28"/>
        </w:rPr>
        <w:t xml:space="preserve">тическое значение показателя: </w:t>
      </w:r>
      <w:r w:rsidRPr="00BE6605">
        <w:rPr>
          <w:rFonts w:ascii="Times New Roman" w:hAnsi="Times New Roman" w:cs="Times New Roman"/>
          <w:sz w:val="28"/>
          <w:szCs w:val="28"/>
        </w:rPr>
        <w:t>16</w:t>
      </w:r>
      <w:r>
        <w:rPr>
          <w:rFonts w:ascii="Times New Roman" w:hAnsi="Times New Roman" w:cs="Times New Roman"/>
          <w:sz w:val="28"/>
          <w:szCs w:val="28"/>
        </w:rPr>
        <w:t xml:space="preserve"> единиц</w:t>
      </w:r>
      <w:r w:rsidRPr="00BE6605">
        <w:rPr>
          <w:rFonts w:ascii="Times New Roman" w:hAnsi="Times New Roman" w:cs="Times New Roman"/>
          <w:sz w:val="28"/>
          <w:szCs w:val="28"/>
        </w:rPr>
        <w:t>.</w:t>
      </w:r>
    </w:p>
    <w:p w:rsidR="00D34E78" w:rsidRDefault="00D34E78" w:rsidP="00D34E78">
      <w:pPr>
        <w:pStyle w:val="aa"/>
        <w:rPr>
          <w:rFonts w:ascii="Times New Roman" w:hAnsi="Times New Roman" w:cs="Times New Roman"/>
          <w:sz w:val="28"/>
          <w:szCs w:val="28"/>
        </w:rPr>
      </w:pPr>
    </w:p>
    <w:p w:rsidR="00D34E78" w:rsidRPr="000B2FC8" w:rsidRDefault="00D34E78" w:rsidP="00D34E78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</w:p>
    <w:p w:rsidR="00BE6605" w:rsidRDefault="00D34E78" w:rsidP="00BE6605">
      <w:pPr>
        <w:pStyle w:val="aa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Показатель 4</w:t>
      </w:r>
      <w:r w:rsidRPr="00D34E78">
        <w:rPr>
          <w:rFonts w:ascii="Times New Roman" w:hAnsi="Times New Roman" w:cs="Times New Roman"/>
          <w:b/>
          <w:sz w:val="28"/>
          <w:szCs w:val="28"/>
        </w:rPr>
        <w:t>. Количество методических мероприятий</w:t>
      </w:r>
    </w:p>
    <w:p w:rsidR="004510BA" w:rsidRDefault="004510BA" w:rsidP="00BE6605">
      <w:pPr>
        <w:pStyle w:val="aa"/>
        <w:rPr>
          <w:rFonts w:ascii="Times New Roman" w:hAnsi="Times New Roman" w:cs="Times New Roman"/>
          <w:b/>
          <w:sz w:val="28"/>
          <w:szCs w:val="28"/>
        </w:rPr>
      </w:pPr>
    </w:p>
    <w:p w:rsidR="00D34E78" w:rsidRPr="00D34E78" w:rsidRDefault="00D34E78" w:rsidP="00BE6605">
      <w:pPr>
        <w:pStyle w:val="aa"/>
        <w:rPr>
          <w:rFonts w:ascii="Times New Roman" w:hAnsi="Times New Roman" w:cs="Times New Roman"/>
          <w:sz w:val="28"/>
          <w:szCs w:val="28"/>
        </w:rPr>
      </w:pPr>
      <w:r w:rsidRPr="00D34E78">
        <w:rPr>
          <w:rFonts w:ascii="Times New Roman" w:hAnsi="Times New Roman" w:cs="Times New Roman"/>
          <w:sz w:val="28"/>
          <w:szCs w:val="28"/>
        </w:rPr>
        <w:t>В рамках реализации проекта «Фольклорный театр «Булыжник» было проведено 4 методических мероприятия:</w:t>
      </w:r>
    </w:p>
    <w:p w:rsidR="00D34E78" w:rsidRPr="00453EA7" w:rsidRDefault="00D34E78" w:rsidP="00453EA7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Семинар-практикум </w:t>
      </w:r>
      <w:r w:rsidRPr="00D34E78">
        <w:rPr>
          <w:rFonts w:ascii="Times New Roman" w:hAnsi="Times New Roman" w:cs="Times New Roman"/>
          <w:sz w:val="28"/>
          <w:szCs w:val="28"/>
        </w:rPr>
        <w:t>«Фольклорный театр: от прошлого к настоящему»</w:t>
      </w:r>
      <w:r w:rsidR="00453EA7">
        <w:rPr>
          <w:rFonts w:ascii="Times New Roman" w:eastAsia="Calibri" w:hAnsi="Times New Roman" w:cs="Times New Roman"/>
          <w:sz w:val="28"/>
          <w:szCs w:val="28"/>
        </w:rPr>
        <w:t>;</w:t>
      </w:r>
    </w:p>
    <w:p w:rsidR="002F2198" w:rsidRDefault="00D34E78" w:rsidP="00BE6605">
      <w:pPr>
        <w:pStyle w:val="aa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Семинар-практикум </w:t>
      </w:r>
      <w:r w:rsidRPr="00D34E78">
        <w:rPr>
          <w:rFonts w:ascii="Times New Roman" w:hAnsi="Times New Roman" w:cs="Times New Roman"/>
          <w:sz w:val="28"/>
          <w:szCs w:val="28"/>
        </w:rPr>
        <w:t>«Открытая репет</w:t>
      </w:r>
      <w:r w:rsidR="002F2198">
        <w:rPr>
          <w:rFonts w:ascii="Times New Roman" w:hAnsi="Times New Roman" w:cs="Times New Roman"/>
          <w:sz w:val="28"/>
          <w:szCs w:val="28"/>
        </w:rPr>
        <w:t>иция. Сцена под открытым небом»;</w:t>
      </w:r>
      <w:r w:rsidR="00453EA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34E78" w:rsidRDefault="00D34E78" w:rsidP="00BE6605">
      <w:pPr>
        <w:pStyle w:val="aa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Мастер-класс по изготовлению кукол для силуэтно-теневого театра;</w:t>
      </w:r>
    </w:p>
    <w:p w:rsidR="00D34E78" w:rsidRDefault="00D34E78" w:rsidP="00BE6605">
      <w:pPr>
        <w:pStyle w:val="aa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- М</w:t>
      </w:r>
      <w:r w:rsidRPr="00D34E78">
        <w:rPr>
          <w:rFonts w:ascii="Times New Roman" w:hAnsi="Times New Roman" w:cs="Times New Roman"/>
          <w:sz w:val="28"/>
          <w:szCs w:val="28"/>
        </w:rPr>
        <w:t>астер-класс по росписи картинок в лубочном стиле «Артель цветальщиков».</w:t>
      </w:r>
    </w:p>
    <w:p w:rsidR="000B33BD" w:rsidRDefault="000B33BD" w:rsidP="00D34E78">
      <w:pPr>
        <w:pStyle w:val="aa"/>
        <w:rPr>
          <w:rFonts w:ascii="Times New Roman" w:hAnsi="Times New Roman" w:cs="Times New Roman"/>
          <w:sz w:val="28"/>
          <w:szCs w:val="28"/>
        </w:rPr>
      </w:pPr>
    </w:p>
    <w:p w:rsidR="00D34E78" w:rsidRPr="00BE6605" w:rsidRDefault="00D34E78" w:rsidP="00D34E78">
      <w:pPr>
        <w:pStyle w:val="aa"/>
        <w:rPr>
          <w:rFonts w:ascii="Times New Roman" w:hAnsi="Times New Roman" w:cs="Times New Roman"/>
          <w:sz w:val="28"/>
          <w:szCs w:val="28"/>
        </w:rPr>
      </w:pPr>
      <w:r w:rsidRPr="00BE6605">
        <w:rPr>
          <w:rFonts w:ascii="Times New Roman" w:hAnsi="Times New Roman" w:cs="Times New Roman"/>
          <w:sz w:val="28"/>
          <w:szCs w:val="28"/>
        </w:rPr>
        <w:t>П</w:t>
      </w:r>
      <w:r>
        <w:rPr>
          <w:rFonts w:ascii="Times New Roman" w:hAnsi="Times New Roman" w:cs="Times New Roman"/>
          <w:sz w:val="28"/>
          <w:szCs w:val="28"/>
        </w:rPr>
        <w:t>лановое значение показателя: 4</w:t>
      </w:r>
      <w:r w:rsidRPr="00BE660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единицы</w:t>
      </w:r>
      <w:r w:rsidRPr="00BE6605">
        <w:rPr>
          <w:rFonts w:ascii="Times New Roman" w:hAnsi="Times New Roman" w:cs="Times New Roman"/>
          <w:sz w:val="28"/>
          <w:szCs w:val="28"/>
        </w:rPr>
        <w:t>,</w:t>
      </w:r>
    </w:p>
    <w:p w:rsidR="00D34E78" w:rsidRDefault="00D34E78" w:rsidP="00D34E78">
      <w:pPr>
        <w:pStyle w:val="aa"/>
        <w:rPr>
          <w:rFonts w:ascii="Times New Roman" w:hAnsi="Times New Roman" w:cs="Times New Roman"/>
          <w:sz w:val="28"/>
          <w:szCs w:val="28"/>
        </w:rPr>
      </w:pPr>
      <w:r w:rsidRPr="00BE6605">
        <w:rPr>
          <w:rFonts w:ascii="Times New Roman" w:hAnsi="Times New Roman" w:cs="Times New Roman"/>
          <w:sz w:val="28"/>
          <w:szCs w:val="28"/>
        </w:rPr>
        <w:t>Фак</w:t>
      </w:r>
      <w:r>
        <w:rPr>
          <w:rFonts w:ascii="Times New Roman" w:hAnsi="Times New Roman" w:cs="Times New Roman"/>
          <w:sz w:val="28"/>
          <w:szCs w:val="28"/>
        </w:rPr>
        <w:t>тическое значение показателя: 4 единицы</w:t>
      </w:r>
      <w:r w:rsidRPr="00BE6605">
        <w:rPr>
          <w:rFonts w:ascii="Times New Roman" w:hAnsi="Times New Roman" w:cs="Times New Roman"/>
          <w:sz w:val="28"/>
          <w:szCs w:val="28"/>
        </w:rPr>
        <w:t>.</w:t>
      </w:r>
    </w:p>
    <w:p w:rsidR="00D34E78" w:rsidRDefault="00D34E78" w:rsidP="00BE6605">
      <w:pPr>
        <w:pStyle w:val="aa"/>
        <w:rPr>
          <w:rFonts w:ascii="Times New Roman" w:hAnsi="Times New Roman" w:cs="Times New Roman"/>
          <w:sz w:val="28"/>
          <w:szCs w:val="28"/>
        </w:rPr>
      </w:pPr>
    </w:p>
    <w:p w:rsidR="00D34E78" w:rsidRDefault="00D34E78" w:rsidP="00BE6605">
      <w:pPr>
        <w:pStyle w:val="aa"/>
        <w:rPr>
          <w:rFonts w:ascii="Times New Roman" w:hAnsi="Times New Roman" w:cs="Times New Roman"/>
          <w:sz w:val="28"/>
          <w:szCs w:val="28"/>
        </w:rPr>
      </w:pPr>
    </w:p>
    <w:p w:rsidR="00D34E78" w:rsidRDefault="00D34E78" w:rsidP="00BE6605">
      <w:pPr>
        <w:pStyle w:val="aa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Показатель 5</w:t>
      </w:r>
      <w:r w:rsidRPr="00D34E78">
        <w:rPr>
          <w:rFonts w:ascii="Times New Roman" w:hAnsi="Times New Roman" w:cs="Times New Roman"/>
          <w:b/>
          <w:sz w:val="28"/>
          <w:szCs w:val="28"/>
        </w:rPr>
        <w:t>. Количество КЛО</w:t>
      </w:r>
    </w:p>
    <w:p w:rsidR="00D34E78" w:rsidRPr="004510BA" w:rsidRDefault="00D34E78" w:rsidP="00BE6605">
      <w:pPr>
        <w:pStyle w:val="aa"/>
        <w:rPr>
          <w:rFonts w:ascii="Times New Roman" w:hAnsi="Times New Roman" w:cs="Times New Roman"/>
          <w:sz w:val="28"/>
          <w:szCs w:val="28"/>
        </w:rPr>
      </w:pPr>
    </w:p>
    <w:p w:rsidR="004510BA" w:rsidRPr="004510BA" w:rsidRDefault="004510BA" w:rsidP="002F21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10BA">
        <w:rPr>
          <w:rFonts w:ascii="Times New Roman" w:hAnsi="Times New Roman" w:cs="Times New Roman"/>
          <w:sz w:val="28"/>
          <w:szCs w:val="28"/>
        </w:rPr>
        <w:t xml:space="preserve">В рамках проекта создано новое клубное любительское объединение «Кукольное дело». </w:t>
      </w:r>
    </w:p>
    <w:p w:rsidR="00D34E78" w:rsidRPr="00D34E78" w:rsidRDefault="00D34E78" w:rsidP="00BE6605">
      <w:pPr>
        <w:pStyle w:val="aa"/>
        <w:rPr>
          <w:rFonts w:ascii="Times New Roman" w:hAnsi="Times New Roman" w:cs="Times New Roman"/>
          <w:b/>
          <w:sz w:val="28"/>
          <w:szCs w:val="28"/>
        </w:rPr>
      </w:pPr>
    </w:p>
    <w:p w:rsidR="004510BA" w:rsidRPr="00BE6605" w:rsidRDefault="004510BA" w:rsidP="004510BA">
      <w:pPr>
        <w:pStyle w:val="aa"/>
        <w:rPr>
          <w:rFonts w:ascii="Times New Roman" w:hAnsi="Times New Roman" w:cs="Times New Roman"/>
          <w:sz w:val="28"/>
          <w:szCs w:val="28"/>
        </w:rPr>
      </w:pPr>
      <w:r w:rsidRPr="00BE6605">
        <w:rPr>
          <w:rFonts w:ascii="Times New Roman" w:hAnsi="Times New Roman" w:cs="Times New Roman"/>
          <w:sz w:val="28"/>
          <w:szCs w:val="28"/>
        </w:rPr>
        <w:t>П</w:t>
      </w:r>
      <w:r>
        <w:rPr>
          <w:rFonts w:ascii="Times New Roman" w:hAnsi="Times New Roman" w:cs="Times New Roman"/>
          <w:sz w:val="28"/>
          <w:szCs w:val="28"/>
        </w:rPr>
        <w:t>лановое значение показателя: 1</w:t>
      </w:r>
      <w:r w:rsidRPr="00BE660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единица</w:t>
      </w:r>
      <w:r w:rsidRPr="00BE6605">
        <w:rPr>
          <w:rFonts w:ascii="Times New Roman" w:hAnsi="Times New Roman" w:cs="Times New Roman"/>
          <w:sz w:val="28"/>
          <w:szCs w:val="28"/>
        </w:rPr>
        <w:t>,</w:t>
      </w:r>
    </w:p>
    <w:p w:rsidR="004510BA" w:rsidRDefault="004510BA" w:rsidP="004510BA">
      <w:pPr>
        <w:pStyle w:val="aa"/>
        <w:rPr>
          <w:rFonts w:ascii="Times New Roman" w:hAnsi="Times New Roman" w:cs="Times New Roman"/>
          <w:sz w:val="28"/>
          <w:szCs w:val="28"/>
        </w:rPr>
      </w:pPr>
      <w:r w:rsidRPr="00BE6605">
        <w:rPr>
          <w:rFonts w:ascii="Times New Roman" w:hAnsi="Times New Roman" w:cs="Times New Roman"/>
          <w:sz w:val="28"/>
          <w:szCs w:val="28"/>
        </w:rPr>
        <w:t>Фак</w:t>
      </w:r>
      <w:r>
        <w:rPr>
          <w:rFonts w:ascii="Times New Roman" w:hAnsi="Times New Roman" w:cs="Times New Roman"/>
          <w:sz w:val="28"/>
          <w:szCs w:val="28"/>
        </w:rPr>
        <w:t xml:space="preserve">тическое значение показателя: </w:t>
      </w:r>
      <w:r w:rsidRPr="00BE6605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 xml:space="preserve"> единица</w:t>
      </w:r>
      <w:r w:rsidRPr="00BE6605">
        <w:rPr>
          <w:rFonts w:ascii="Times New Roman" w:hAnsi="Times New Roman" w:cs="Times New Roman"/>
          <w:sz w:val="28"/>
          <w:szCs w:val="28"/>
        </w:rPr>
        <w:t>.</w:t>
      </w:r>
    </w:p>
    <w:p w:rsidR="001B592B" w:rsidRDefault="001B592B" w:rsidP="001B592B">
      <w:pPr>
        <w:tabs>
          <w:tab w:val="left" w:pos="1230"/>
          <w:tab w:val="left" w:pos="9165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1B592B" w:rsidRDefault="001B592B" w:rsidP="001B592B">
      <w:pPr>
        <w:tabs>
          <w:tab w:val="left" w:pos="1230"/>
          <w:tab w:val="left" w:pos="9165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1B592B" w:rsidRDefault="001B592B" w:rsidP="001B592B">
      <w:pPr>
        <w:tabs>
          <w:tab w:val="left" w:pos="1230"/>
          <w:tab w:val="left" w:pos="9165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1B592B" w:rsidRDefault="001B592B" w:rsidP="001B592B">
      <w:pPr>
        <w:tabs>
          <w:tab w:val="left" w:pos="1230"/>
          <w:tab w:val="left" w:pos="9165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1B592B" w:rsidRDefault="001B592B" w:rsidP="001B592B">
      <w:pPr>
        <w:tabs>
          <w:tab w:val="left" w:pos="1230"/>
          <w:tab w:val="left" w:pos="9165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1B592B" w:rsidRDefault="001B592B" w:rsidP="001B592B">
      <w:pPr>
        <w:tabs>
          <w:tab w:val="left" w:pos="1230"/>
          <w:tab w:val="left" w:pos="9165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806BA2" w:rsidRDefault="00806BA2" w:rsidP="00806BA2">
      <w:pPr>
        <w:tabs>
          <w:tab w:val="left" w:pos="1230"/>
          <w:tab w:val="left" w:pos="9165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7E20F1" w:rsidRDefault="007E20F1" w:rsidP="00806BA2">
      <w:pPr>
        <w:tabs>
          <w:tab w:val="left" w:pos="1230"/>
          <w:tab w:val="left" w:pos="9165"/>
        </w:tabs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4510BA" w:rsidRPr="001B592B" w:rsidRDefault="004510BA" w:rsidP="00806BA2">
      <w:pPr>
        <w:tabs>
          <w:tab w:val="left" w:pos="1230"/>
          <w:tab w:val="left" w:pos="9165"/>
        </w:tabs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  <w:r w:rsidRPr="001B592B">
        <w:rPr>
          <w:rFonts w:ascii="Times New Roman" w:hAnsi="Times New Roman" w:cs="Times New Roman"/>
          <w:sz w:val="24"/>
          <w:szCs w:val="24"/>
        </w:rPr>
        <w:lastRenderedPageBreak/>
        <w:t>Приложение №2 к Соглашению</w:t>
      </w:r>
    </w:p>
    <w:p w:rsidR="004510BA" w:rsidRPr="00BE6605" w:rsidRDefault="004510BA" w:rsidP="00B50B96">
      <w:pPr>
        <w:pStyle w:val="a3"/>
        <w:tabs>
          <w:tab w:val="left" w:pos="1230"/>
        </w:tabs>
        <w:spacing w:after="0" w:line="360" w:lineRule="auto"/>
        <w:ind w:left="1069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От «14» мая 2021 г. № 1</w:t>
      </w:r>
    </w:p>
    <w:p w:rsidR="00B50B96" w:rsidRPr="00AD0211" w:rsidRDefault="00B50B96" w:rsidP="00B50B96">
      <w:pPr>
        <w:spacing w:after="0"/>
        <w:jc w:val="center"/>
        <w:rPr>
          <w:rFonts w:ascii="Times New Roman" w:hAnsi="Times New Roman" w:cs="Times New Roman"/>
          <w:b/>
          <w:sz w:val="28"/>
          <w:szCs w:val="24"/>
        </w:rPr>
      </w:pPr>
      <w:r w:rsidRPr="00AD0211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Отчет</w:t>
      </w:r>
    </w:p>
    <w:p w:rsidR="00B50B96" w:rsidRPr="00AD0211" w:rsidRDefault="00B50B96" w:rsidP="00B50B96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D0211">
        <w:rPr>
          <w:rFonts w:ascii="Times New Roman" w:hAnsi="Times New Roman" w:cs="Times New Roman"/>
          <w:b/>
          <w:sz w:val="24"/>
          <w:szCs w:val="24"/>
        </w:rPr>
        <w:t>о достижении значений показателей результативности предоставления Гранта</w:t>
      </w:r>
    </w:p>
    <w:p w:rsidR="00B50B96" w:rsidRPr="00AD0211" w:rsidRDefault="00B50B96" w:rsidP="00B50B96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AD0211">
        <w:rPr>
          <w:rFonts w:ascii="Times New Roman" w:hAnsi="Times New Roman" w:cs="Times New Roman"/>
          <w:b/>
          <w:sz w:val="24"/>
          <w:szCs w:val="24"/>
        </w:rPr>
        <w:t xml:space="preserve">по состоянию </w:t>
      </w:r>
      <w:r w:rsidRPr="00B50B96">
        <w:rPr>
          <w:rFonts w:ascii="Times New Roman" w:hAnsi="Times New Roman" w:cs="Times New Roman"/>
          <w:b/>
          <w:sz w:val="24"/>
          <w:szCs w:val="24"/>
        </w:rPr>
        <w:t>на 31 декабря 2021 года</w:t>
      </w:r>
    </w:p>
    <w:p w:rsidR="00B50B96" w:rsidRPr="00AD0211" w:rsidRDefault="00B50B96" w:rsidP="00B50B96">
      <w:pPr>
        <w:spacing w:after="0"/>
        <w:rPr>
          <w:rFonts w:ascii="Times New Roman" w:hAnsi="Times New Roman" w:cs="Times New Roman"/>
          <w:sz w:val="8"/>
          <w:szCs w:val="24"/>
        </w:rPr>
      </w:pPr>
    </w:p>
    <w:p w:rsidR="00B50B96" w:rsidRPr="00AD0211" w:rsidRDefault="00B50B96" w:rsidP="00B50B96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D0211">
        <w:rPr>
          <w:rFonts w:ascii="Times New Roman" w:hAnsi="Times New Roman" w:cs="Times New Roman"/>
          <w:b/>
          <w:sz w:val="24"/>
          <w:szCs w:val="24"/>
        </w:rPr>
        <w:t>Наименование получателя:</w:t>
      </w:r>
      <w:r w:rsidRPr="00AD0211">
        <w:rPr>
          <w:rFonts w:ascii="Times New Roman" w:hAnsi="Times New Roman" w:cs="Times New Roman"/>
          <w:sz w:val="24"/>
          <w:szCs w:val="24"/>
        </w:rPr>
        <w:t xml:space="preserve"> государственное учреждение культуры Тульской области «Объединение центров развития культуры»</w:t>
      </w:r>
    </w:p>
    <w:p w:rsidR="00B50B96" w:rsidRPr="00AD0211" w:rsidRDefault="00B50B96" w:rsidP="00B50B96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D0211">
        <w:rPr>
          <w:rFonts w:ascii="Times New Roman" w:hAnsi="Times New Roman" w:cs="Times New Roman"/>
          <w:b/>
          <w:sz w:val="24"/>
          <w:szCs w:val="24"/>
        </w:rPr>
        <w:t>Периодичность:</w:t>
      </w:r>
      <w:r w:rsidRPr="00025C66">
        <w:rPr>
          <w:rFonts w:ascii="Times New Roman" w:hAnsi="Times New Roman" w:cs="Times New Roman"/>
          <w:sz w:val="24"/>
          <w:szCs w:val="24"/>
        </w:rPr>
        <w:t xml:space="preserve"> </w:t>
      </w:r>
      <w:r w:rsidRPr="00B50B96">
        <w:rPr>
          <w:rFonts w:ascii="Times New Roman" w:hAnsi="Times New Roman" w:cs="Times New Roman"/>
          <w:sz w:val="24"/>
          <w:szCs w:val="24"/>
        </w:rPr>
        <w:t>до 31 декабря 2021 года</w:t>
      </w:r>
    </w:p>
    <w:p w:rsidR="00B50B96" w:rsidRPr="00AD0211" w:rsidRDefault="00B50B96" w:rsidP="00B50B96">
      <w:pPr>
        <w:spacing w:after="0"/>
        <w:rPr>
          <w:rFonts w:ascii="Times New Roman" w:hAnsi="Times New Roman" w:cs="Times New Roman"/>
          <w:sz w:val="28"/>
          <w:szCs w:val="24"/>
        </w:rPr>
      </w:pPr>
    </w:p>
    <w:tbl>
      <w:tblPr>
        <w:tblStyle w:val="ab"/>
        <w:tblW w:w="15559" w:type="dxa"/>
        <w:tblLayout w:type="fixed"/>
        <w:tblLook w:val="04A0" w:firstRow="1" w:lastRow="0" w:firstColumn="1" w:lastColumn="0" w:noHBand="0" w:noVBand="1"/>
      </w:tblPr>
      <w:tblGrid>
        <w:gridCol w:w="717"/>
        <w:gridCol w:w="3502"/>
        <w:gridCol w:w="3260"/>
        <w:gridCol w:w="2043"/>
        <w:gridCol w:w="883"/>
        <w:gridCol w:w="1326"/>
        <w:gridCol w:w="1560"/>
        <w:gridCol w:w="1134"/>
        <w:gridCol w:w="1134"/>
      </w:tblGrid>
      <w:tr w:rsidR="00B50B96" w:rsidRPr="00AD0211" w:rsidTr="00D24697">
        <w:tc>
          <w:tcPr>
            <w:tcW w:w="717" w:type="dxa"/>
          </w:tcPr>
          <w:p w:rsidR="00B50B96" w:rsidRPr="00AD0211" w:rsidRDefault="00B50B96" w:rsidP="00D24697">
            <w:pPr>
              <w:jc w:val="center"/>
              <w:rPr>
                <w:rFonts w:ascii="Times New Roman" w:hAnsi="Times New Roman" w:cs="Times New Roman"/>
                <w:b/>
                <w:sz w:val="20"/>
              </w:rPr>
            </w:pPr>
            <w:r w:rsidRPr="00AD0211">
              <w:rPr>
                <w:rFonts w:ascii="Times New Roman" w:hAnsi="Times New Roman" w:cs="Times New Roman"/>
                <w:b/>
                <w:sz w:val="20"/>
              </w:rPr>
              <w:t>№</w:t>
            </w:r>
          </w:p>
          <w:p w:rsidR="00B50B96" w:rsidRPr="00AD0211" w:rsidRDefault="00B50B96" w:rsidP="00D24697">
            <w:pPr>
              <w:jc w:val="center"/>
              <w:rPr>
                <w:rFonts w:ascii="Times New Roman" w:hAnsi="Times New Roman" w:cs="Times New Roman"/>
                <w:b/>
                <w:sz w:val="20"/>
              </w:rPr>
            </w:pPr>
            <w:r w:rsidRPr="00AD0211">
              <w:rPr>
                <w:rFonts w:ascii="Times New Roman" w:hAnsi="Times New Roman" w:cs="Times New Roman"/>
                <w:b/>
                <w:sz w:val="20"/>
              </w:rPr>
              <w:t>П/П</w:t>
            </w:r>
          </w:p>
        </w:tc>
        <w:tc>
          <w:tcPr>
            <w:tcW w:w="3502" w:type="dxa"/>
          </w:tcPr>
          <w:p w:rsidR="00B50B96" w:rsidRPr="00AD0211" w:rsidRDefault="00B50B96" w:rsidP="00D24697">
            <w:pPr>
              <w:jc w:val="center"/>
              <w:rPr>
                <w:rFonts w:ascii="Times New Roman" w:hAnsi="Times New Roman" w:cs="Times New Roman"/>
                <w:b/>
                <w:sz w:val="20"/>
              </w:rPr>
            </w:pPr>
            <w:r w:rsidRPr="00AD0211">
              <w:rPr>
                <w:rFonts w:ascii="Times New Roman" w:hAnsi="Times New Roman" w:cs="Times New Roman"/>
                <w:b/>
                <w:sz w:val="20"/>
              </w:rPr>
              <w:t>Наименование показателя</w:t>
            </w:r>
          </w:p>
        </w:tc>
        <w:tc>
          <w:tcPr>
            <w:tcW w:w="3260" w:type="dxa"/>
          </w:tcPr>
          <w:p w:rsidR="00B50B96" w:rsidRPr="00AD0211" w:rsidRDefault="00B50B96" w:rsidP="00D24697">
            <w:pPr>
              <w:jc w:val="center"/>
              <w:rPr>
                <w:rFonts w:ascii="Times New Roman" w:hAnsi="Times New Roman" w:cs="Times New Roman"/>
                <w:b/>
                <w:sz w:val="20"/>
              </w:rPr>
            </w:pPr>
            <w:r w:rsidRPr="00AD0211">
              <w:rPr>
                <w:rFonts w:ascii="Times New Roman" w:hAnsi="Times New Roman" w:cs="Times New Roman"/>
                <w:b/>
                <w:sz w:val="20"/>
              </w:rPr>
              <w:t>Наименование проекта</w:t>
            </w:r>
          </w:p>
          <w:p w:rsidR="00B50B96" w:rsidRPr="00AD0211" w:rsidRDefault="00B50B96" w:rsidP="00D24697">
            <w:pPr>
              <w:jc w:val="center"/>
              <w:rPr>
                <w:rFonts w:ascii="Times New Roman" w:hAnsi="Times New Roman" w:cs="Times New Roman"/>
                <w:b/>
                <w:sz w:val="20"/>
              </w:rPr>
            </w:pPr>
            <w:r w:rsidRPr="00AD0211">
              <w:rPr>
                <w:rFonts w:ascii="Times New Roman" w:hAnsi="Times New Roman" w:cs="Times New Roman"/>
                <w:b/>
                <w:sz w:val="20"/>
              </w:rPr>
              <w:t>(мероприятия)</w:t>
            </w:r>
          </w:p>
        </w:tc>
        <w:tc>
          <w:tcPr>
            <w:tcW w:w="2926" w:type="dxa"/>
            <w:gridSpan w:val="2"/>
          </w:tcPr>
          <w:p w:rsidR="00B50B96" w:rsidRPr="00AD0211" w:rsidRDefault="00B50B96" w:rsidP="00D24697">
            <w:pPr>
              <w:jc w:val="center"/>
              <w:rPr>
                <w:rFonts w:ascii="Times New Roman" w:hAnsi="Times New Roman" w:cs="Times New Roman"/>
                <w:b/>
                <w:sz w:val="20"/>
              </w:rPr>
            </w:pPr>
            <w:r w:rsidRPr="00AD0211">
              <w:rPr>
                <w:rFonts w:ascii="Times New Roman" w:hAnsi="Times New Roman" w:cs="Times New Roman"/>
                <w:b/>
                <w:sz w:val="20"/>
              </w:rPr>
              <w:t>Единица измерения по ОКЕИ / Единица измерения</w:t>
            </w:r>
          </w:p>
        </w:tc>
        <w:tc>
          <w:tcPr>
            <w:tcW w:w="1326" w:type="dxa"/>
          </w:tcPr>
          <w:p w:rsidR="00B50B96" w:rsidRPr="00AD0211" w:rsidRDefault="00B50B96" w:rsidP="00D24697">
            <w:pPr>
              <w:jc w:val="center"/>
              <w:rPr>
                <w:rFonts w:ascii="Times New Roman" w:hAnsi="Times New Roman" w:cs="Times New Roman"/>
                <w:b/>
                <w:sz w:val="20"/>
              </w:rPr>
            </w:pPr>
            <w:r w:rsidRPr="00AD0211">
              <w:rPr>
                <w:rFonts w:ascii="Times New Roman" w:hAnsi="Times New Roman" w:cs="Times New Roman"/>
                <w:b/>
                <w:sz w:val="20"/>
              </w:rPr>
              <w:t>Плановое значение показателя</w:t>
            </w:r>
          </w:p>
        </w:tc>
        <w:tc>
          <w:tcPr>
            <w:tcW w:w="1560" w:type="dxa"/>
          </w:tcPr>
          <w:p w:rsidR="00B50B96" w:rsidRPr="00AD0211" w:rsidRDefault="00B50B96" w:rsidP="00D24697">
            <w:pPr>
              <w:jc w:val="center"/>
              <w:rPr>
                <w:rFonts w:ascii="Times New Roman" w:hAnsi="Times New Roman" w:cs="Times New Roman"/>
                <w:b/>
                <w:sz w:val="20"/>
              </w:rPr>
            </w:pPr>
            <w:r w:rsidRPr="00AD0211">
              <w:rPr>
                <w:rFonts w:ascii="Times New Roman" w:hAnsi="Times New Roman" w:cs="Times New Roman"/>
                <w:b/>
                <w:sz w:val="20"/>
              </w:rPr>
              <w:t>Достигнутое значение показателя по состоянию на отчетную дату</w:t>
            </w:r>
          </w:p>
        </w:tc>
        <w:tc>
          <w:tcPr>
            <w:tcW w:w="1134" w:type="dxa"/>
          </w:tcPr>
          <w:p w:rsidR="00B50B96" w:rsidRPr="00AD0211" w:rsidRDefault="00B50B96" w:rsidP="00D24697">
            <w:pPr>
              <w:jc w:val="center"/>
              <w:rPr>
                <w:rFonts w:ascii="Times New Roman" w:hAnsi="Times New Roman" w:cs="Times New Roman"/>
                <w:b/>
                <w:sz w:val="20"/>
              </w:rPr>
            </w:pPr>
            <w:r w:rsidRPr="00AD0211">
              <w:rPr>
                <w:rFonts w:ascii="Times New Roman" w:hAnsi="Times New Roman" w:cs="Times New Roman"/>
                <w:b/>
                <w:sz w:val="20"/>
              </w:rPr>
              <w:t>Процент выполнения плана</w:t>
            </w:r>
          </w:p>
        </w:tc>
        <w:tc>
          <w:tcPr>
            <w:tcW w:w="1134" w:type="dxa"/>
          </w:tcPr>
          <w:p w:rsidR="00B50B96" w:rsidRPr="00AD0211" w:rsidRDefault="00B50B96" w:rsidP="00D24697">
            <w:pPr>
              <w:jc w:val="center"/>
              <w:rPr>
                <w:rFonts w:ascii="Times New Roman" w:hAnsi="Times New Roman" w:cs="Times New Roman"/>
                <w:b/>
                <w:sz w:val="20"/>
              </w:rPr>
            </w:pPr>
            <w:r w:rsidRPr="00AD0211">
              <w:rPr>
                <w:rFonts w:ascii="Times New Roman" w:hAnsi="Times New Roman" w:cs="Times New Roman"/>
                <w:b/>
                <w:sz w:val="20"/>
              </w:rPr>
              <w:t>Причина отклонения</w:t>
            </w:r>
          </w:p>
        </w:tc>
      </w:tr>
      <w:tr w:rsidR="00B50B96" w:rsidRPr="00AD0211" w:rsidTr="00D24697">
        <w:tc>
          <w:tcPr>
            <w:tcW w:w="7479" w:type="dxa"/>
            <w:gridSpan w:val="3"/>
          </w:tcPr>
          <w:p w:rsidR="00B50B96" w:rsidRPr="00AD0211" w:rsidRDefault="00B50B96" w:rsidP="00D24697">
            <w:pPr>
              <w:jc w:val="center"/>
              <w:rPr>
                <w:rFonts w:ascii="Times New Roman" w:hAnsi="Times New Roman" w:cs="Times New Roman"/>
                <w:b/>
                <w:sz w:val="24"/>
                <w:szCs w:val="26"/>
              </w:rPr>
            </w:pPr>
          </w:p>
        </w:tc>
        <w:tc>
          <w:tcPr>
            <w:tcW w:w="2043" w:type="dxa"/>
          </w:tcPr>
          <w:p w:rsidR="00B50B96" w:rsidRPr="00AD0211" w:rsidRDefault="00B50B96" w:rsidP="00D24697">
            <w:pPr>
              <w:jc w:val="center"/>
              <w:rPr>
                <w:rFonts w:ascii="Times New Roman" w:hAnsi="Times New Roman" w:cs="Times New Roman"/>
                <w:b/>
                <w:szCs w:val="26"/>
              </w:rPr>
            </w:pPr>
            <w:r w:rsidRPr="00AD0211">
              <w:rPr>
                <w:rFonts w:ascii="Times New Roman" w:hAnsi="Times New Roman" w:cs="Times New Roman"/>
                <w:b/>
                <w:szCs w:val="26"/>
              </w:rPr>
              <w:t>Наименование</w:t>
            </w:r>
          </w:p>
        </w:tc>
        <w:tc>
          <w:tcPr>
            <w:tcW w:w="883" w:type="dxa"/>
          </w:tcPr>
          <w:p w:rsidR="00B50B96" w:rsidRPr="00AD0211" w:rsidRDefault="00B50B96" w:rsidP="00D24697">
            <w:pPr>
              <w:jc w:val="center"/>
              <w:rPr>
                <w:rFonts w:ascii="Times New Roman" w:hAnsi="Times New Roman" w:cs="Times New Roman"/>
                <w:b/>
                <w:szCs w:val="26"/>
              </w:rPr>
            </w:pPr>
            <w:r w:rsidRPr="00AD0211">
              <w:rPr>
                <w:rFonts w:ascii="Times New Roman" w:hAnsi="Times New Roman" w:cs="Times New Roman"/>
                <w:b/>
                <w:szCs w:val="26"/>
              </w:rPr>
              <w:t>Код</w:t>
            </w:r>
          </w:p>
        </w:tc>
        <w:tc>
          <w:tcPr>
            <w:tcW w:w="2886" w:type="dxa"/>
            <w:gridSpan w:val="2"/>
          </w:tcPr>
          <w:p w:rsidR="00B50B96" w:rsidRPr="00AD0211" w:rsidRDefault="00B50B96" w:rsidP="00D24697">
            <w:pPr>
              <w:jc w:val="center"/>
              <w:rPr>
                <w:rFonts w:ascii="Times New Roman" w:hAnsi="Times New Roman" w:cs="Times New Roman"/>
                <w:b/>
                <w:sz w:val="24"/>
                <w:szCs w:val="26"/>
              </w:rPr>
            </w:pPr>
          </w:p>
        </w:tc>
        <w:tc>
          <w:tcPr>
            <w:tcW w:w="1134" w:type="dxa"/>
          </w:tcPr>
          <w:p w:rsidR="00B50B96" w:rsidRPr="00AD0211" w:rsidRDefault="00B50B96" w:rsidP="00D24697">
            <w:pPr>
              <w:jc w:val="center"/>
              <w:rPr>
                <w:rFonts w:ascii="Times New Roman" w:hAnsi="Times New Roman" w:cs="Times New Roman"/>
                <w:b/>
                <w:sz w:val="24"/>
                <w:szCs w:val="26"/>
              </w:rPr>
            </w:pPr>
          </w:p>
        </w:tc>
        <w:tc>
          <w:tcPr>
            <w:tcW w:w="1134" w:type="dxa"/>
          </w:tcPr>
          <w:p w:rsidR="00B50B96" w:rsidRPr="00AD0211" w:rsidRDefault="00B50B96" w:rsidP="00D24697">
            <w:pPr>
              <w:jc w:val="center"/>
              <w:rPr>
                <w:rFonts w:ascii="Times New Roman" w:hAnsi="Times New Roman" w:cs="Times New Roman"/>
                <w:b/>
                <w:sz w:val="24"/>
                <w:szCs w:val="26"/>
              </w:rPr>
            </w:pPr>
          </w:p>
        </w:tc>
      </w:tr>
      <w:tr w:rsidR="00B50B96" w:rsidRPr="00AD0211" w:rsidTr="00D24697">
        <w:tc>
          <w:tcPr>
            <w:tcW w:w="717" w:type="dxa"/>
          </w:tcPr>
          <w:p w:rsidR="00B50B96" w:rsidRPr="00AD0211" w:rsidRDefault="00B50B96" w:rsidP="00D24697">
            <w:pPr>
              <w:jc w:val="center"/>
              <w:rPr>
                <w:rFonts w:ascii="Times New Roman" w:hAnsi="Times New Roman" w:cs="Times New Roman"/>
                <w:sz w:val="24"/>
                <w:szCs w:val="26"/>
              </w:rPr>
            </w:pPr>
            <w:r w:rsidRPr="00AD0211">
              <w:rPr>
                <w:rFonts w:ascii="Times New Roman" w:hAnsi="Times New Roman" w:cs="Times New Roman"/>
                <w:sz w:val="24"/>
                <w:szCs w:val="26"/>
              </w:rPr>
              <w:t>1</w:t>
            </w:r>
          </w:p>
        </w:tc>
        <w:tc>
          <w:tcPr>
            <w:tcW w:w="3502" w:type="dxa"/>
          </w:tcPr>
          <w:p w:rsidR="00B50B96" w:rsidRPr="00AD0211" w:rsidRDefault="00B50B96" w:rsidP="00D24697">
            <w:pPr>
              <w:jc w:val="center"/>
              <w:rPr>
                <w:rFonts w:ascii="Times New Roman" w:hAnsi="Times New Roman" w:cs="Times New Roman"/>
                <w:sz w:val="24"/>
                <w:szCs w:val="26"/>
              </w:rPr>
            </w:pPr>
            <w:r w:rsidRPr="00AD0211">
              <w:rPr>
                <w:rFonts w:ascii="Times New Roman" w:hAnsi="Times New Roman" w:cs="Times New Roman"/>
                <w:sz w:val="24"/>
                <w:szCs w:val="26"/>
              </w:rPr>
              <w:t>2</w:t>
            </w:r>
          </w:p>
        </w:tc>
        <w:tc>
          <w:tcPr>
            <w:tcW w:w="3260" w:type="dxa"/>
          </w:tcPr>
          <w:p w:rsidR="00B50B96" w:rsidRPr="00AD0211" w:rsidRDefault="00B50B96" w:rsidP="00D24697">
            <w:pPr>
              <w:jc w:val="center"/>
              <w:rPr>
                <w:rFonts w:ascii="Times New Roman" w:hAnsi="Times New Roman" w:cs="Times New Roman"/>
                <w:sz w:val="24"/>
                <w:szCs w:val="26"/>
              </w:rPr>
            </w:pPr>
            <w:r w:rsidRPr="00AD0211">
              <w:rPr>
                <w:rFonts w:ascii="Times New Roman" w:hAnsi="Times New Roman" w:cs="Times New Roman"/>
                <w:sz w:val="24"/>
                <w:szCs w:val="26"/>
              </w:rPr>
              <w:t>3</w:t>
            </w:r>
          </w:p>
        </w:tc>
        <w:tc>
          <w:tcPr>
            <w:tcW w:w="2043" w:type="dxa"/>
          </w:tcPr>
          <w:p w:rsidR="00B50B96" w:rsidRPr="00AD0211" w:rsidRDefault="00B50B96" w:rsidP="00D24697">
            <w:pPr>
              <w:jc w:val="center"/>
              <w:rPr>
                <w:rFonts w:ascii="Times New Roman" w:hAnsi="Times New Roman" w:cs="Times New Roman"/>
                <w:sz w:val="24"/>
                <w:szCs w:val="26"/>
              </w:rPr>
            </w:pPr>
            <w:r w:rsidRPr="00AD0211">
              <w:rPr>
                <w:rFonts w:ascii="Times New Roman" w:hAnsi="Times New Roman" w:cs="Times New Roman"/>
                <w:sz w:val="24"/>
                <w:szCs w:val="26"/>
              </w:rPr>
              <w:t>4</w:t>
            </w:r>
          </w:p>
        </w:tc>
        <w:tc>
          <w:tcPr>
            <w:tcW w:w="883" w:type="dxa"/>
          </w:tcPr>
          <w:p w:rsidR="00B50B96" w:rsidRPr="00AD0211" w:rsidRDefault="00B50B96" w:rsidP="00D24697">
            <w:pPr>
              <w:jc w:val="center"/>
              <w:rPr>
                <w:rFonts w:ascii="Times New Roman" w:hAnsi="Times New Roman" w:cs="Times New Roman"/>
                <w:sz w:val="24"/>
                <w:szCs w:val="26"/>
              </w:rPr>
            </w:pPr>
            <w:r w:rsidRPr="00AD0211">
              <w:rPr>
                <w:rFonts w:ascii="Times New Roman" w:hAnsi="Times New Roman" w:cs="Times New Roman"/>
                <w:sz w:val="24"/>
                <w:szCs w:val="26"/>
              </w:rPr>
              <w:t>5</w:t>
            </w:r>
          </w:p>
        </w:tc>
        <w:tc>
          <w:tcPr>
            <w:tcW w:w="1326" w:type="dxa"/>
          </w:tcPr>
          <w:p w:rsidR="00B50B96" w:rsidRPr="00AD0211" w:rsidRDefault="00B50B96" w:rsidP="00D24697">
            <w:pPr>
              <w:jc w:val="center"/>
              <w:rPr>
                <w:rFonts w:ascii="Times New Roman" w:hAnsi="Times New Roman" w:cs="Times New Roman"/>
                <w:sz w:val="24"/>
                <w:szCs w:val="26"/>
              </w:rPr>
            </w:pPr>
            <w:r w:rsidRPr="00AD0211">
              <w:rPr>
                <w:rFonts w:ascii="Times New Roman" w:hAnsi="Times New Roman" w:cs="Times New Roman"/>
                <w:sz w:val="24"/>
                <w:szCs w:val="26"/>
              </w:rPr>
              <w:t>6</w:t>
            </w:r>
          </w:p>
        </w:tc>
        <w:tc>
          <w:tcPr>
            <w:tcW w:w="1560" w:type="dxa"/>
          </w:tcPr>
          <w:p w:rsidR="00B50B96" w:rsidRPr="00AD0211" w:rsidRDefault="00B50B96" w:rsidP="00D24697">
            <w:pPr>
              <w:jc w:val="center"/>
              <w:rPr>
                <w:rFonts w:ascii="Times New Roman" w:hAnsi="Times New Roman" w:cs="Times New Roman"/>
                <w:sz w:val="24"/>
                <w:szCs w:val="26"/>
              </w:rPr>
            </w:pPr>
            <w:r w:rsidRPr="00AD0211">
              <w:rPr>
                <w:rFonts w:ascii="Times New Roman" w:hAnsi="Times New Roman" w:cs="Times New Roman"/>
                <w:sz w:val="24"/>
                <w:szCs w:val="26"/>
              </w:rPr>
              <w:t>7</w:t>
            </w:r>
          </w:p>
        </w:tc>
        <w:tc>
          <w:tcPr>
            <w:tcW w:w="1134" w:type="dxa"/>
          </w:tcPr>
          <w:p w:rsidR="00B50B96" w:rsidRPr="00AD0211" w:rsidRDefault="00B50B96" w:rsidP="00D24697">
            <w:pPr>
              <w:jc w:val="center"/>
              <w:rPr>
                <w:rFonts w:ascii="Times New Roman" w:hAnsi="Times New Roman" w:cs="Times New Roman"/>
                <w:sz w:val="24"/>
                <w:szCs w:val="26"/>
              </w:rPr>
            </w:pPr>
            <w:r w:rsidRPr="00AD0211">
              <w:rPr>
                <w:rFonts w:ascii="Times New Roman" w:hAnsi="Times New Roman" w:cs="Times New Roman"/>
                <w:sz w:val="24"/>
                <w:szCs w:val="26"/>
              </w:rPr>
              <w:t>8</w:t>
            </w:r>
          </w:p>
        </w:tc>
        <w:tc>
          <w:tcPr>
            <w:tcW w:w="1134" w:type="dxa"/>
          </w:tcPr>
          <w:p w:rsidR="00B50B96" w:rsidRPr="00AD0211" w:rsidRDefault="00B50B96" w:rsidP="00D24697">
            <w:pPr>
              <w:jc w:val="center"/>
              <w:rPr>
                <w:rFonts w:ascii="Times New Roman" w:hAnsi="Times New Roman" w:cs="Times New Roman"/>
                <w:sz w:val="24"/>
                <w:szCs w:val="26"/>
              </w:rPr>
            </w:pPr>
            <w:r w:rsidRPr="00AD0211">
              <w:rPr>
                <w:rFonts w:ascii="Times New Roman" w:hAnsi="Times New Roman" w:cs="Times New Roman"/>
                <w:sz w:val="24"/>
                <w:szCs w:val="26"/>
              </w:rPr>
              <w:t>9</w:t>
            </w:r>
          </w:p>
        </w:tc>
      </w:tr>
      <w:tr w:rsidR="00B50B96" w:rsidRPr="00AD0211" w:rsidTr="00D24697">
        <w:tc>
          <w:tcPr>
            <w:tcW w:w="717" w:type="dxa"/>
          </w:tcPr>
          <w:p w:rsidR="00B50B96" w:rsidRPr="00AD0211" w:rsidRDefault="00B50B96" w:rsidP="00D24697">
            <w:pPr>
              <w:jc w:val="center"/>
              <w:rPr>
                <w:rFonts w:ascii="Times New Roman" w:hAnsi="Times New Roman" w:cs="Times New Roman"/>
                <w:sz w:val="24"/>
                <w:szCs w:val="26"/>
              </w:rPr>
            </w:pPr>
            <w:r w:rsidRPr="00AD0211">
              <w:rPr>
                <w:rFonts w:ascii="Times New Roman" w:hAnsi="Times New Roman" w:cs="Times New Roman"/>
                <w:sz w:val="24"/>
                <w:szCs w:val="26"/>
              </w:rPr>
              <w:t>1</w:t>
            </w:r>
          </w:p>
        </w:tc>
        <w:tc>
          <w:tcPr>
            <w:tcW w:w="3502" w:type="dxa"/>
          </w:tcPr>
          <w:p w:rsidR="00B50B96" w:rsidRPr="00AD0211" w:rsidRDefault="00B50B96" w:rsidP="00D24697">
            <w:pPr>
              <w:rPr>
                <w:rFonts w:ascii="Times New Roman" w:hAnsi="Times New Roman" w:cs="Times New Roman"/>
                <w:sz w:val="24"/>
                <w:szCs w:val="26"/>
              </w:rPr>
            </w:pPr>
            <w:r>
              <w:rPr>
                <w:rFonts w:ascii="Times New Roman" w:hAnsi="Times New Roman" w:cs="Times New Roman"/>
                <w:sz w:val="24"/>
                <w:szCs w:val="26"/>
              </w:rPr>
              <w:t xml:space="preserve">Количество зрителей </w:t>
            </w:r>
          </w:p>
        </w:tc>
        <w:tc>
          <w:tcPr>
            <w:tcW w:w="3260" w:type="dxa"/>
          </w:tcPr>
          <w:p w:rsidR="00B50B96" w:rsidRPr="00AD0211" w:rsidRDefault="00B50B96" w:rsidP="00D24697">
            <w:pPr>
              <w:rPr>
                <w:rFonts w:ascii="Times New Roman" w:hAnsi="Times New Roman" w:cs="Times New Roman"/>
                <w:sz w:val="24"/>
                <w:szCs w:val="26"/>
              </w:rPr>
            </w:pPr>
            <w:r>
              <w:rPr>
                <w:rFonts w:ascii="Times New Roman" w:hAnsi="Times New Roman" w:cs="Times New Roman"/>
                <w:sz w:val="24"/>
                <w:szCs w:val="26"/>
              </w:rPr>
              <w:t>Общее количество мероприятий</w:t>
            </w:r>
          </w:p>
        </w:tc>
        <w:tc>
          <w:tcPr>
            <w:tcW w:w="2043" w:type="dxa"/>
          </w:tcPr>
          <w:p w:rsidR="00B50B96" w:rsidRPr="00AD0211" w:rsidRDefault="00B50B96" w:rsidP="00D24697">
            <w:pPr>
              <w:jc w:val="center"/>
              <w:rPr>
                <w:rFonts w:ascii="Times New Roman" w:hAnsi="Times New Roman" w:cs="Times New Roman"/>
                <w:sz w:val="24"/>
                <w:szCs w:val="26"/>
              </w:rPr>
            </w:pPr>
            <w:r w:rsidRPr="00AD0211">
              <w:rPr>
                <w:rFonts w:ascii="Times New Roman" w:hAnsi="Times New Roman" w:cs="Times New Roman"/>
                <w:sz w:val="24"/>
                <w:szCs w:val="26"/>
              </w:rPr>
              <w:t>Человек</w:t>
            </w:r>
          </w:p>
        </w:tc>
        <w:tc>
          <w:tcPr>
            <w:tcW w:w="883" w:type="dxa"/>
          </w:tcPr>
          <w:p w:rsidR="00B50B96" w:rsidRPr="00AD0211" w:rsidRDefault="00B50B96" w:rsidP="00B50B96">
            <w:pPr>
              <w:jc w:val="center"/>
              <w:rPr>
                <w:rFonts w:ascii="Times New Roman" w:hAnsi="Times New Roman" w:cs="Times New Roman"/>
                <w:sz w:val="24"/>
                <w:szCs w:val="26"/>
              </w:rPr>
            </w:pPr>
            <w:r w:rsidRPr="00AD0211">
              <w:rPr>
                <w:rFonts w:ascii="Times New Roman" w:hAnsi="Times New Roman" w:cs="Times New Roman"/>
                <w:sz w:val="24"/>
                <w:szCs w:val="26"/>
              </w:rPr>
              <w:t>792</w:t>
            </w:r>
          </w:p>
        </w:tc>
        <w:tc>
          <w:tcPr>
            <w:tcW w:w="1326" w:type="dxa"/>
          </w:tcPr>
          <w:p w:rsidR="00B50B96" w:rsidRPr="00AD0211" w:rsidRDefault="00B50B96" w:rsidP="00D24697">
            <w:pPr>
              <w:jc w:val="center"/>
              <w:rPr>
                <w:rFonts w:ascii="Times New Roman" w:hAnsi="Times New Roman" w:cs="Times New Roman"/>
                <w:sz w:val="24"/>
                <w:szCs w:val="26"/>
              </w:rPr>
            </w:pPr>
            <w:r>
              <w:rPr>
                <w:rFonts w:ascii="Times New Roman" w:hAnsi="Times New Roman" w:cs="Times New Roman"/>
                <w:sz w:val="24"/>
                <w:szCs w:val="26"/>
              </w:rPr>
              <w:t>10 000</w:t>
            </w:r>
          </w:p>
        </w:tc>
        <w:tc>
          <w:tcPr>
            <w:tcW w:w="1560" w:type="dxa"/>
          </w:tcPr>
          <w:p w:rsidR="00B50B96" w:rsidRPr="00AD0211" w:rsidRDefault="00B50B96" w:rsidP="00D24697">
            <w:pPr>
              <w:jc w:val="center"/>
              <w:rPr>
                <w:rFonts w:ascii="Times New Roman" w:hAnsi="Times New Roman" w:cs="Times New Roman"/>
                <w:sz w:val="24"/>
                <w:szCs w:val="26"/>
              </w:rPr>
            </w:pPr>
            <w:r>
              <w:rPr>
                <w:rFonts w:ascii="Times New Roman" w:hAnsi="Times New Roman" w:cs="Times New Roman"/>
                <w:sz w:val="24"/>
                <w:szCs w:val="26"/>
              </w:rPr>
              <w:t>11 275</w:t>
            </w:r>
          </w:p>
        </w:tc>
        <w:tc>
          <w:tcPr>
            <w:tcW w:w="1134" w:type="dxa"/>
          </w:tcPr>
          <w:p w:rsidR="00B50B96" w:rsidRPr="00AD0211" w:rsidRDefault="00C26CAD" w:rsidP="00C26CAD">
            <w:pPr>
              <w:jc w:val="center"/>
              <w:rPr>
                <w:rFonts w:ascii="Times New Roman" w:hAnsi="Times New Roman" w:cs="Times New Roman"/>
                <w:sz w:val="24"/>
                <w:szCs w:val="26"/>
              </w:rPr>
            </w:pPr>
            <w:r>
              <w:rPr>
                <w:rFonts w:ascii="Times New Roman" w:hAnsi="Times New Roman" w:cs="Times New Roman"/>
                <w:sz w:val="24"/>
                <w:szCs w:val="26"/>
              </w:rPr>
              <w:t>112,75%</w:t>
            </w:r>
          </w:p>
        </w:tc>
        <w:tc>
          <w:tcPr>
            <w:tcW w:w="1134" w:type="dxa"/>
          </w:tcPr>
          <w:p w:rsidR="00B50B96" w:rsidRPr="00AD0211" w:rsidRDefault="00B50B96" w:rsidP="00D24697">
            <w:pPr>
              <w:jc w:val="center"/>
              <w:rPr>
                <w:rFonts w:ascii="Times New Roman" w:hAnsi="Times New Roman" w:cs="Times New Roman"/>
                <w:sz w:val="24"/>
                <w:szCs w:val="26"/>
              </w:rPr>
            </w:pPr>
            <w:r w:rsidRPr="00AD0211">
              <w:rPr>
                <w:rFonts w:ascii="Times New Roman" w:hAnsi="Times New Roman" w:cs="Times New Roman"/>
                <w:sz w:val="24"/>
                <w:szCs w:val="26"/>
              </w:rPr>
              <w:t>-</w:t>
            </w:r>
          </w:p>
        </w:tc>
      </w:tr>
      <w:tr w:rsidR="00B50B96" w:rsidRPr="00AD0211" w:rsidTr="00D24697">
        <w:trPr>
          <w:trHeight w:val="994"/>
        </w:trPr>
        <w:tc>
          <w:tcPr>
            <w:tcW w:w="717" w:type="dxa"/>
          </w:tcPr>
          <w:p w:rsidR="00B50B96" w:rsidRPr="00AD0211" w:rsidRDefault="00B50B96" w:rsidP="00D24697">
            <w:pPr>
              <w:jc w:val="center"/>
              <w:rPr>
                <w:rFonts w:ascii="Times New Roman" w:hAnsi="Times New Roman" w:cs="Times New Roman"/>
                <w:sz w:val="24"/>
                <w:szCs w:val="26"/>
              </w:rPr>
            </w:pPr>
            <w:r w:rsidRPr="00AD0211">
              <w:rPr>
                <w:rFonts w:ascii="Times New Roman" w:hAnsi="Times New Roman" w:cs="Times New Roman"/>
                <w:sz w:val="24"/>
                <w:szCs w:val="26"/>
              </w:rPr>
              <w:t>2</w:t>
            </w:r>
          </w:p>
        </w:tc>
        <w:tc>
          <w:tcPr>
            <w:tcW w:w="3502" w:type="dxa"/>
          </w:tcPr>
          <w:p w:rsidR="00B50B96" w:rsidRPr="00AD0211" w:rsidRDefault="00B50B96" w:rsidP="00D24697">
            <w:pPr>
              <w:rPr>
                <w:rFonts w:ascii="Times New Roman" w:hAnsi="Times New Roman" w:cs="Times New Roman"/>
                <w:sz w:val="24"/>
                <w:szCs w:val="26"/>
              </w:rPr>
            </w:pPr>
            <w:r>
              <w:rPr>
                <w:rFonts w:ascii="Times New Roman" w:hAnsi="Times New Roman" w:cs="Times New Roman"/>
                <w:sz w:val="24"/>
                <w:szCs w:val="26"/>
              </w:rPr>
              <w:t xml:space="preserve">Количество муниципальных образований  </w:t>
            </w:r>
          </w:p>
        </w:tc>
        <w:tc>
          <w:tcPr>
            <w:tcW w:w="3260" w:type="dxa"/>
          </w:tcPr>
          <w:p w:rsidR="00B50B96" w:rsidRPr="00AD0211" w:rsidRDefault="00B50B96" w:rsidP="00D24697">
            <w:pPr>
              <w:rPr>
                <w:rFonts w:ascii="Times New Roman" w:hAnsi="Times New Roman" w:cs="Times New Roman"/>
                <w:sz w:val="24"/>
                <w:szCs w:val="26"/>
              </w:rPr>
            </w:pPr>
            <w:r>
              <w:rPr>
                <w:rFonts w:ascii="Times New Roman" w:hAnsi="Times New Roman" w:cs="Times New Roman"/>
                <w:sz w:val="24"/>
                <w:szCs w:val="26"/>
              </w:rPr>
              <w:t>Показ спектаклей в 10 муниципальных образованиях Тульской области</w:t>
            </w:r>
          </w:p>
        </w:tc>
        <w:tc>
          <w:tcPr>
            <w:tcW w:w="2043" w:type="dxa"/>
          </w:tcPr>
          <w:p w:rsidR="00B50B96" w:rsidRPr="00AD0211" w:rsidRDefault="00B50B96" w:rsidP="00D24697">
            <w:pPr>
              <w:jc w:val="center"/>
              <w:rPr>
                <w:rFonts w:ascii="Times New Roman" w:hAnsi="Times New Roman" w:cs="Times New Roman"/>
                <w:sz w:val="24"/>
                <w:szCs w:val="26"/>
              </w:rPr>
            </w:pPr>
            <w:r>
              <w:rPr>
                <w:rFonts w:ascii="Times New Roman" w:hAnsi="Times New Roman" w:cs="Times New Roman"/>
                <w:sz w:val="24"/>
                <w:szCs w:val="26"/>
              </w:rPr>
              <w:t>Единиц</w:t>
            </w:r>
          </w:p>
        </w:tc>
        <w:tc>
          <w:tcPr>
            <w:tcW w:w="883" w:type="dxa"/>
          </w:tcPr>
          <w:p w:rsidR="00B50B96" w:rsidRPr="00AD0211" w:rsidRDefault="00B50B96" w:rsidP="00B50B96">
            <w:pPr>
              <w:jc w:val="center"/>
              <w:rPr>
                <w:rFonts w:ascii="Times New Roman" w:hAnsi="Times New Roman" w:cs="Times New Roman"/>
                <w:sz w:val="24"/>
                <w:szCs w:val="26"/>
              </w:rPr>
            </w:pPr>
            <w:r>
              <w:rPr>
                <w:rFonts w:ascii="Times New Roman" w:hAnsi="Times New Roman" w:cs="Times New Roman"/>
                <w:sz w:val="24"/>
                <w:szCs w:val="26"/>
              </w:rPr>
              <w:t>642</w:t>
            </w:r>
          </w:p>
        </w:tc>
        <w:tc>
          <w:tcPr>
            <w:tcW w:w="1326" w:type="dxa"/>
          </w:tcPr>
          <w:p w:rsidR="00B50B96" w:rsidRPr="00AD0211" w:rsidRDefault="00B50B96" w:rsidP="00D24697">
            <w:pPr>
              <w:jc w:val="center"/>
              <w:rPr>
                <w:rFonts w:ascii="Times New Roman" w:hAnsi="Times New Roman" w:cs="Times New Roman"/>
                <w:sz w:val="24"/>
                <w:szCs w:val="26"/>
              </w:rPr>
            </w:pPr>
            <w:r>
              <w:rPr>
                <w:rFonts w:ascii="Times New Roman" w:hAnsi="Times New Roman" w:cs="Times New Roman"/>
                <w:sz w:val="24"/>
                <w:szCs w:val="26"/>
              </w:rPr>
              <w:t>10</w:t>
            </w:r>
          </w:p>
        </w:tc>
        <w:tc>
          <w:tcPr>
            <w:tcW w:w="1560" w:type="dxa"/>
          </w:tcPr>
          <w:p w:rsidR="00B50B96" w:rsidRPr="00AD0211" w:rsidRDefault="00B50B96" w:rsidP="00D24697">
            <w:pPr>
              <w:jc w:val="center"/>
              <w:rPr>
                <w:rFonts w:ascii="Times New Roman" w:hAnsi="Times New Roman" w:cs="Times New Roman"/>
                <w:sz w:val="24"/>
                <w:szCs w:val="26"/>
              </w:rPr>
            </w:pPr>
            <w:r>
              <w:rPr>
                <w:rFonts w:ascii="Times New Roman" w:hAnsi="Times New Roman" w:cs="Times New Roman"/>
                <w:sz w:val="24"/>
                <w:szCs w:val="26"/>
              </w:rPr>
              <w:t>10</w:t>
            </w:r>
          </w:p>
        </w:tc>
        <w:tc>
          <w:tcPr>
            <w:tcW w:w="1134" w:type="dxa"/>
          </w:tcPr>
          <w:p w:rsidR="00B50B96" w:rsidRPr="00AD0211" w:rsidRDefault="00B50B96" w:rsidP="00B50B96">
            <w:pPr>
              <w:jc w:val="center"/>
              <w:rPr>
                <w:rFonts w:ascii="Times New Roman" w:hAnsi="Times New Roman" w:cs="Times New Roman"/>
                <w:sz w:val="24"/>
                <w:szCs w:val="26"/>
              </w:rPr>
            </w:pPr>
            <w:r w:rsidRPr="00AD0211">
              <w:rPr>
                <w:rFonts w:ascii="Times New Roman" w:hAnsi="Times New Roman" w:cs="Times New Roman"/>
                <w:sz w:val="24"/>
                <w:szCs w:val="26"/>
              </w:rPr>
              <w:t>100%</w:t>
            </w:r>
          </w:p>
        </w:tc>
        <w:tc>
          <w:tcPr>
            <w:tcW w:w="1134" w:type="dxa"/>
          </w:tcPr>
          <w:p w:rsidR="00B50B96" w:rsidRPr="00AD0211" w:rsidRDefault="00B50B96" w:rsidP="00D24697">
            <w:pPr>
              <w:jc w:val="center"/>
              <w:rPr>
                <w:rFonts w:ascii="Times New Roman" w:hAnsi="Times New Roman" w:cs="Times New Roman"/>
                <w:sz w:val="24"/>
                <w:szCs w:val="26"/>
              </w:rPr>
            </w:pPr>
            <w:r w:rsidRPr="00AD0211">
              <w:rPr>
                <w:rFonts w:ascii="Times New Roman" w:hAnsi="Times New Roman" w:cs="Times New Roman"/>
                <w:sz w:val="24"/>
                <w:szCs w:val="26"/>
              </w:rPr>
              <w:t>-</w:t>
            </w:r>
          </w:p>
        </w:tc>
      </w:tr>
      <w:tr w:rsidR="00B50B96" w:rsidRPr="00AD0211" w:rsidTr="00D24697">
        <w:tc>
          <w:tcPr>
            <w:tcW w:w="717" w:type="dxa"/>
          </w:tcPr>
          <w:p w:rsidR="00B50B96" w:rsidRPr="00AD0211" w:rsidRDefault="00B50B96" w:rsidP="00D24697">
            <w:pPr>
              <w:jc w:val="center"/>
              <w:rPr>
                <w:rFonts w:ascii="Times New Roman" w:hAnsi="Times New Roman" w:cs="Times New Roman"/>
                <w:sz w:val="24"/>
                <w:szCs w:val="26"/>
              </w:rPr>
            </w:pPr>
            <w:r w:rsidRPr="00AD0211">
              <w:rPr>
                <w:rFonts w:ascii="Times New Roman" w:hAnsi="Times New Roman" w:cs="Times New Roman"/>
                <w:sz w:val="24"/>
                <w:szCs w:val="26"/>
              </w:rPr>
              <w:t>3</w:t>
            </w:r>
          </w:p>
        </w:tc>
        <w:tc>
          <w:tcPr>
            <w:tcW w:w="3502" w:type="dxa"/>
          </w:tcPr>
          <w:p w:rsidR="00B50B96" w:rsidRPr="00AD0211" w:rsidRDefault="00B50B96" w:rsidP="00D24697">
            <w:pPr>
              <w:rPr>
                <w:rFonts w:ascii="Times New Roman" w:hAnsi="Times New Roman" w:cs="Times New Roman"/>
                <w:sz w:val="24"/>
                <w:szCs w:val="26"/>
              </w:rPr>
            </w:pPr>
            <w:r>
              <w:rPr>
                <w:rFonts w:ascii="Times New Roman" w:hAnsi="Times New Roman" w:cs="Times New Roman"/>
                <w:sz w:val="24"/>
                <w:szCs w:val="26"/>
              </w:rPr>
              <w:t xml:space="preserve">Количество публикаций в СМИ </w:t>
            </w:r>
          </w:p>
        </w:tc>
        <w:tc>
          <w:tcPr>
            <w:tcW w:w="3260" w:type="dxa"/>
          </w:tcPr>
          <w:p w:rsidR="00B50B96" w:rsidRPr="00AD0211" w:rsidRDefault="00B50B96" w:rsidP="00D24697">
            <w:pPr>
              <w:rPr>
                <w:rFonts w:ascii="Times New Roman" w:hAnsi="Times New Roman" w:cs="Times New Roman"/>
                <w:sz w:val="24"/>
                <w:szCs w:val="26"/>
              </w:rPr>
            </w:pPr>
            <w:r>
              <w:rPr>
                <w:rFonts w:ascii="Times New Roman" w:hAnsi="Times New Roman" w:cs="Times New Roman"/>
                <w:sz w:val="24"/>
                <w:szCs w:val="26"/>
              </w:rPr>
              <w:t xml:space="preserve"> За время реализации </w:t>
            </w:r>
          </w:p>
        </w:tc>
        <w:tc>
          <w:tcPr>
            <w:tcW w:w="2043" w:type="dxa"/>
          </w:tcPr>
          <w:p w:rsidR="00B50B96" w:rsidRPr="00AD0211" w:rsidRDefault="00B50B96" w:rsidP="00D24697">
            <w:pPr>
              <w:jc w:val="center"/>
              <w:rPr>
                <w:rFonts w:ascii="Times New Roman" w:hAnsi="Times New Roman" w:cs="Times New Roman"/>
                <w:sz w:val="24"/>
                <w:szCs w:val="26"/>
              </w:rPr>
            </w:pPr>
            <w:r w:rsidRPr="00A124CC">
              <w:rPr>
                <w:rFonts w:ascii="Times New Roman" w:hAnsi="Times New Roman" w:cs="Times New Roman"/>
                <w:sz w:val="24"/>
                <w:szCs w:val="26"/>
              </w:rPr>
              <w:t>Единиц</w:t>
            </w:r>
          </w:p>
        </w:tc>
        <w:tc>
          <w:tcPr>
            <w:tcW w:w="883" w:type="dxa"/>
          </w:tcPr>
          <w:p w:rsidR="00B50B96" w:rsidRPr="00AD0211" w:rsidRDefault="00B50B96" w:rsidP="00B50B96">
            <w:pPr>
              <w:jc w:val="center"/>
              <w:rPr>
                <w:rFonts w:ascii="Times New Roman" w:hAnsi="Times New Roman" w:cs="Times New Roman"/>
                <w:sz w:val="24"/>
                <w:szCs w:val="26"/>
              </w:rPr>
            </w:pPr>
            <w:r>
              <w:rPr>
                <w:rFonts w:ascii="Times New Roman" w:hAnsi="Times New Roman" w:cs="Times New Roman"/>
                <w:sz w:val="24"/>
                <w:szCs w:val="26"/>
              </w:rPr>
              <w:t>642</w:t>
            </w:r>
          </w:p>
        </w:tc>
        <w:tc>
          <w:tcPr>
            <w:tcW w:w="1326" w:type="dxa"/>
          </w:tcPr>
          <w:p w:rsidR="00B50B96" w:rsidRPr="00AD0211" w:rsidRDefault="0073667E" w:rsidP="00D24697">
            <w:pPr>
              <w:jc w:val="center"/>
              <w:rPr>
                <w:rFonts w:ascii="Times New Roman" w:hAnsi="Times New Roman" w:cs="Times New Roman"/>
                <w:sz w:val="24"/>
                <w:szCs w:val="26"/>
              </w:rPr>
            </w:pPr>
            <w:r>
              <w:rPr>
                <w:rFonts w:ascii="Times New Roman" w:hAnsi="Times New Roman" w:cs="Times New Roman"/>
                <w:sz w:val="24"/>
                <w:szCs w:val="26"/>
              </w:rPr>
              <w:t xml:space="preserve">не менее </w:t>
            </w:r>
            <w:r w:rsidR="00B50B96">
              <w:rPr>
                <w:rFonts w:ascii="Times New Roman" w:hAnsi="Times New Roman" w:cs="Times New Roman"/>
                <w:sz w:val="24"/>
                <w:szCs w:val="26"/>
              </w:rPr>
              <w:t>5</w:t>
            </w:r>
          </w:p>
        </w:tc>
        <w:tc>
          <w:tcPr>
            <w:tcW w:w="1560" w:type="dxa"/>
          </w:tcPr>
          <w:p w:rsidR="00B50B96" w:rsidRPr="00AD0211" w:rsidRDefault="00B50B96" w:rsidP="00D24697">
            <w:pPr>
              <w:jc w:val="center"/>
              <w:rPr>
                <w:rFonts w:ascii="Times New Roman" w:hAnsi="Times New Roman" w:cs="Times New Roman"/>
                <w:sz w:val="24"/>
                <w:szCs w:val="26"/>
              </w:rPr>
            </w:pPr>
            <w:r w:rsidRPr="00B50B96">
              <w:rPr>
                <w:rFonts w:ascii="Times New Roman" w:hAnsi="Times New Roman" w:cs="Times New Roman"/>
                <w:sz w:val="24"/>
                <w:szCs w:val="26"/>
              </w:rPr>
              <w:t>16</w:t>
            </w:r>
          </w:p>
        </w:tc>
        <w:tc>
          <w:tcPr>
            <w:tcW w:w="1134" w:type="dxa"/>
          </w:tcPr>
          <w:p w:rsidR="00B50B96" w:rsidRPr="00AD0211" w:rsidRDefault="0073667E" w:rsidP="00B50B96">
            <w:pPr>
              <w:jc w:val="center"/>
              <w:rPr>
                <w:rFonts w:ascii="Times New Roman" w:hAnsi="Times New Roman" w:cs="Times New Roman"/>
                <w:sz w:val="24"/>
                <w:szCs w:val="26"/>
              </w:rPr>
            </w:pPr>
            <w:r>
              <w:rPr>
                <w:rFonts w:ascii="Times New Roman" w:hAnsi="Times New Roman" w:cs="Times New Roman"/>
                <w:sz w:val="24"/>
                <w:szCs w:val="26"/>
              </w:rPr>
              <w:t>100</w:t>
            </w:r>
            <w:r w:rsidR="00B50B96">
              <w:rPr>
                <w:rFonts w:ascii="Times New Roman" w:hAnsi="Times New Roman" w:cs="Times New Roman"/>
                <w:sz w:val="24"/>
                <w:szCs w:val="26"/>
              </w:rPr>
              <w:t>%</w:t>
            </w:r>
          </w:p>
        </w:tc>
        <w:tc>
          <w:tcPr>
            <w:tcW w:w="1134" w:type="dxa"/>
          </w:tcPr>
          <w:p w:rsidR="00B50B96" w:rsidRPr="00AD0211" w:rsidRDefault="00B50B96" w:rsidP="00D24697">
            <w:pPr>
              <w:jc w:val="center"/>
              <w:rPr>
                <w:rFonts w:ascii="Times New Roman" w:hAnsi="Times New Roman" w:cs="Times New Roman"/>
                <w:sz w:val="24"/>
                <w:szCs w:val="26"/>
              </w:rPr>
            </w:pPr>
            <w:r w:rsidRPr="00AD0211">
              <w:rPr>
                <w:rFonts w:ascii="Times New Roman" w:hAnsi="Times New Roman" w:cs="Times New Roman"/>
                <w:sz w:val="24"/>
                <w:szCs w:val="26"/>
              </w:rPr>
              <w:t>-</w:t>
            </w:r>
          </w:p>
        </w:tc>
      </w:tr>
      <w:tr w:rsidR="00B50B96" w:rsidRPr="00AD0211" w:rsidTr="00D24697">
        <w:tc>
          <w:tcPr>
            <w:tcW w:w="717" w:type="dxa"/>
          </w:tcPr>
          <w:p w:rsidR="00B50B96" w:rsidRPr="00AD0211" w:rsidRDefault="00B50B96" w:rsidP="00D24697">
            <w:pPr>
              <w:jc w:val="center"/>
              <w:rPr>
                <w:rFonts w:ascii="Times New Roman" w:hAnsi="Times New Roman" w:cs="Times New Roman"/>
                <w:sz w:val="24"/>
                <w:szCs w:val="26"/>
              </w:rPr>
            </w:pPr>
            <w:r>
              <w:rPr>
                <w:rFonts w:ascii="Times New Roman" w:hAnsi="Times New Roman" w:cs="Times New Roman"/>
                <w:sz w:val="24"/>
                <w:szCs w:val="26"/>
              </w:rPr>
              <w:lastRenderedPageBreak/>
              <w:t>4</w:t>
            </w:r>
          </w:p>
        </w:tc>
        <w:tc>
          <w:tcPr>
            <w:tcW w:w="3502" w:type="dxa"/>
          </w:tcPr>
          <w:p w:rsidR="00B50B96" w:rsidRDefault="00B50B96" w:rsidP="00D24697">
            <w:pPr>
              <w:rPr>
                <w:rFonts w:ascii="Times New Roman" w:hAnsi="Times New Roman" w:cs="Times New Roman"/>
                <w:sz w:val="24"/>
                <w:szCs w:val="26"/>
              </w:rPr>
            </w:pPr>
            <w:r>
              <w:rPr>
                <w:rFonts w:ascii="Times New Roman" w:hAnsi="Times New Roman" w:cs="Times New Roman"/>
                <w:sz w:val="24"/>
                <w:szCs w:val="26"/>
              </w:rPr>
              <w:t xml:space="preserve">Количество методических мероприятий </w:t>
            </w:r>
          </w:p>
        </w:tc>
        <w:tc>
          <w:tcPr>
            <w:tcW w:w="3260" w:type="dxa"/>
          </w:tcPr>
          <w:p w:rsidR="00B50B96" w:rsidRDefault="00B50B96" w:rsidP="00D24697">
            <w:pPr>
              <w:rPr>
                <w:rFonts w:ascii="Times New Roman" w:hAnsi="Times New Roman" w:cs="Times New Roman"/>
                <w:sz w:val="24"/>
                <w:szCs w:val="26"/>
              </w:rPr>
            </w:pPr>
            <w:r>
              <w:rPr>
                <w:rFonts w:ascii="Times New Roman" w:hAnsi="Times New Roman" w:cs="Times New Roman"/>
                <w:sz w:val="24"/>
                <w:szCs w:val="26"/>
              </w:rPr>
              <w:t>2 мастер -  класса</w:t>
            </w:r>
          </w:p>
          <w:p w:rsidR="00B50B96" w:rsidRDefault="00B50B96" w:rsidP="00D24697">
            <w:pPr>
              <w:rPr>
                <w:rFonts w:ascii="Times New Roman" w:hAnsi="Times New Roman" w:cs="Times New Roman"/>
                <w:sz w:val="24"/>
                <w:szCs w:val="26"/>
              </w:rPr>
            </w:pPr>
            <w:r>
              <w:rPr>
                <w:rFonts w:ascii="Times New Roman" w:hAnsi="Times New Roman" w:cs="Times New Roman"/>
                <w:sz w:val="24"/>
                <w:szCs w:val="26"/>
              </w:rPr>
              <w:t>2 семинара – практикума</w:t>
            </w:r>
          </w:p>
        </w:tc>
        <w:tc>
          <w:tcPr>
            <w:tcW w:w="2043" w:type="dxa"/>
          </w:tcPr>
          <w:p w:rsidR="00B50B96" w:rsidRPr="00AD0211" w:rsidRDefault="00B50B96" w:rsidP="00D24697">
            <w:pPr>
              <w:jc w:val="center"/>
              <w:rPr>
                <w:rFonts w:ascii="Times New Roman" w:hAnsi="Times New Roman" w:cs="Times New Roman"/>
                <w:sz w:val="24"/>
                <w:szCs w:val="26"/>
              </w:rPr>
            </w:pPr>
            <w:r w:rsidRPr="00A124CC">
              <w:rPr>
                <w:rFonts w:ascii="Times New Roman" w:hAnsi="Times New Roman" w:cs="Times New Roman"/>
                <w:sz w:val="24"/>
                <w:szCs w:val="26"/>
              </w:rPr>
              <w:t>Единиц</w:t>
            </w:r>
          </w:p>
        </w:tc>
        <w:tc>
          <w:tcPr>
            <w:tcW w:w="883" w:type="dxa"/>
          </w:tcPr>
          <w:p w:rsidR="00B50B96" w:rsidRPr="00AD0211" w:rsidRDefault="00B50B96" w:rsidP="00B50B96">
            <w:pPr>
              <w:jc w:val="center"/>
              <w:rPr>
                <w:rFonts w:ascii="Times New Roman" w:hAnsi="Times New Roman" w:cs="Times New Roman"/>
                <w:sz w:val="24"/>
                <w:szCs w:val="26"/>
              </w:rPr>
            </w:pPr>
            <w:r>
              <w:rPr>
                <w:rFonts w:ascii="Times New Roman" w:hAnsi="Times New Roman" w:cs="Times New Roman"/>
                <w:sz w:val="24"/>
                <w:szCs w:val="26"/>
              </w:rPr>
              <w:t>642</w:t>
            </w:r>
          </w:p>
        </w:tc>
        <w:tc>
          <w:tcPr>
            <w:tcW w:w="1326" w:type="dxa"/>
          </w:tcPr>
          <w:p w:rsidR="00B50B96" w:rsidRPr="00AD0211" w:rsidRDefault="00B50B96" w:rsidP="00D24697">
            <w:pPr>
              <w:jc w:val="center"/>
              <w:rPr>
                <w:rFonts w:ascii="Times New Roman" w:hAnsi="Times New Roman" w:cs="Times New Roman"/>
                <w:sz w:val="24"/>
                <w:szCs w:val="26"/>
              </w:rPr>
            </w:pPr>
            <w:r>
              <w:rPr>
                <w:rFonts w:ascii="Times New Roman" w:hAnsi="Times New Roman" w:cs="Times New Roman"/>
                <w:sz w:val="24"/>
                <w:szCs w:val="26"/>
              </w:rPr>
              <w:t>4</w:t>
            </w:r>
          </w:p>
        </w:tc>
        <w:tc>
          <w:tcPr>
            <w:tcW w:w="1560" w:type="dxa"/>
          </w:tcPr>
          <w:p w:rsidR="00B50B96" w:rsidRPr="00AD0211" w:rsidRDefault="00B50B96" w:rsidP="00D24697">
            <w:pPr>
              <w:jc w:val="center"/>
              <w:rPr>
                <w:rFonts w:ascii="Times New Roman" w:hAnsi="Times New Roman" w:cs="Times New Roman"/>
                <w:sz w:val="24"/>
                <w:szCs w:val="26"/>
              </w:rPr>
            </w:pPr>
            <w:r>
              <w:rPr>
                <w:rFonts w:ascii="Times New Roman" w:hAnsi="Times New Roman" w:cs="Times New Roman"/>
                <w:sz w:val="24"/>
                <w:szCs w:val="26"/>
              </w:rPr>
              <w:t>4</w:t>
            </w:r>
          </w:p>
        </w:tc>
        <w:tc>
          <w:tcPr>
            <w:tcW w:w="1134" w:type="dxa"/>
          </w:tcPr>
          <w:p w:rsidR="00B50B96" w:rsidRPr="00AD0211" w:rsidRDefault="00B50B96" w:rsidP="00B50B96">
            <w:pPr>
              <w:jc w:val="center"/>
              <w:rPr>
                <w:rFonts w:ascii="Times New Roman" w:hAnsi="Times New Roman" w:cs="Times New Roman"/>
                <w:sz w:val="24"/>
                <w:szCs w:val="26"/>
              </w:rPr>
            </w:pPr>
            <w:r>
              <w:rPr>
                <w:rFonts w:ascii="Times New Roman" w:hAnsi="Times New Roman" w:cs="Times New Roman"/>
                <w:sz w:val="24"/>
                <w:szCs w:val="26"/>
              </w:rPr>
              <w:t>100%</w:t>
            </w:r>
          </w:p>
        </w:tc>
        <w:tc>
          <w:tcPr>
            <w:tcW w:w="1134" w:type="dxa"/>
          </w:tcPr>
          <w:p w:rsidR="00B50B96" w:rsidRPr="00AD0211" w:rsidRDefault="00B50B96" w:rsidP="00D24697">
            <w:pPr>
              <w:jc w:val="center"/>
              <w:rPr>
                <w:rFonts w:ascii="Times New Roman" w:hAnsi="Times New Roman" w:cs="Times New Roman"/>
                <w:sz w:val="24"/>
                <w:szCs w:val="26"/>
              </w:rPr>
            </w:pPr>
            <w:r>
              <w:rPr>
                <w:rFonts w:ascii="Times New Roman" w:hAnsi="Times New Roman" w:cs="Times New Roman"/>
                <w:sz w:val="24"/>
                <w:szCs w:val="26"/>
              </w:rPr>
              <w:t>-</w:t>
            </w:r>
          </w:p>
        </w:tc>
      </w:tr>
      <w:tr w:rsidR="00B50B96" w:rsidRPr="00AD0211" w:rsidTr="00D24697">
        <w:tc>
          <w:tcPr>
            <w:tcW w:w="717" w:type="dxa"/>
          </w:tcPr>
          <w:p w:rsidR="00B50B96" w:rsidRDefault="00B50B96" w:rsidP="00D24697">
            <w:pPr>
              <w:jc w:val="center"/>
              <w:rPr>
                <w:rFonts w:ascii="Times New Roman" w:hAnsi="Times New Roman" w:cs="Times New Roman"/>
                <w:sz w:val="24"/>
                <w:szCs w:val="26"/>
              </w:rPr>
            </w:pPr>
            <w:r>
              <w:rPr>
                <w:rFonts w:ascii="Times New Roman" w:hAnsi="Times New Roman" w:cs="Times New Roman"/>
                <w:sz w:val="24"/>
                <w:szCs w:val="26"/>
              </w:rPr>
              <w:t>5</w:t>
            </w:r>
          </w:p>
        </w:tc>
        <w:tc>
          <w:tcPr>
            <w:tcW w:w="3502" w:type="dxa"/>
          </w:tcPr>
          <w:p w:rsidR="00B50B96" w:rsidRDefault="00B50B96" w:rsidP="00D24697">
            <w:pPr>
              <w:rPr>
                <w:rFonts w:ascii="Times New Roman" w:hAnsi="Times New Roman" w:cs="Times New Roman"/>
                <w:sz w:val="24"/>
                <w:szCs w:val="26"/>
              </w:rPr>
            </w:pPr>
            <w:r>
              <w:rPr>
                <w:rFonts w:ascii="Times New Roman" w:hAnsi="Times New Roman" w:cs="Times New Roman"/>
                <w:sz w:val="24"/>
                <w:szCs w:val="26"/>
              </w:rPr>
              <w:t xml:space="preserve">Количество КЛО </w:t>
            </w:r>
          </w:p>
        </w:tc>
        <w:tc>
          <w:tcPr>
            <w:tcW w:w="3260" w:type="dxa"/>
          </w:tcPr>
          <w:p w:rsidR="00B50B96" w:rsidRDefault="00B50B96" w:rsidP="00D24697">
            <w:pPr>
              <w:rPr>
                <w:rFonts w:ascii="Times New Roman" w:hAnsi="Times New Roman" w:cs="Times New Roman"/>
                <w:sz w:val="24"/>
                <w:szCs w:val="26"/>
              </w:rPr>
            </w:pPr>
            <w:r>
              <w:rPr>
                <w:rFonts w:ascii="Times New Roman" w:hAnsi="Times New Roman" w:cs="Times New Roman"/>
                <w:sz w:val="24"/>
                <w:szCs w:val="26"/>
              </w:rPr>
              <w:t>КЛО «Кукольное дело»</w:t>
            </w:r>
          </w:p>
        </w:tc>
        <w:tc>
          <w:tcPr>
            <w:tcW w:w="2043" w:type="dxa"/>
          </w:tcPr>
          <w:p w:rsidR="00B50B96" w:rsidRPr="00AD0211" w:rsidRDefault="00B50B96" w:rsidP="00D24697">
            <w:pPr>
              <w:jc w:val="center"/>
              <w:rPr>
                <w:rFonts w:ascii="Times New Roman" w:hAnsi="Times New Roman" w:cs="Times New Roman"/>
                <w:sz w:val="24"/>
                <w:szCs w:val="26"/>
              </w:rPr>
            </w:pPr>
            <w:r w:rsidRPr="00A124CC">
              <w:rPr>
                <w:rFonts w:ascii="Times New Roman" w:hAnsi="Times New Roman" w:cs="Times New Roman"/>
                <w:sz w:val="24"/>
                <w:szCs w:val="26"/>
              </w:rPr>
              <w:t>Единиц</w:t>
            </w:r>
          </w:p>
        </w:tc>
        <w:tc>
          <w:tcPr>
            <w:tcW w:w="883" w:type="dxa"/>
          </w:tcPr>
          <w:p w:rsidR="00B50B96" w:rsidRPr="00AD0211" w:rsidRDefault="00B50B96" w:rsidP="00B50B96">
            <w:pPr>
              <w:jc w:val="center"/>
              <w:rPr>
                <w:rFonts w:ascii="Times New Roman" w:hAnsi="Times New Roman" w:cs="Times New Roman"/>
                <w:sz w:val="24"/>
                <w:szCs w:val="26"/>
              </w:rPr>
            </w:pPr>
            <w:r>
              <w:rPr>
                <w:rFonts w:ascii="Times New Roman" w:hAnsi="Times New Roman" w:cs="Times New Roman"/>
                <w:sz w:val="24"/>
                <w:szCs w:val="26"/>
              </w:rPr>
              <w:t>642</w:t>
            </w:r>
          </w:p>
        </w:tc>
        <w:tc>
          <w:tcPr>
            <w:tcW w:w="1326" w:type="dxa"/>
          </w:tcPr>
          <w:p w:rsidR="00B50B96" w:rsidRPr="00AD0211" w:rsidRDefault="00B50B96" w:rsidP="00D24697">
            <w:pPr>
              <w:jc w:val="center"/>
              <w:rPr>
                <w:rFonts w:ascii="Times New Roman" w:hAnsi="Times New Roman" w:cs="Times New Roman"/>
                <w:sz w:val="24"/>
                <w:szCs w:val="26"/>
              </w:rPr>
            </w:pPr>
            <w:r>
              <w:rPr>
                <w:rFonts w:ascii="Times New Roman" w:hAnsi="Times New Roman" w:cs="Times New Roman"/>
                <w:sz w:val="24"/>
                <w:szCs w:val="26"/>
              </w:rPr>
              <w:t>1</w:t>
            </w:r>
          </w:p>
        </w:tc>
        <w:tc>
          <w:tcPr>
            <w:tcW w:w="1560" w:type="dxa"/>
          </w:tcPr>
          <w:p w:rsidR="00B50B96" w:rsidRPr="00AD0211" w:rsidRDefault="00B50B96" w:rsidP="00D24697">
            <w:pPr>
              <w:jc w:val="center"/>
              <w:rPr>
                <w:rFonts w:ascii="Times New Roman" w:hAnsi="Times New Roman" w:cs="Times New Roman"/>
                <w:sz w:val="24"/>
                <w:szCs w:val="26"/>
              </w:rPr>
            </w:pPr>
            <w:r>
              <w:rPr>
                <w:rFonts w:ascii="Times New Roman" w:hAnsi="Times New Roman" w:cs="Times New Roman"/>
                <w:sz w:val="24"/>
                <w:szCs w:val="26"/>
              </w:rPr>
              <w:t>1</w:t>
            </w:r>
          </w:p>
        </w:tc>
        <w:tc>
          <w:tcPr>
            <w:tcW w:w="1134" w:type="dxa"/>
          </w:tcPr>
          <w:p w:rsidR="00B50B96" w:rsidRPr="00AD0211" w:rsidRDefault="00B50B96" w:rsidP="00B50B96">
            <w:pPr>
              <w:jc w:val="center"/>
              <w:rPr>
                <w:rFonts w:ascii="Times New Roman" w:hAnsi="Times New Roman" w:cs="Times New Roman"/>
                <w:sz w:val="24"/>
                <w:szCs w:val="26"/>
              </w:rPr>
            </w:pPr>
            <w:r>
              <w:rPr>
                <w:rFonts w:ascii="Times New Roman" w:hAnsi="Times New Roman" w:cs="Times New Roman"/>
                <w:sz w:val="24"/>
                <w:szCs w:val="26"/>
              </w:rPr>
              <w:t>100%</w:t>
            </w:r>
          </w:p>
        </w:tc>
        <w:tc>
          <w:tcPr>
            <w:tcW w:w="1134" w:type="dxa"/>
          </w:tcPr>
          <w:p w:rsidR="00B50B96" w:rsidRPr="00AD0211" w:rsidRDefault="00B50B96" w:rsidP="00D24697">
            <w:pPr>
              <w:jc w:val="center"/>
              <w:rPr>
                <w:rFonts w:ascii="Times New Roman" w:hAnsi="Times New Roman" w:cs="Times New Roman"/>
                <w:sz w:val="24"/>
                <w:szCs w:val="26"/>
              </w:rPr>
            </w:pPr>
            <w:r>
              <w:rPr>
                <w:rFonts w:ascii="Times New Roman" w:hAnsi="Times New Roman" w:cs="Times New Roman"/>
                <w:sz w:val="24"/>
                <w:szCs w:val="26"/>
              </w:rPr>
              <w:t>-</w:t>
            </w:r>
          </w:p>
        </w:tc>
      </w:tr>
    </w:tbl>
    <w:p w:rsidR="00B50B96" w:rsidRPr="00AD0211" w:rsidRDefault="00B50B96" w:rsidP="00B50B96">
      <w:pPr>
        <w:rPr>
          <w:rFonts w:ascii="Times New Roman" w:hAnsi="Times New Roman" w:cs="Times New Roman"/>
          <w:sz w:val="28"/>
          <w:szCs w:val="24"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52"/>
        <w:gridCol w:w="3637"/>
        <w:gridCol w:w="3638"/>
        <w:gridCol w:w="3643"/>
      </w:tblGrid>
      <w:tr w:rsidR="00B50B96" w:rsidRPr="00AD0211" w:rsidTr="00D24697">
        <w:tc>
          <w:tcPr>
            <w:tcW w:w="3674" w:type="dxa"/>
          </w:tcPr>
          <w:p w:rsidR="00B50B96" w:rsidRPr="00AD0211" w:rsidRDefault="00B50B96" w:rsidP="00D24697">
            <w:pPr>
              <w:rPr>
                <w:rFonts w:ascii="Times New Roman" w:hAnsi="Times New Roman" w:cs="Times New Roman"/>
                <w:sz w:val="28"/>
                <w:szCs w:val="24"/>
              </w:rPr>
            </w:pPr>
            <w:r w:rsidRPr="00AD0211">
              <w:rPr>
                <w:rFonts w:ascii="Times New Roman" w:hAnsi="Times New Roman" w:cs="Times New Roman"/>
                <w:sz w:val="28"/>
                <w:szCs w:val="24"/>
              </w:rPr>
              <w:t>Руководитель Получателя</w:t>
            </w:r>
          </w:p>
          <w:p w:rsidR="00B50B96" w:rsidRPr="00AD0211" w:rsidRDefault="00B50B96" w:rsidP="00C26CAD">
            <w:pPr>
              <w:rPr>
                <w:rFonts w:ascii="Times New Roman" w:hAnsi="Times New Roman" w:cs="Times New Roman"/>
                <w:sz w:val="28"/>
                <w:szCs w:val="24"/>
              </w:rPr>
            </w:pPr>
            <w:r w:rsidRPr="00AD0211">
              <w:rPr>
                <w:rFonts w:ascii="Times New Roman" w:hAnsi="Times New Roman" w:cs="Times New Roman"/>
                <w:sz w:val="24"/>
                <w:szCs w:val="24"/>
              </w:rPr>
              <w:t>(уполномоченное лицо)</w:t>
            </w:r>
          </w:p>
        </w:tc>
        <w:tc>
          <w:tcPr>
            <w:tcW w:w="3667" w:type="dxa"/>
          </w:tcPr>
          <w:p w:rsidR="00B50B96" w:rsidRPr="00AD0211" w:rsidRDefault="00B50B96" w:rsidP="00D24697">
            <w:pPr>
              <w:pBdr>
                <w:bottom w:val="single" w:sz="12" w:space="1" w:color="auto"/>
              </w:pBdr>
              <w:jc w:val="center"/>
              <w:rPr>
                <w:rFonts w:ascii="Times New Roman" w:hAnsi="Times New Roman" w:cs="Times New Roman"/>
                <w:sz w:val="28"/>
                <w:szCs w:val="24"/>
              </w:rPr>
            </w:pPr>
            <w:r w:rsidRPr="00AD0211">
              <w:rPr>
                <w:rFonts w:ascii="Times New Roman" w:hAnsi="Times New Roman" w:cs="Times New Roman"/>
                <w:sz w:val="28"/>
                <w:szCs w:val="24"/>
              </w:rPr>
              <w:t xml:space="preserve">Директор </w:t>
            </w:r>
          </w:p>
          <w:p w:rsidR="00B50B96" w:rsidRPr="00AD0211" w:rsidRDefault="00B50B96" w:rsidP="00C26CAD">
            <w:pPr>
              <w:jc w:val="center"/>
              <w:rPr>
                <w:rFonts w:ascii="Times New Roman" w:hAnsi="Times New Roman" w:cs="Times New Roman"/>
                <w:sz w:val="28"/>
                <w:szCs w:val="24"/>
              </w:rPr>
            </w:pPr>
            <w:r w:rsidRPr="00AD0211">
              <w:rPr>
                <w:rFonts w:ascii="Times New Roman" w:hAnsi="Times New Roman" w:cs="Times New Roman"/>
                <w:sz w:val="24"/>
                <w:szCs w:val="24"/>
              </w:rPr>
              <w:t>(должность)</w:t>
            </w:r>
          </w:p>
        </w:tc>
        <w:tc>
          <w:tcPr>
            <w:tcW w:w="3664" w:type="dxa"/>
          </w:tcPr>
          <w:p w:rsidR="00B50B96" w:rsidRPr="00AD0211" w:rsidRDefault="00B50B96" w:rsidP="00D24697">
            <w:pPr>
              <w:pBdr>
                <w:bottom w:val="single" w:sz="12" w:space="1" w:color="auto"/>
              </w:pBdr>
              <w:jc w:val="center"/>
              <w:rPr>
                <w:rFonts w:ascii="Times New Roman" w:hAnsi="Times New Roman" w:cs="Times New Roman"/>
                <w:sz w:val="28"/>
                <w:szCs w:val="24"/>
              </w:rPr>
            </w:pPr>
          </w:p>
          <w:p w:rsidR="00B50B96" w:rsidRPr="00AD0211" w:rsidRDefault="00B50B96" w:rsidP="00C26CAD">
            <w:pPr>
              <w:jc w:val="center"/>
              <w:rPr>
                <w:rFonts w:ascii="Times New Roman" w:hAnsi="Times New Roman" w:cs="Times New Roman"/>
                <w:sz w:val="28"/>
                <w:szCs w:val="24"/>
              </w:rPr>
            </w:pPr>
            <w:r w:rsidRPr="00AD0211">
              <w:rPr>
                <w:rFonts w:ascii="Times New Roman" w:hAnsi="Times New Roman" w:cs="Times New Roman"/>
                <w:sz w:val="24"/>
                <w:szCs w:val="24"/>
              </w:rPr>
              <w:t>(подпись)</w:t>
            </w:r>
          </w:p>
        </w:tc>
        <w:tc>
          <w:tcPr>
            <w:tcW w:w="3670" w:type="dxa"/>
          </w:tcPr>
          <w:p w:rsidR="00B50B96" w:rsidRPr="00AD0211" w:rsidRDefault="00B50B96" w:rsidP="00D24697">
            <w:pPr>
              <w:pBdr>
                <w:bottom w:val="single" w:sz="12" w:space="1" w:color="auto"/>
              </w:pBdr>
              <w:jc w:val="center"/>
              <w:rPr>
                <w:rFonts w:ascii="Times New Roman" w:hAnsi="Times New Roman" w:cs="Times New Roman"/>
                <w:sz w:val="28"/>
                <w:szCs w:val="24"/>
              </w:rPr>
            </w:pPr>
            <w:r w:rsidRPr="00AD0211">
              <w:rPr>
                <w:rFonts w:ascii="Times New Roman" w:hAnsi="Times New Roman" w:cs="Times New Roman"/>
                <w:sz w:val="28"/>
                <w:szCs w:val="24"/>
              </w:rPr>
              <w:t>Е. В. Арбекова</w:t>
            </w:r>
          </w:p>
          <w:p w:rsidR="00B50B96" w:rsidRPr="00AD0211" w:rsidRDefault="00B50B96" w:rsidP="00C26CAD">
            <w:pPr>
              <w:jc w:val="center"/>
              <w:rPr>
                <w:rFonts w:ascii="Times New Roman" w:hAnsi="Times New Roman" w:cs="Times New Roman"/>
                <w:sz w:val="28"/>
                <w:szCs w:val="24"/>
              </w:rPr>
            </w:pPr>
            <w:r w:rsidRPr="00AD0211">
              <w:rPr>
                <w:rFonts w:ascii="Times New Roman" w:hAnsi="Times New Roman" w:cs="Times New Roman"/>
                <w:sz w:val="24"/>
                <w:szCs w:val="24"/>
              </w:rPr>
              <w:t>(расшифровка подписи)</w:t>
            </w:r>
          </w:p>
        </w:tc>
      </w:tr>
      <w:tr w:rsidR="00B50B96" w:rsidRPr="00AD0211" w:rsidTr="00D24697">
        <w:tc>
          <w:tcPr>
            <w:tcW w:w="3674" w:type="dxa"/>
          </w:tcPr>
          <w:p w:rsidR="00B50B96" w:rsidRPr="00AD0211" w:rsidRDefault="00B50B96" w:rsidP="00D24697">
            <w:pPr>
              <w:rPr>
                <w:rFonts w:ascii="Times New Roman" w:hAnsi="Times New Roman" w:cs="Times New Roman"/>
                <w:sz w:val="28"/>
                <w:szCs w:val="24"/>
              </w:rPr>
            </w:pPr>
            <w:r w:rsidRPr="00AD0211">
              <w:rPr>
                <w:rFonts w:ascii="Times New Roman" w:hAnsi="Times New Roman" w:cs="Times New Roman"/>
                <w:sz w:val="28"/>
                <w:szCs w:val="24"/>
              </w:rPr>
              <w:t>Исполнитель</w:t>
            </w:r>
          </w:p>
        </w:tc>
        <w:tc>
          <w:tcPr>
            <w:tcW w:w="3667" w:type="dxa"/>
          </w:tcPr>
          <w:p w:rsidR="00B50B96" w:rsidRPr="00AD0211" w:rsidRDefault="00B50B96" w:rsidP="00D24697">
            <w:pPr>
              <w:pBdr>
                <w:bottom w:val="single" w:sz="12" w:space="1" w:color="auto"/>
              </w:pBdr>
              <w:jc w:val="center"/>
              <w:rPr>
                <w:rFonts w:ascii="Times New Roman" w:hAnsi="Times New Roman" w:cs="Times New Roman"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sz w:val="28"/>
                <w:szCs w:val="24"/>
              </w:rPr>
              <w:t>Зав. ЦНТ</w:t>
            </w:r>
          </w:p>
          <w:p w:rsidR="00B50B96" w:rsidRPr="00AD0211" w:rsidRDefault="00B50B96" w:rsidP="00C26CAD">
            <w:pPr>
              <w:jc w:val="center"/>
              <w:rPr>
                <w:rFonts w:ascii="Times New Roman" w:hAnsi="Times New Roman" w:cs="Times New Roman"/>
                <w:sz w:val="28"/>
                <w:szCs w:val="24"/>
              </w:rPr>
            </w:pPr>
            <w:r w:rsidRPr="00AD0211">
              <w:rPr>
                <w:rFonts w:ascii="Times New Roman" w:hAnsi="Times New Roman" w:cs="Times New Roman"/>
                <w:sz w:val="24"/>
                <w:szCs w:val="24"/>
              </w:rPr>
              <w:t>(должность)</w:t>
            </w:r>
          </w:p>
        </w:tc>
        <w:tc>
          <w:tcPr>
            <w:tcW w:w="3664" w:type="dxa"/>
          </w:tcPr>
          <w:p w:rsidR="00B50B96" w:rsidRPr="00AD0211" w:rsidRDefault="00B50B96" w:rsidP="00D24697">
            <w:pPr>
              <w:pBdr>
                <w:bottom w:val="single" w:sz="12" w:space="1" w:color="auto"/>
              </w:pBdr>
              <w:jc w:val="center"/>
              <w:rPr>
                <w:rFonts w:ascii="Times New Roman" w:hAnsi="Times New Roman" w:cs="Times New Roman"/>
                <w:sz w:val="28"/>
                <w:szCs w:val="24"/>
              </w:rPr>
            </w:pPr>
            <w:r w:rsidRPr="00AD0211">
              <w:rPr>
                <w:rFonts w:ascii="Times New Roman" w:hAnsi="Times New Roman" w:cs="Times New Roman"/>
                <w:sz w:val="28"/>
                <w:szCs w:val="24"/>
              </w:rPr>
              <w:t xml:space="preserve">Е.С.Смурова </w:t>
            </w:r>
          </w:p>
          <w:p w:rsidR="00B50B96" w:rsidRPr="00AD0211" w:rsidRDefault="00B50B96" w:rsidP="00C26CAD">
            <w:pPr>
              <w:jc w:val="center"/>
              <w:rPr>
                <w:rFonts w:ascii="Times New Roman" w:hAnsi="Times New Roman" w:cs="Times New Roman"/>
                <w:sz w:val="28"/>
                <w:szCs w:val="24"/>
              </w:rPr>
            </w:pPr>
            <w:r w:rsidRPr="00AD0211">
              <w:rPr>
                <w:rFonts w:ascii="Times New Roman" w:hAnsi="Times New Roman" w:cs="Times New Roman"/>
                <w:sz w:val="24"/>
                <w:szCs w:val="24"/>
              </w:rPr>
              <w:t>(ФИО)</w:t>
            </w:r>
          </w:p>
        </w:tc>
        <w:tc>
          <w:tcPr>
            <w:tcW w:w="3670" w:type="dxa"/>
          </w:tcPr>
          <w:p w:rsidR="00B50B96" w:rsidRPr="00AD0211" w:rsidRDefault="00B50B96" w:rsidP="00D24697">
            <w:pPr>
              <w:pBdr>
                <w:bottom w:val="single" w:sz="12" w:space="1" w:color="auto"/>
              </w:pBdr>
              <w:jc w:val="center"/>
              <w:rPr>
                <w:rFonts w:ascii="Times New Roman" w:hAnsi="Times New Roman" w:cs="Times New Roman"/>
                <w:sz w:val="28"/>
                <w:szCs w:val="24"/>
              </w:rPr>
            </w:pPr>
            <w:r w:rsidRPr="00AD0211">
              <w:rPr>
                <w:rFonts w:ascii="Times New Roman" w:hAnsi="Times New Roman" w:cs="Times New Roman"/>
                <w:sz w:val="28"/>
                <w:szCs w:val="24"/>
              </w:rPr>
              <w:t>8 (4872) 70-43-50</w:t>
            </w:r>
          </w:p>
          <w:p w:rsidR="00B50B96" w:rsidRPr="00AD0211" w:rsidRDefault="00B50B96" w:rsidP="00C26CAD">
            <w:pPr>
              <w:jc w:val="center"/>
              <w:rPr>
                <w:rFonts w:ascii="Times New Roman" w:hAnsi="Times New Roman" w:cs="Times New Roman"/>
                <w:sz w:val="28"/>
                <w:szCs w:val="24"/>
              </w:rPr>
            </w:pPr>
            <w:r w:rsidRPr="00AD0211">
              <w:rPr>
                <w:rFonts w:ascii="Times New Roman" w:hAnsi="Times New Roman" w:cs="Times New Roman"/>
                <w:sz w:val="24"/>
                <w:szCs w:val="24"/>
              </w:rPr>
              <w:t>(телефон)</w:t>
            </w:r>
          </w:p>
        </w:tc>
      </w:tr>
      <w:tr w:rsidR="00B50B96" w:rsidRPr="00AD0211" w:rsidTr="00D24697">
        <w:tc>
          <w:tcPr>
            <w:tcW w:w="3674" w:type="dxa"/>
          </w:tcPr>
          <w:p w:rsidR="00B50B96" w:rsidRPr="00AD0211" w:rsidRDefault="00B50B96" w:rsidP="00D24697">
            <w:pPr>
              <w:rPr>
                <w:rFonts w:ascii="Times New Roman" w:hAnsi="Times New Roman" w:cs="Times New Roman"/>
                <w:sz w:val="28"/>
                <w:szCs w:val="24"/>
              </w:rPr>
            </w:pPr>
          </w:p>
        </w:tc>
        <w:tc>
          <w:tcPr>
            <w:tcW w:w="3667" w:type="dxa"/>
          </w:tcPr>
          <w:p w:rsidR="00B50B96" w:rsidRPr="00AD0211" w:rsidRDefault="00B50B96" w:rsidP="00D24697">
            <w:pPr>
              <w:rPr>
                <w:rFonts w:ascii="Times New Roman" w:hAnsi="Times New Roman" w:cs="Times New Roman"/>
                <w:sz w:val="28"/>
                <w:szCs w:val="24"/>
              </w:rPr>
            </w:pPr>
          </w:p>
        </w:tc>
        <w:tc>
          <w:tcPr>
            <w:tcW w:w="3664" w:type="dxa"/>
          </w:tcPr>
          <w:p w:rsidR="00B50B96" w:rsidRPr="00AD0211" w:rsidRDefault="00B50B96" w:rsidP="00D24697">
            <w:pPr>
              <w:rPr>
                <w:rFonts w:ascii="Times New Roman" w:hAnsi="Times New Roman" w:cs="Times New Roman"/>
                <w:sz w:val="28"/>
                <w:szCs w:val="24"/>
              </w:rPr>
            </w:pPr>
          </w:p>
        </w:tc>
        <w:tc>
          <w:tcPr>
            <w:tcW w:w="3670" w:type="dxa"/>
          </w:tcPr>
          <w:p w:rsidR="00B50B96" w:rsidRPr="00AD0211" w:rsidRDefault="00B50B96" w:rsidP="00D24697">
            <w:pPr>
              <w:rPr>
                <w:rFonts w:ascii="Times New Roman" w:hAnsi="Times New Roman" w:cs="Times New Roman"/>
                <w:sz w:val="28"/>
                <w:szCs w:val="24"/>
              </w:rPr>
            </w:pPr>
          </w:p>
        </w:tc>
      </w:tr>
    </w:tbl>
    <w:p w:rsidR="00B50B96" w:rsidRPr="000B33BD" w:rsidRDefault="0073667E" w:rsidP="000B33BD">
      <w:pPr>
        <w:spacing w:after="0" w:line="240" w:lineRule="auto"/>
        <w:rPr>
          <w:rFonts w:ascii="Times New Roman" w:hAnsi="Times New Roman" w:cs="Times New Roman"/>
          <w:sz w:val="28"/>
          <w:szCs w:val="24"/>
        </w:rPr>
        <w:sectPr w:rsidR="00B50B96" w:rsidRPr="000B33BD" w:rsidSect="00D24697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sz w:val="28"/>
          <w:szCs w:val="24"/>
        </w:rPr>
        <w:t xml:space="preserve">« 27 </w:t>
      </w:r>
      <w:r w:rsidR="0009615B">
        <w:rPr>
          <w:rFonts w:ascii="Times New Roman" w:hAnsi="Times New Roman" w:cs="Times New Roman"/>
          <w:sz w:val="28"/>
          <w:szCs w:val="24"/>
        </w:rPr>
        <w:t xml:space="preserve">» </w:t>
      </w:r>
      <w:r>
        <w:rPr>
          <w:rFonts w:ascii="Times New Roman" w:hAnsi="Times New Roman" w:cs="Times New Roman"/>
          <w:sz w:val="28"/>
          <w:szCs w:val="24"/>
        </w:rPr>
        <w:t>декабря</w:t>
      </w:r>
      <w:r w:rsidR="00071BA6">
        <w:rPr>
          <w:rFonts w:ascii="Times New Roman" w:hAnsi="Times New Roman" w:cs="Times New Roman"/>
          <w:sz w:val="28"/>
          <w:szCs w:val="24"/>
        </w:rPr>
        <w:t xml:space="preserve"> 2021 г. </w:t>
      </w:r>
    </w:p>
    <w:p w:rsidR="00071BA6" w:rsidRDefault="00071BA6" w:rsidP="00071BA6">
      <w:pPr>
        <w:tabs>
          <w:tab w:val="left" w:pos="4410"/>
        </w:tabs>
        <w:rPr>
          <w:rFonts w:ascii="Times New Roman" w:hAnsi="Times New Roman" w:cs="Times New Roman"/>
          <w:sz w:val="28"/>
          <w:szCs w:val="28"/>
        </w:rPr>
      </w:pPr>
    </w:p>
    <w:p w:rsidR="00BE6605" w:rsidRPr="00071BA6" w:rsidRDefault="00071BA6" w:rsidP="00071BA6">
      <w:pPr>
        <w:tabs>
          <w:tab w:val="left" w:pos="4410"/>
        </w:tabs>
        <w:rPr>
          <w:rFonts w:ascii="Times New Roman" w:hAnsi="Times New Roman" w:cs="Times New Roman"/>
          <w:sz w:val="28"/>
          <w:szCs w:val="28"/>
        </w:rPr>
        <w:sectPr w:rsidR="00BE6605" w:rsidRPr="00071BA6" w:rsidSect="00BE6605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071BA6" w:rsidRPr="00071BA6" w:rsidRDefault="00071BA6" w:rsidP="00071BA6">
      <w:pPr>
        <w:rPr>
          <w:rFonts w:ascii="Times New Roman" w:hAnsi="Times New Roman" w:cs="Times New Roman"/>
          <w:sz w:val="2"/>
          <w:szCs w:val="2"/>
        </w:rPr>
      </w:pPr>
    </w:p>
    <w:p w:rsidR="00071BA6" w:rsidRPr="00071BA6" w:rsidRDefault="00071BA6" w:rsidP="00071BA6">
      <w:pPr>
        <w:rPr>
          <w:rFonts w:ascii="Times New Roman" w:hAnsi="Times New Roman" w:cs="Times New Roman"/>
          <w:sz w:val="2"/>
          <w:szCs w:val="2"/>
        </w:rPr>
      </w:pPr>
    </w:p>
    <w:p w:rsidR="00071BA6" w:rsidRPr="00071BA6" w:rsidRDefault="00071BA6" w:rsidP="00071BA6">
      <w:pPr>
        <w:rPr>
          <w:rFonts w:ascii="Times New Roman" w:hAnsi="Times New Roman" w:cs="Times New Roman"/>
          <w:sz w:val="2"/>
          <w:szCs w:val="2"/>
        </w:rPr>
      </w:pPr>
    </w:p>
    <w:p w:rsidR="00071BA6" w:rsidRPr="00071BA6" w:rsidRDefault="00071BA6" w:rsidP="00071BA6">
      <w:pPr>
        <w:rPr>
          <w:rFonts w:ascii="Times New Roman" w:hAnsi="Times New Roman" w:cs="Times New Roman"/>
          <w:sz w:val="2"/>
          <w:szCs w:val="2"/>
        </w:rPr>
      </w:pPr>
    </w:p>
    <w:p w:rsidR="00071BA6" w:rsidRPr="00071BA6" w:rsidRDefault="00071BA6" w:rsidP="00071BA6">
      <w:pPr>
        <w:rPr>
          <w:rFonts w:ascii="Times New Roman" w:hAnsi="Times New Roman" w:cs="Times New Roman"/>
          <w:sz w:val="2"/>
          <w:szCs w:val="2"/>
        </w:rPr>
      </w:pPr>
    </w:p>
    <w:p w:rsidR="00071BA6" w:rsidRPr="00071BA6" w:rsidRDefault="00071BA6" w:rsidP="00071BA6">
      <w:pPr>
        <w:rPr>
          <w:rFonts w:ascii="Times New Roman" w:hAnsi="Times New Roman" w:cs="Times New Roman"/>
          <w:sz w:val="2"/>
          <w:szCs w:val="2"/>
        </w:rPr>
      </w:pPr>
    </w:p>
    <w:p w:rsidR="00071BA6" w:rsidRDefault="00071BA6" w:rsidP="00071BA6">
      <w:pPr>
        <w:rPr>
          <w:rFonts w:ascii="Times New Roman" w:hAnsi="Times New Roman" w:cs="Times New Roman"/>
          <w:sz w:val="2"/>
          <w:szCs w:val="2"/>
        </w:rPr>
      </w:pPr>
    </w:p>
    <w:sectPr w:rsidR="00071BA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01106" w:rsidRDefault="00D01106" w:rsidP="00BE6605">
      <w:pPr>
        <w:spacing w:after="0" w:line="240" w:lineRule="auto"/>
      </w:pPr>
      <w:r>
        <w:separator/>
      </w:r>
    </w:p>
  </w:endnote>
  <w:endnote w:type="continuationSeparator" w:id="0">
    <w:p w:rsidR="00D01106" w:rsidRDefault="00D01106" w:rsidP="00BE660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01106" w:rsidRDefault="00D01106" w:rsidP="00BE6605">
      <w:pPr>
        <w:spacing w:after="0" w:line="240" w:lineRule="auto"/>
      </w:pPr>
      <w:r>
        <w:separator/>
      </w:r>
    </w:p>
  </w:footnote>
  <w:footnote w:type="continuationSeparator" w:id="0">
    <w:p w:rsidR="00D01106" w:rsidRDefault="00D01106" w:rsidP="00BE660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5A8B52DB"/>
    <w:multiLevelType w:val="hybridMultilevel"/>
    <w:tmpl w:val="7E9E00F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466BC"/>
    <w:rsid w:val="0001478E"/>
    <w:rsid w:val="00071BA6"/>
    <w:rsid w:val="0007286E"/>
    <w:rsid w:val="00087FEC"/>
    <w:rsid w:val="0009615B"/>
    <w:rsid w:val="000B33BD"/>
    <w:rsid w:val="000E5549"/>
    <w:rsid w:val="00150FB6"/>
    <w:rsid w:val="001B592B"/>
    <w:rsid w:val="001F17E7"/>
    <w:rsid w:val="00206F1A"/>
    <w:rsid w:val="0024507F"/>
    <w:rsid w:val="002F2198"/>
    <w:rsid w:val="002F3CC4"/>
    <w:rsid w:val="003514EB"/>
    <w:rsid w:val="003634AC"/>
    <w:rsid w:val="003E6AB8"/>
    <w:rsid w:val="004051D4"/>
    <w:rsid w:val="0041578F"/>
    <w:rsid w:val="004510BA"/>
    <w:rsid w:val="00453EA7"/>
    <w:rsid w:val="0049478B"/>
    <w:rsid w:val="004C5ACE"/>
    <w:rsid w:val="004D3EEA"/>
    <w:rsid w:val="004D43FA"/>
    <w:rsid w:val="004F632A"/>
    <w:rsid w:val="00500705"/>
    <w:rsid w:val="00541A5E"/>
    <w:rsid w:val="0059166D"/>
    <w:rsid w:val="005A52EA"/>
    <w:rsid w:val="005A6D2A"/>
    <w:rsid w:val="005B1EC8"/>
    <w:rsid w:val="00600AD7"/>
    <w:rsid w:val="00602384"/>
    <w:rsid w:val="00626E4D"/>
    <w:rsid w:val="006B7135"/>
    <w:rsid w:val="0073667E"/>
    <w:rsid w:val="007B493F"/>
    <w:rsid w:val="007E20F1"/>
    <w:rsid w:val="00806BA2"/>
    <w:rsid w:val="0088163F"/>
    <w:rsid w:val="00910D2F"/>
    <w:rsid w:val="0091737C"/>
    <w:rsid w:val="009519B9"/>
    <w:rsid w:val="0098550C"/>
    <w:rsid w:val="009A010C"/>
    <w:rsid w:val="00A06962"/>
    <w:rsid w:val="00A07BFB"/>
    <w:rsid w:val="00A7476C"/>
    <w:rsid w:val="00A920DA"/>
    <w:rsid w:val="00AB4F10"/>
    <w:rsid w:val="00AF7395"/>
    <w:rsid w:val="00B354A0"/>
    <w:rsid w:val="00B50B96"/>
    <w:rsid w:val="00B72F29"/>
    <w:rsid w:val="00B95E1F"/>
    <w:rsid w:val="00BA49BE"/>
    <w:rsid w:val="00BE6605"/>
    <w:rsid w:val="00C11F38"/>
    <w:rsid w:val="00C1663F"/>
    <w:rsid w:val="00C21442"/>
    <w:rsid w:val="00C26CAD"/>
    <w:rsid w:val="00C33592"/>
    <w:rsid w:val="00CA3A69"/>
    <w:rsid w:val="00D0100A"/>
    <w:rsid w:val="00D01106"/>
    <w:rsid w:val="00D24697"/>
    <w:rsid w:val="00D34E78"/>
    <w:rsid w:val="00DA2476"/>
    <w:rsid w:val="00DD04A7"/>
    <w:rsid w:val="00DE2CDA"/>
    <w:rsid w:val="00E408BA"/>
    <w:rsid w:val="00E57C43"/>
    <w:rsid w:val="00F466BC"/>
    <w:rsid w:val="00F859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22346729-95BF-4629-A6D7-F8AE5C1C55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A3A69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link w:val="a4"/>
    <w:uiPriority w:val="34"/>
    <w:qFormat/>
    <w:rsid w:val="00C33592"/>
    <w:pPr>
      <w:ind w:left="720"/>
      <w:contextualSpacing/>
    </w:pPr>
  </w:style>
  <w:style w:type="character" w:customStyle="1" w:styleId="a4">
    <w:name w:val="Абзац списка Знак"/>
    <w:link w:val="a3"/>
    <w:uiPriority w:val="34"/>
    <w:locked/>
    <w:rsid w:val="00C33592"/>
  </w:style>
  <w:style w:type="character" w:styleId="a5">
    <w:name w:val="Hyperlink"/>
    <w:basedOn w:val="a0"/>
    <w:uiPriority w:val="99"/>
    <w:unhideWhenUsed/>
    <w:rsid w:val="00C33592"/>
    <w:rPr>
      <w:color w:val="0563C1" w:themeColor="hyperlink"/>
      <w:u w:val="single"/>
    </w:rPr>
  </w:style>
  <w:style w:type="paragraph" w:styleId="a6">
    <w:name w:val="header"/>
    <w:basedOn w:val="a"/>
    <w:link w:val="a7"/>
    <w:uiPriority w:val="99"/>
    <w:unhideWhenUsed/>
    <w:rsid w:val="00BE660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BE6605"/>
  </w:style>
  <w:style w:type="paragraph" w:styleId="a8">
    <w:name w:val="footer"/>
    <w:basedOn w:val="a"/>
    <w:link w:val="a9"/>
    <w:uiPriority w:val="99"/>
    <w:unhideWhenUsed/>
    <w:rsid w:val="00BE660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BE6605"/>
  </w:style>
  <w:style w:type="paragraph" w:styleId="aa">
    <w:name w:val="No Spacing"/>
    <w:uiPriority w:val="1"/>
    <w:qFormat/>
    <w:rsid w:val="00BE6605"/>
    <w:pPr>
      <w:spacing w:after="0" w:line="240" w:lineRule="auto"/>
    </w:pPr>
  </w:style>
  <w:style w:type="table" w:styleId="ab">
    <w:name w:val="Table Grid"/>
    <w:basedOn w:val="a1"/>
    <w:uiPriority w:val="39"/>
    <w:rsid w:val="00BE660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hyperlink" Target="https://ocktula.ru/news/predstavlenie-yarmarka-interesov-i-zabav.html" TargetMode="External"/><Relationship Id="rId21" Type="http://schemas.openxmlformats.org/officeDocument/2006/relationships/image" Target="media/image14.jpeg"/><Relationship Id="rId34" Type="http://schemas.openxmlformats.org/officeDocument/2006/relationships/image" Target="media/image23.png"/><Relationship Id="rId42" Type="http://schemas.openxmlformats.org/officeDocument/2006/relationships/image" Target="media/image27.png"/><Relationship Id="rId47" Type="http://schemas.openxmlformats.org/officeDocument/2006/relationships/hyperlink" Target="https://ocktula.ru/news/nachalis-gastroli-folklornogo-teatra-bulyizhnik.html" TargetMode="External"/><Relationship Id="rId50" Type="http://schemas.openxmlformats.org/officeDocument/2006/relationships/image" Target="media/image31.png"/><Relationship Id="rId55" Type="http://schemas.openxmlformats.org/officeDocument/2006/relationships/hyperlink" Target="https://ocktula.ru/news/folklornyij-teatr-bulyizhnik-prodolzhaet-gastroli-po-tulskoj-oblasti.html" TargetMode="External"/><Relationship Id="rId63" Type="http://schemas.openxmlformats.org/officeDocument/2006/relationships/hyperlink" Target="https://ocktula.ru/news/folklornyij-teatr-bulyizhnik-prodolzhaet-radovat-zritelej.html" TargetMode="External"/><Relationship Id="rId68" Type="http://schemas.openxmlformats.org/officeDocument/2006/relationships/image" Target="media/image40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2.png"/><Relationship Id="rId37" Type="http://schemas.openxmlformats.org/officeDocument/2006/relationships/hyperlink" Target="https://ocktula.ru/news/kulturnaya-subbota.html" TargetMode="External"/><Relationship Id="rId40" Type="http://schemas.openxmlformats.org/officeDocument/2006/relationships/image" Target="media/image26.png"/><Relationship Id="rId45" Type="http://schemas.openxmlformats.org/officeDocument/2006/relationships/hyperlink" Target="https://ocktula.ru/news/tulskaya-yarmarka-posmotreli-tulyaki-serebryanogo-vozrasta.html" TargetMode="External"/><Relationship Id="rId53" Type="http://schemas.openxmlformats.org/officeDocument/2006/relationships/hyperlink" Target="https://vk.com/id533295874?w=wall533295874_1623%2Fall" TargetMode="External"/><Relationship Id="rId58" Type="http://schemas.openxmlformats.org/officeDocument/2006/relationships/image" Target="media/image35.png"/><Relationship Id="rId66" Type="http://schemas.openxmlformats.org/officeDocument/2006/relationships/image" Target="media/image39.pn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hyperlink" Target="https://ocktula.ru/news/den-pryanika-onlajn-pryanichnoe-puteshestvie-prodolzhaetsya.html" TargetMode="External"/><Relationship Id="rId36" Type="http://schemas.openxmlformats.org/officeDocument/2006/relationships/image" Target="media/image24.png"/><Relationship Id="rId49" Type="http://schemas.openxmlformats.org/officeDocument/2006/relationships/hyperlink" Target="https://vk.com/id292183198?w=wall292183198_3358%2Fall" TargetMode="External"/><Relationship Id="rId57" Type="http://schemas.openxmlformats.org/officeDocument/2006/relationships/hyperlink" Target="https://ocktula.ru/news/folklornyij-teatr-bulyizhnik-prodolzhaet-gastroli-po-tulskoj-oblasti.html" TargetMode="External"/><Relationship Id="rId61" Type="http://schemas.openxmlformats.org/officeDocument/2006/relationships/hyperlink" Target="https://ocktula.ru/news/folklornyij-teatr-znakomit-zhitelejs-tradiczionnyimi-narodnyimi-predstavleniyami.html" TargetMode="Externa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hyperlink" Target="https://ocktula.ru/news/tulskaya-yarmarka21.html" TargetMode="External"/><Relationship Id="rId44" Type="http://schemas.openxmlformats.org/officeDocument/2006/relationships/image" Target="media/image28.png"/><Relationship Id="rId52" Type="http://schemas.openxmlformats.org/officeDocument/2006/relationships/image" Target="media/image32.png"/><Relationship Id="rId60" Type="http://schemas.openxmlformats.org/officeDocument/2006/relationships/image" Target="media/image36.png"/><Relationship Id="rId65" Type="http://schemas.openxmlformats.org/officeDocument/2006/relationships/hyperlink" Target="https://ocktula.ru/news/folklornyij-teatr-bulyizhnik-zavershil-gastroli-po-tulskoj-oblasti.html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30" Type="http://schemas.openxmlformats.org/officeDocument/2006/relationships/hyperlink" Target="https://ocktula.ru/news/festival-kazachej-kulturyi-den-ikonyi-nikolyi-tulskogo.html" TargetMode="External"/><Relationship Id="rId35" Type="http://schemas.openxmlformats.org/officeDocument/2006/relationships/hyperlink" Target="https://ocktula.ru/news/folk-teatr-bulyizhnik-predstavil-tulskuyu-yarmarku.html" TargetMode="External"/><Relationship Id="rId43" Type="http://schemas.openxmlformats.org/officeDocument/2006/relationships/hyperlink" Target="https://ocktula.ru/news/den-pozhilogo-cheloveka-dobrodey.html" TargetMode="External"/><Relationship Id="rId48" Type="http://schemas.openxmlformats.org/officeDocument/2006/relationships/image" Target="media/image30.png"/><Relationship Id="rId56" Type="http://schemas.openxmlformats.org/officeDocument/2006/relationships/image" Target="media/image34.png"/><Relationship Id="rId64" Type="http://schemas.openxmlformats.org/officeDocument/2006/relationships/image" Target="media/image38.png"/><Relationship Id="rId69" Type="http://schemas.openxmlformats.org/officeDocument/2006/relationships/fontTable" Target="fontTable.xml"/><Relationship Id="rId8" Type="http://schemas.openxmlformats.org/officeDocument/2006/relationships/image" Target="media/image1.jpeg"/><Relationship Id="rId51" Type="http://schemas.openxmlformats.org/officeDocument/2006/relationships/hyperlink" Target="https://ocktula.ru/news/nachalis-gastroli-folklornogo-teatra-bulyizhnik.html" TargetMode="Externa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hyperlink" Target="https://ocktula.ru/news/v-dobrodee-otkryilsya-yarmarochnyij-pereulok.html" TargetMode="External"/><Relationship Id="rId38" Type="http://schemas.openxmlformats.org/officeDocument/2006/relationships/image" Target="media/image25.png"/><Relationship Id="rId46" Type="http://schemas.openxmlformats.org/officeDocument/2006/relationships/image" Target="media/image29.png"/><Relationship Id="rId59" Type="http://schemas.openxmlformats.org/officeDocument/2006/relationships/hyperlink" Target="https://vk.com/schwarzdk?w=wall-137458156_3735" TargetMode="External"/><Relationship Id="rId67" Type="http://schemas.openxmlformats.org/officeDocument/2006/relationships/hyperlink" Target="https://ocktula.ru/news/festival-naczionalnyix-kultur-strana-v-miniatyure-sobral-bolee-20-naczionalnyix-diaspor-v-muzejno-vyistavochnom-komplekse-tulskogo-kremlya.html" TargetMode="External"/><Relationship Id="rId20" Type="http://schemas.openxmlformats.org/officeDocument/2006/relationships/image" Target="media/image13.jpeg"/><Relationship Id="rId41" Type="http://schemas.openxmlformats.org/officeDocument/2006/relationships/hyperlink" Target="https://ocktula.ru/news/oruzhejnaya-subboteya-master-klassyi,-ekskursii,-predstavleniya-i-kviz-rasskazali-o-tradicziyax-tulskix-oruzhejnikov.html" TargetMode="External"/><Relationship Id="rId54" Type="http://schemas.openxmlformats.org/officeDocument/2006/relationships/image" Target="media/image33.png"/><Relationship Id="rId62" Type="http://schemas.openxmlformats.org/officeDocument/2006/relationships/image" Target="media/image37.png"/><Relationship Id="rId7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1AB3187-D696-45AC-99A7-29907EED2D8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713</TotalTime>
  <Pages>29</Pages>
  <Words>2513</Words>
  <Characters>14329</Characters>
  <Application>Microsoft Office Word</Application>
  <DocSecurity>0</DocSecurity>
  <Lines>119</Lines>
  <Paragraphs>33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16809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User-8</cp:lastModifiedBy>
  <cp:revision>19</cp:revision>
  <dcterms:created xsi:type="dcterms:W3CDTF">2021-12-21T13:00:00Z</dcterms:created>
  <dcterms:modified xsi:type="dcterms:W3CDTF">2023-07-12T09:27:00Z</dcterms:modified>
</cp:coreProperties>
</file>