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F27" w:rsidRDefault="00707F27" w:rsidP="00707F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F27" w:rsidRDefault="00707F27" w:rsidP="00707F27">
      <w:pPr>
        <w:jc w:val="right"/>
        <w:rPr>
          <w:rFonts w:ascii="Times New Roman" w:hAnsi="Times New Roman" w:cs="Times New Roman"/>
        </w:rPr>
      </w:pPr>
      <w:r w:rsidRPr="00942F38">
        <w:rPr>
          <w:rFonts w:ascii="Times New Roman" w:hAnsi="Times New Roman" w:cs="Times New Roman"/>
        </w:rPr>
        <w:t>Приложение № 4 к Творческому отчету</w:t>
      </w:r>
    </w:p>
    <w:p w:rsidR="00707F27" w:rsidRDefault="00707F27" w:rsidP="00707F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F27" w:rsidRDefault="00707F27" w:rsidP="00707F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38">
        <w:rPr>
          <w:rFonts w:ascii="Times New Roman" w:hAnsi="Times New Roman" w:cs="Times New Roman"/>
          <w:b/>
          <w:sz w:val="28"/>
          <w:szCs w:val="28"/>
        </w:rPr>
        <w:t xml:space="preserve">Учет посещаемости спектаклей </w:t>
      </w:r>
    </w:p>
    <w:p w:rsidR="00707F27" w:rsidRDefault="00707F27" w:rsidP="00707F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F38">
        <w:rPr>
          <w:rFonts w:ascii="Times New Roman" w:hAnsi="Times New Roman" w:cs="Times New Roman"/>
          <w:b/>
          <w:sz w:val="28"/>
          <w:szCs w:val="28"/>
        </w:rPr>
        <w:t>«Фольклорного театра «Булыжник»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812"/>
        <w:gridCol w:w="2829"/>
      </w:tblGrid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посетителей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Показ фрагмента представления «Тульская ярмарка» в программе фестиваля «День пряника онлайн»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«Тульская ярмарка» в рамках фестиваля казачьей культуры «День иконы Николы Тульского» 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«Тульская ярмарка» в рамках открытия ярмарочного переулка на антифестивале «В ажуре» 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«Тульская ярмарка» в рамках Всероссийская акция «Культурная суббота» 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Показ спектакля «Тульская ярмарка» в рамках п</w:t>
            </w:r>
            <w:r w:rsidRPr="0009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раздника «Оружейная субботея»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Показ спектакля «Тульская ярмарка» в рамках м</w:t>
            </w:r>
            <w:r w:rsidRPr="00096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ероприятия, посвящённого Международному Дню пожилого человека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Выездной показ спектакля «Складно да ладно» в муниципальном образовании город Донской,</w:t>
            </w:r>
          </w:p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Дом культуры имени Молодцова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Выездной показ спектакля «Складно да ладно» в муниципальном образовании город Новомосковск,</w:t>
            </w:r>
          </w:p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 </w:t>
            </w:r>
          </w:p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«Центр традиционной народной культуры»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Выездной показ спектакля «Тульская ярмарка» в муниципальном образовании город Узловая Узловского района, Муниципальное бюджетное учреждение культуры городской дом культуры «Ровесник»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Выездной показ спектакля «Тульская ярмарка» в муниципальном образовании Шварцевское Киреевского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Шварцевский  СДК  им.Сидорина – филиал МБУК «Киреевский РДК»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Выездной показ спектакля «Тульская ярмарка» в муниципальном образовании Крапивенское Щёкинского района - МБОУ «Пришненская средняя школа №27»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Выездной показ спектакля «Складно да ладно» в муниципальном образовании город Плавск</w:t>
            </w:r>
          </w:p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Плавского района,</w:t>
            </w:r>
          </w:p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«Городской дом культуры»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497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Выездной показ спектакля «Складно да ладно» в муниципальном образовании город Белёв Белёвского района, Муниципальное Бюджетное Учреждение «Белевский центр развития культуры и туризма»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Выездной показ спектакля «Складно да ладно» в муниципальном образовании рабочий поселок Одоев Одоевского района, Муниципальное бюджетное учреждение культуры «Центр народного творчества и кино»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Выездной показ спектакля «Тень-тень, потетень…» в муниципальном образовании город Богородицк Богородицкого района, Муниципальное бюджетное учреждение культуры Богородицкого района Культурно – информационный телерадиоцентр «Спектр»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BFB">
              <w:rPr>
                <w:rFonts w:ascii="Times New Roman" w:hAnsi="Times New Roman" w:cs="Times New Roman"/>
                <w:sz w:val="24"/>
                <w:szCs w:val="24"/>
              </w:rPr>
              <w:t>Выездной показ спектакля «Тульская ярмарка» в муниципальном образовании рабочий поселок Дубна (5 отдел Управления вооружения ФСО России)</w:t>
            </w: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707F27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проекта «Ф</w:t>
            </w:r>
            <w:r w:rsidRPr="0009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ольклорный театр</w:t>
            </w:r>
          </w:p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«Булыжник»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руководителей региональных</w:t>
            </w:r>
            <w:r w:rsidRPr="0009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домов народного творчества в рамках подведения итогов </w:t>
            </w:r>
            <w:r w:rsidRPr="0009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этапа Всероссийского смотра-конкурса на звание «Лучший дом (центр) народного творчества Российской Федерации 2021 года».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изготовлению кукол для силуэтно-теневого театра в </w:t>
            </w: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город Плавск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Плавского района, Муниципальное казенное учреждение «Городской дом культуры»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«Фольклорный театр от прошлого к настоящему»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Мастер-класс «Артель цветальщиков»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Семинар-практикум «Открытая репетиция. Сцена под открытым небом»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Презентация КЛО «Кукольное дело»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</w:t>
            </w:r>
            <w:r w:rsidRPr="0009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«Складно да ладно» в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Всероссийской культурно-образовательной </w:t>
            </w:r>
            <w:r w:rsidRPr="0009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</w:t>
            </w:r>
          </w:p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«Ночь искусств»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Показы спектаклей «Фольклорного театра Булыжник» в рамках благотворительной акции «Наше. Родное. Незнакомое»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спектакля «Тульская ярмарка» в рамках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благотворительной акции «Мамин день» для членов общества матерей с детьми-инвалидами «Свет ты мой» 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Показ представления «Складно да ладно» для делегации ЦНТ Белгородской области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7F27" w:rsidTr="00FF28B6">
        <w:tc>
          <w:tcPr>
            <w:tcW w:w="704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707F27" w:rsidRPr="0009615B" w:rsidRDefault="00707F27" w:rsidP="00FF28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площадки фольклорного театра «Булыжник»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Межрегионального </w:t>
            </w: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фестиваля национальных культур «Страна в миниатюре»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707F27" w:rsidTr="00FF28B6">
        <w:tc>
          <w:tcPr>
            <w:tcW w:w="6516" w:type="dxa"/>
            <w:gridSpan w:val="2"/>
          </w:tcPr>
          <w:p w:rsidR="00707F27" w:rsidRPr="0009615B" w:rsidRDefault="00707F27" w:rsidP="00FF28B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количество посетителей:</w:t>
            </w:r>
          </w:p>
        </w:tc>
        <w:tc>
          <w:tcPr>
            <w:tcW w:w="2829" w:type="dxa"/>
          </w:tcPr>
          <w:p w:rsidR="00707F27" w:rsidRPr="0009615B" w:rsidRDefault="00707F27" w:rsidP="00FF2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5B">
              <w:rPr>
                <w:rFonts w:ascii="Times New Roman" w:hAnsi="Times New Roman" w:cs="Times New Roman"/>
                <w:b/>
                <w:sz w:val="24"/>
                <w:szCs w:val="24"/>
              </w:rPr>
              <w:t>11275</w:t>
            </w:r>
          </w:p>
        </w:tc>
      </w:tr>
    </w:tbl>
    <w:p w:rsidR="00707F27" w:rsidRPr="00942F38" w:rsidRDefault="00707F27" w:rsidP="00707F27">
      <w:pPr>
        <w:jc w:val="center"/>
        <w:rPr>
          <w:rFonts w:ascii="Times New Roman" w:hAnsi="Times New Roman" w:cs="Times New Roman"/>
          <w:b/>
        </w:rPr>
      </w:pPr>
    </w:p>
    <w:p w:rsidR="00707F27" w:rsidRDefault="00707F27" w:rsidP="00707F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707F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E71" w:rsidRDefault="002D2E71">
      <w:bookmarkStart w:id="0" w:name="_GoBack"/>
      <w:bookmarkEnd w:id="0"/>
    </w:p>
    <w:sectPr w:rsidR="002D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69"/>
    <w:rsid w:val="000A2069"/>
    <w:rsid w:val="002D2E71"/>
    <w:rsid w:val="007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EAAF0-61FC-4A4C-83ED-59D547D8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</dc:creator>
  <cp:keywords/>
  <dc:description/>
  <cp:lastModifiedBy>User-8</cp:lastModifiedBy>
  <cp:revision>2</cp:revision>
  <dcterms:created xsi:type="dcterms:W3CDTF">2023-07-12T09:25:00Z</dcterms:created>
  <dcterms:modified xsi:type="dcterms:W3CDTF">2023-07-12T09:25:00Z</dcterms:modified>
</cp:coreProperties>
</file>