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E2" w:rsidRPr="00600FF5" w:rsidRDefault="00207EE2" w:rsidP="00FD524C">
      <w:pPr>
        <w:jc w:val="center"/>
        <w:rPr>
          <w:sz w:val="24"/>
        </w:rPr>
      </w:pPr>
      <w:r w:rsidRPr="00600FF5">
        <w:rPr>
          <w:noProof/>
        </w:rPr>
        <w:t>МИНИСТЕРСТВО СОЦИАЛЬНОЙ ПОЛИТИКИ КРАСНОЯРСКОГО КРАЯ</w:t>
      </w:r>
    </w:p>
    <w:p w:rsidR="00207EE2" w:rsidRDefault="00207EE2" w:rsidP="00FD524C">
      <w:pPr>
        <w:jc w:val="center"/>
      </w:pPr>
    </w:p>
    <w:p w:rsidR="00207EE2" w:rsidRPr="00600FF5" w:rsidRDefault="00207EE2" w:rsidP="00FD524C">
      <w:pPr>
        <w:jc w:val="center"/>
      </w:pPr>
      <w:r w:rsidRPr="00600FF5">
        <w:t>КРАЕВОЕ ГОСУ</w:t>
      </w:r>
      <w:r>
        <w:t>ДАРСТВЕННОЕ БЮДЖЕТНОЕ УЧРЕЖДЕНИЕ</w:t>
      </w:r>
    </w:p>
    <w:p w:rsidR="00207EE2" w:rsidRDefault="00207EE2" w:rsidP="00FD524C">
      <w:pPr>
        <w:jc w:val="center"/>
      </w:pPr>
      <w:r>
        <w:t>СОЦИАЛЬНОГО ОБСЛУЖИВАНИЯ</w:t>
      </w:r>
    </w:p>
    <w:p w:rsidR="00207EE2" w:rsidRDefault="00207EE2" w:rsidP="00FD524C">
      <w:pPr>
        <w:jc w:val="center"/>
      </w:pPr>
      <w:r>
        <w:t>«Комплексный центр социального обслуживания населения</w:t>
      </w:r>
    </w:p>
    <w:p w:rsidR="00207EE2" w:rsidRDefault="00207EE2" w:rsidP="00FD524C">
      <w:pPr>
        <w:jc w:val="center"/>
      </w:pPr>
      <w:r>
        <w:t>«Ленинский»</w:t>
      </w:r>
    </w:p>
    <w:p w:rsidR="00D011F1" w:rsidRDefault="00D011F1" w:rsidP="00805A60"/>
    <w:p w:rsidR="009F0434" w:rsidRDefault="009F0434" w:rsidP="00805A60"/>
    <w:p w:rsidR="009F0434" w:rsidRDefault="009F0434" w:rsidP="00805A60"/>
    <w:p w:rsidR="002A37F2" w:rsidRDefault="002A37F2" w:rsidP="00805A60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524"/>
        <w:gridCol w:w="3821"/>
      </w:tblGrid>
      <w:tr w:rsidR="009F0434" w:rsidTr="009F0434">
        <w:tc>
          <w:tcPr>
            <w:tcW w:w="5524" w:type="dxa"/>
            <w:shd w:val="clear" w:color="auto" w:fill="FFFFFF" w:themeFill="background1"/>
          </w:tcPr>
          <w:p w:rsidR="009F0434" w:rsidRDefault="009F0434" w:rsidP="00805A60">
            <w:pPr>
              <w:rPr>
                <w:b/>
                <w:sz w:val="32"/>
                <w:szCs w:val="32"/>
              </w:rPr>
            </w:pPr>
            <w:r w:rsidRPr="00FD524C">
              <w:rPr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3821" w:type="dxa"/>
            <w:shd w:val="clear" w:color="auto" w:fill="FFFFFF" w:themeFill="background1"/>
          </w:tcPr>
          <w:p w:rsidR="009F0434" w:rsidRDefault="009F0434" w:rsidP="00805A60"/>
        </w:tc>
      </w:tr>
    </w:tbl>
    <w:p w:rsidR="00207EE2" w:rsidRDefault="00207EE2" w:rsidP="00805A60"/>
    <w:p w:rsidR="00207EE2" w:rsidRDefault="00207EE2" w:rsidP="00805A60"/>
    <w:p w:rsidR="00207EE2" w:rsidRDefault="00207EE2" w:rsidP="00207E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7EE2" w:rsidRDefault="00207EE2" w:rsidP="00207E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207EE2" w:rsidRDefault="00207EE2" w:rsidP="00207E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E2" w:rsidRDefault="00207EE2" w:rsidP="00207E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EE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07EE2" w:rsidRDefault="008626B0" w:rsidP="00207E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Социально-виртуальный туризм для инвалидов трудоспособного возраста с ментальными нарушениями</w:t>
      </w:r>
    </w:p>
    <w:p w:rsidR="008626B0" w:rsidRDefault="008626B0" w:rsidP="00207E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 Владивостока до Калининграда</w:t>
      </w:r>
      <w:r w:rsidR="00904FC5">
        <w:rPr>
          <w:rFonts w:ascii="Times New Roman" w:hAnsi="Times New Roman" w:cs="Times New Roman"/>
          <w:b/>
          <w:sz w:val="28"/>
          <w:szCs w:val="28"/>
        </w:rPr>
        <w:t>»</w:t>
      </w:r>
    </w:p>
    <w:p w:rsidR="00207EE2" w:rsidRDefault="00207EE2" w:rsidP="00207E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EE2" w:rsidRDefault="00207EE2" w:rsidP="00207E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EE2" w:rsidRDefault="00207EE2" w:rsidP="00207E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07EE2" w:rsidRDefault="00207EE2" w:rsidP="00207E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EE2" w:rsidRDefault="00207EE2" w:rsidP="00207E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EE2" w:rsidRDefault="00207EE2" w:rsidP="00207EE2">
      <w:pPr>
        <w:pStyle w:val="a3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07EE2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207EE2" w:rsidRDefault="00207EE2" w:rsidP="00207EE2">
      <w:pPr>
        <w:pStyle w:val="a3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Тарасенко Олеся Анатольевна</w:t>
      </w:r>
    </w:p>
    <w:p w:rsidR="00207EE2" w:rsidRDefault="00207EE2" w:rsidP="00207EE2">
      <w:pPr>
        <w:pStyle w:val="a3"/>
        <w:ind w:left="5664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</w:t>
      </w:r>
      <w:r w:rsidR="006958B2">
        <w:rPr>
          <w:rFonts w:ascii="Times New Roman" w:hAnsi="Times New Roman" w:cs="Times New Roman"/>
          <w:sz w:val="28"/>
          <w:szCs w:val="28"/>
        </w:rPr>
        <w:t xml:space="preserve">социальной </w:t>
      </w:r>
      <w:r>
        <w:rPr>
          <w:rFonts w:ascii="Times New Roman" w:hAnsi="Times New Roman" w:cs="Times New Roman"/>
          <w:sz w:val="28"/>
          <w:szCs w:val="28"/>
        </w:rPr>
        <w:t>реабилитации</w:t>
      </w:r>
    </w:p>
    <w:p w:rsidR="00207EE2" w:rsidRDefault="00207EE2" w:rsidP="00207EE2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07EE2" w:rsidRPr="00207EE2" w:rsidRDefault="00207EE2" w:rsidP="00207E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07EE2" w:rsidRDefault="00207EE2" w:rsidP="00207E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EE2" w:rsidRDefault="00207EE2" w:rsidP="00207E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EE2" w:rsidRDefault="00207EE2" w:rsidP="00207E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EE2" w:rsidRDefault="00207EE2" w:rsidP="00207E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EE2" w:rsidRDefault="00207EE2" w:rsidP="00207E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7F2" w:rsidRDefault="002A37F2" w:rsidP="00207E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6B0" w:rsidRDefault="008626B0" w:rsidP="00207E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EE2" w:rsidRDefault="00207EE2" w:rsidP="009F04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5DCE" w:rsidRDefault="00325DCE" w:rsidP="00207E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A60" w:rsidRDefault="00207EE2" w:rsidP="00325D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Красноярск, 2022</w:t>
      </w:r>
    </w:p>
    <w:p w:rsidR="00476CB9" w:rsidRDefault="00476CB9" w:rsidP="00325D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CB9" w:rsidRDefault="00476CB9" w:rsidP="00325D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CB9" w:rsidRDefault="00476CB9" w:rsidP="00325D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CB9" w:rsidRDefault="00476CB9" w:rsidP="00325D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CB9" w:rsidRPr="00325DCE" w:rsidRDefault="00476CB9" w:rsidP="00325D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41503" w:rsidRPr="00A85740" w:rsidRDefault="00241503" w:rsidP="00B80341">
      <w:pPr>
        <w:pStyle w:val="a6"/>
        <w:numPr>
          <w:ilvl w:val="0"/>
          <w:numId w:val="6"/>
        </w:numPr>
        <w:rPr>
          <w:b/>
          <w:szCs w:val="28"/>
        </w:rPr>
      </w:pPr>
      <w:r w:rsidRPr="00A85740">
        <w:rPr>
          <w:b/>
          <w:szCs w:val="28"/>
        </w:rPr>
        <w:lastRenderedPageBreak/>
        <w:t>Паспорт программы</w:t>
      </w:r>
      <w:r w:rsidR="00AA363A">
        <w:rPr>
          <w:b/>
          <w:szCs w:val="28"/>
        </w:rPr>
        <w:t>.</w:t>
      </w:r>
    </w:p>
    <w:p w:rsidR="00805A60" w:rsidRDefault="00805A60" w:rsidP="00805A60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5806"/>
      </w:tblGrid>
      <w:tr w:rsidR="00241503" w:rsidRPr="00805A60" w:rsidTr="00F3143B">
        <w:tc>
          <w:tcPr>
            <w:tcW w:w="562" w:type="dxa"/>
          </w:tcPr>
          <w:p w:rsidR="00241503" w:rsidRPr="001F7966" w:rsidRDefault="00805A60" w:rsidP="00B8034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41503" w:rsidRPr="001F7966" w:rsidRDefault="00805A60" w:rsidP="00B8034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805A60" w:rsidRPr="001F7966" w:rsidRDefault="00805A60" w:rsidP="00B8034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806" w:type="dxa"/>
          </w:tcPr>
          <w:p w:rsidR="00904FC5" w:rsidRPr="001F7966" w:rsidRDefault="00904FC5" w:rsidP="00904FC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Социально-виртуальный туризм для инвалидов трудоспособного возраста с ментальными нарушениями «От Владивостока до Калининграда»</w:t>
            </w:r>
          </w:p>
          <w:p w:rsidR="00805A60" w:rsidRPr="001F7966" w:rsidRDefault="00805A60" w:rsidP="00B8034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1503" w:rsidRPr="00805A60" w:rsidTr="00F3143B">
        <w:tc>
          <w:tcPr>
            <w:tcW w:w="562" w:type="dxa"/>
          </w:tcPr>
          <w:p w:rsidR="00241503" w:rsidRPr="001F7966" w:rsidRDefault="00805A60" w:rsidP="00B8034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41503" w:rsidRPr="001F7966" w:rsidRDefault="00805A60" w:rsidP="00B8034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Территория реализации</w:t>
            </w:r>
          </w:p>
        </w:tc>
        <w:tc>
          <w:tcPr>
            <w:tcW w:w="5806" w:type="dxa"/>
          </w:tcPr>
          <w:p w:rsidR="00805A60" w:rsidRPr="001F7966" w:rsidRDefault="00805A60" w:rsidP="00B8034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КГБУ СО «Комплексный центр социального обслуживания населения «Ленинский»</w:t>
            </w:r>
          </w:p>
        </w:tc>
      </w:tr>
      <w:tr w:rsidR="00241503" w:rsidRPr="00805A60" w:rsidTr="00F3143B">
        <w:tc>
          <w:tcPr>
            <w:tcW w:w="562" w:type="dxa"/>
          </w:tcPr>
          <w:p w:rsidR="00241503" w:rsidRPr="001F7966" w:rsidRDefault="00805A60" w:rsidP="00B8034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41503" w:rsidRPr="001F7966" w:rsidRDefault="00805A60" w:rsidP="00B8034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5806" w:type="dxa"/>
          </w:tcPr>
          <w:p w:rsidR="00805A60" w:rsidRPr="001F7966" w:rsidRDefault="00805A60" w:rsidP="00B80341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660013, г. Красноярск, ул. Волжская, 30</w:t>
            </w:r>
          </w:p>
        </w:tc>
      </w:tr>
      <w:tr w:rsidR="00241503" w:rsidRPr="00805A60" w:rsidTr="00F3143B">
        <w:tc>
          <w:tcPr>
            <w:tcW w:w="562" w:type="dxa"/>
          </w:tcPr>
          <w:p w:rsidR="00241503" w:rsidRPr="001F7966" w:rsidRDefault="00805A60" w:rsidP="00B8034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241503" w:rsidRPr="001F7966" w:rsidRDefault="00805A60" w:rsidP="00B8034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806" w:type="dxa"/>
          </w:tcPr>
          <w:p w:rsidR="00996463" w:rsidRPr="001F7966" w:rsidRDefault="00805A60" w:rsidP="00B80341">
            <w:pPr>
              <w:pStyle w:val="a3"/>
              <w:tabs>
                <w:tab w:val="left" w:pos="16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(391)266-91-57</w:t>
            </w:r>
          </w:p>
        </w:tc>
      </w:tr>
      <w:tr w:rsidR="00241503" w:rsidRPr="00805A60" w:rsidTr="00F3143B">
        <w:tc>
          <w:tcPr>
            <w:tcW w:w="562" w:type="dxa"/>
          </w:tcPr>
          <w:p w:rsidR="00241503" w:rsidRPr="001F7966" w:rsidRDefault="00805A60" w:rsidP="00B8034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241503" w:rsidRPr="001F7966" w:rsidRDefault="00805A60" w:rsidP="00B8034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1F796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r w:rsidRPr="001F796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</w:p>
        </w:tc>
        <w:tc>
          <w:tcPr>
            <w:tcW w:w="5806" w:type="dxa"/>
          </w:tcPr>
          <w:p w:rsidR="00996463" w:rsidRPr="001F7966" w:rsidRDefault="00476CB9" w:rsidP="00B80341">
            <w:pPr>
              <w:pStyle w:val="a3"/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8" w:history="1">
              <w:r w:rsidR="00805A60" w:rsidRPr="001F79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mu009@list.ru</w:t>
              </w:r>
            </w:hyperlink>
          </w:p>
        </w:tc>
      </w:tr>
      <w:tr w:rsidR="00996463" w:rsidRPr="00805A60" w:rsidTr="00F3143B">
        <w:tc>
          <w:tcPr>
            <w:tcW w:w="562" w:type="dxa"/>
          </w:tcPr>
          <w:p w:rsidR="00996463" w:rsidRPr="001F7966" w:rsidRDefault="00996463" w:rsidP="00B8034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996463" w:rsidRPr="001F7966" w:rsidRDefault="00996463" w:rsidP="00B80341">
            <w:pPr>
              <w:pStyle w:val="TableParagraph"/>
              <w:spacing w:before="34" w:line="36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Руководитель</w:t>
            </w:r>
            <w:r w:rsidRPr="001F796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06" w:type="dxa"/>
          </w:tcPr>
          <w:p w:rsidR="00996463" w:rsidRPr="001F7966" w:rsidRDefault="00904FC5" w:rsidP="00B8034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Тарасенко Олеся Анатольевна</w:t>
            </w:r>
          </w:p>
          <w:p w:rsidR="00996463" w:rsidRPr="001F7966" w:rsidRDefault="00996463" w:rsidP="00B8034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463" w:rsidRPr="00805A60" w:rsidTr="00F3143B">
        <w:tc>
          <w:tcPr>
            <w:tcW w:w="562" w:type="dxa"/>
          </w:tcPr>
          <w:p w:rsidR="00996463" w:rsidRPr="001F7966" w:rsidRDefault="00996463" w:rsidP="00B8034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996463" w:rsidRPr="001F7966" w:rsidRDefault="00996463" w:rsidP="00B80341">
            <w:pPr>
              <w:pStyle w:val="TableParagraph"/>
              <w:spacing w:before="34" w:line="36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996463" w:rsidRPr="001F7966" w:rsidRDefault="00996463" w:rsidP="00B80341">
            <w:pPr>
              <w:pStyle w:val="TableParagraph"/>
              <w:spacing w:line="36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Pr="001F796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06" w:type="dxa"/>
          </w:tcPr>
          <w:p w:rsidR="00996463" w:rsidRPr="001F7966" w:rsidRDefault="00904FC5" w:rsidP="00B8034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Тарасенко Олеся Анатольевна</w:t>
            </w:r>
          </w:p>
        </w:tc>
      </w:tr>
      <w:tr w:rsidR="00F3143B" w:rsidRPr="00805A60" w:rsidTr="00F3143B">
        <w:tc>
          <w:tcPr>
            <w:tcW w:w="562" w:type="dxa"/>
          </w:tcPr>
          <w:p w:rsidR="00F3143B" w:rsidRPr="001F7966" w:rsidRDefault="00F3143B" w:rsidP="00B8034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F3143B" w:rsidRPr="001F7966" w:rsidRDefault="00F3143B" w:rsidP="00B80341">
            <w:pPr>
              <w:pStyle w:val="TableParagraph"/>
              <w:spacing w:before="40" w:line="360" w:lineRule="auto"/>
              <w:ind w:left="45"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Категория </w:t>
            </w: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1F7966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1F796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5806" w:type="dxa"/>
          </w:tcPr>
          <w:p w:rsidR="00DC6F99" w:rsidRPr="001F7966" w:rsidRDefault="00904FC5" w:rsidP="00B80341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Инвали</w:t>
            </w:r>
            <w:r w:rsidR="00ED31A8" w:rsidRPr="001F7966">
              <w:rPr>
                <w:rFonts w:ascii="Times New Roman" w:hAnsi="Times New Roman" w:cs="Times New Roman"/>
                <w:sz w:val="28"/>
                <w:szCs w:val="28"/>
              </w:rPr>
              <w:t>ды трудоспособного возраста с м</w:t>
            </w: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ентальными нарушениями</w:t>
            </w:r>
            <w:r w:rsidR="00ED31A8" w:rsidRPr="001F7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143B" w:rsidRPr="00805A60" w:rsidTr="00F3143B">
        <w:tc>
          <w:tcPr>
            <w:tcW w:w="562" w:type="dxa"/>
          </w:tcPr>
          <w:p w:rsidR="00F3143B" w:rsidRPr="001F7966" w:rsidRDefault="00F3143B" w:rsidP="00B8034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F3143B" w:rsidRPr="001F7966" w:rsidRDefault="00F3143B" w:rsidP="00B80341">
            <w:pPr>
              <w:pStyle w:val="TableParagraph"/>
              <w:spacing w:before="36" w:line="36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1F796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06" w:type="dxa"/>
          </w:tcPr>
          <w:p w:rsidR="00DC6F99" w:rsidRDefault="00CF66AA" w:rsidP="00CF66AA">
            <w:pPr>
              <w:pStyle w:val="TableParagraph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Социокультурная реабилитация инвалидов трудоспособного возраста с ментальными нарушениями путем приобщения их к культурному и историческому наследию страны посредством участия в комплексе познавательных мероприятий, через реализацию программы «Социально-виртуальный туризм «от Владивостока до Калининграда».</w:t>
            </w:r>
          </w:p>
          <w:p w:rsidR="006F2D4D" w:rsidRPr="001F7966" w:rsidRDefault="006F2D4D" w:rsidP="00CF66AA">
            <w:pPr>
              <w:pStyle w:val="TableParagraph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43B" w:rsidRPr="00805A60" w:rsidTr="00F3143B">
        <w:tc>
          <w:tcPr>
            <w:tcW w:w="562" w:type="dxa"/>
          </w:tcPr>
          <w:p w:rsidR="00F3143B" w:rsidRPr="001F7966" w:rsidRDefault="00F3143B" w:rsidP="00B8034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77" w:type="dxa"/>
          </w:tcPr>
          <w:p w:rsidR="00F3143B" w:rsidRPr="001F7966" w:rsidRDefault="00F3143B" w:rsidP="00B80341">
            <w:pPr>
              <w:pStyle w:val="TableParagraph"/>
              <w:spacing w:line="36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DC6F99" w:rsidRPr="001F7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06" w:type="dxa"/>
          </w:tcPr>
          <w:p w:rsidR="00446E8B" w:rsidRPr="001F7966" w:rsidRDefault="00446E8B" w:rsidP="00446E8B">
            <w:pPr>
              <w:pStyle w:val="TableParagraph"/>
              <w:numPr>
                <w:ilvl w:val="0"/>
                <w:numId w:val="3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Организация досуга инвалидов трудоспособного возраста с ментальными нарушениями.</w:t>
            </w:r>
          </w:p>
          <w:p w:rsidR="00446E8B" w:rsidRPr="001F7966" w:rsidRDefault="00446E8B" w:rsidP="00446E8B">
            <w:pPr>
              <w:pStyle w:val="TableParagraph"/>
              <w:numPr>
                <w:ilvl w:val="0"/>
                <w:numId w:val="3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Знакомство инвалидов трудоспособного возраста с ментальными нарушениями с историческим, культурным и географическим своеобразием России, развитие идеи патриотизма.</w:t>
            </w:r>
          </w:p>
          <w:p w:rsidR="00DC6F99" w:rsidRPr="001F7966" w:rsidRDefault="00446E8B" w:rsidP="00446E8B">
            <w:pPr>
              <w:pStyle w:val="TableParagraph"/>
              <w:numPr>
                <w:ilvl w:val="0"/>
                <w:numId w:val="3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виртуальных экскурсий по историческим и культурным памятникам субъектов Российской Федерации. </w:t>
            </w:r>
          </w:p>
        </w:tc>
      </w:tr>
      <w:tr w:rsidR="00F3143B" w:rsidRPr="00805A60" w:rsidTr="00F3143B">
        <w:tc>
          <w:tcPr>
            <w:tcW w:w="562" w:type="dxa"/>
          </w:tcPr>
          <w:p w:rsidR="00F3143B" w:rsidRPr="001F7966" w:rsidRDefault="00F3143B" w:rsidP="00B8034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F3143B" w:rsidRPr="001F7966" w:rsidRDefault="00F3143B" w:rsidP="00B80341">
            <w:pPr>
              <w:pStyle w:val="TableParagraph"/>
              <w:spacing w:line="360" w:lineRule="auto"/>
              <w:ind w:left="11" w:righ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="00DC6F99" w:rsidRPr="001F7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значимость</w:t>
            </w:r>
          </w:p>
          <w:p w:rsidR="00F3143B" w:rsidRPr="001F7966" w:rsidRDefault="00F3143B" w:rsidP="00B80341">
            <w:pPr>
              <w:pStyle w:val="TableParagraph"/>
              <w:spacing w:line="36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06" w:type="dxa"/>
          </w:tcPr>
          <w:p w:rsidR="00DC6F99" w:rsidRPr="001F7966" w:rsidRDefault="00F3143B" w:rsidP="00355449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 xml:space="preserve">Данная программа </w:t>
            </w:r>
            <w:r w:rsidR="00355449" w:rsidRPr="001F7966">
              <w:rPr>
                <w:rFonts w:ascii="Times New Roman" w:hAnsi="Times New Roman" w:cs="Times New Roman"/>
                <w:sz w:val="28"/>
                <w:szCs w:val="28"/>
              </w:rPr>
              <w:t xml:space="preserve">поможет инвалидам трудоспособного возраста с ментальными нарушениями, не покидая родного города, посредством организации виртуальных экскурсий,  познакомиться с историческим, культурным и географическим своеобразием России. </w:t>
            </w:r>
          </w:p>
        </w:tc>
      </w:tr>
      <w:tr w:rsidR="00F3143B" w:rsidRPr="00805A60" w:rsidTr="00F3143B">
        <w:tc>
          <w:tcPr>
            <w:tcW w:w="562" w:type="dxa"/>
          </w:tcPr>
          <w:p w:rsidR="00F3143B" w:rsidRPr="001F7966" w:rsidRDefault="00F3143B" w:rsidP="00B8034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F3143B" w:rsidRPr="001F7966" w:rsidRDefault="00F3143B" w:rsidP="00B80341">
            <w:pPr>
              <w:pStyle w:val="TableParagraph"/>
              <w:spacing w:line="36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</w:p>
          <w:p w:rsidR="00F3143B" w:rsidRPr="001F7966" w:rsidRDefault="00F3143B" w:rsidP="00B80341">
            <w:pPr>
              <w:pStyle w:val="TableParagraph"/>
              <w:spacing w:line="36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5806" w:type="dxa"/>
          </w:tcPr>
          <w:p w:rsidR="00325DCE" w:rsidRDefault="00325DCE" w:rsidP="00325DCE">
            <w:pPr>
              <w:pStyle w:val="TableParagraph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получателей социальных услуг, принявших участие в программе: не менее 25 получателей. </w:t>
            </w:r>
          </w:p>
          <w:p w:rsidR="00325DCE" w:rsidRDefault="00325DCE" w:rsidP="00325DCE">
            <w:pPr>
              <w:pStyle w:val="TableParagraph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спектра социальных услуг учреждения.</w:t>
            </w:r>
          </w:p>
          <w:p w:rsidR="00325DCE" w:rsidRDefault="00325DCE" w:rsidP="00325DCE">
            <w:pPr>
              <w:pStyle w:val="TableParagraph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качества социального обслуживания.</w:t>
            </w:r>
          </w:p>
          <w:p w:rsidR="00DC6F99" w:rsidRPr="00325DCE" w:rsidRDefault="00325DCE" w:rsidP="00325DCE">
            <w:pPr>
              <w:pStyle w:val="TableParagraph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инвалидов трудоспособного возраста с ментальными нарушениями.</w:t>
            </w:r>
          </w:p>
        </w:tc>
      </w:tr>
    </w:tbl>
    <w:p w:rsidR="00325DCE" w:rsidRDefault="00325DCE" w:rsidP="00325DCE">
      <w:pPr>
        <w:pStyle w:val="a6"/>
        <w:spacing w:line="360" w:lineRule="auto"/>
        <w:rPr>
          <w:b/>
          <w:szCs w:val="28"/>
          <w:lang w:eastAsia="en-US"/>
        </w:rPr>
      </w:pPr>
    </w:p>
    <w:p w:rsidR="001435E2" w:rsidRPr="001435E2" w:rsidRDefault="00C673E9" w:rsidP="001435E2">
      <w:pPr>
        <w:pStyle w:val="a6"/>
        <w:numPr>
          <w:ilvl w:val="0"/>
          <w:numId w:val="6"/>
        </w:numPr>
        <w:spacing w:line="360" w:lineRule="auto"/>
        <w:rPr>
          <w:b/>
          <w:szCs w:val="28"/>
          <w:lang w:eastAsia="en-US"/>
        </w:rPr>
      </w:pPr>
      <w:r w:rsidRPr="00CF66AA">
        <w:rPr>
          <w:b/>
          <w:szCs w:val="28"/>
          <w:lang w:eastAsia="en-US"/>
        </w:rPr>
        <w:lastRenderedPageBreak/>
        <w:t>Общая характеристика программы</w:t>
      </w:r>
    </w:p>
    <w:p w:rsidR="0072656A" w:rsidRDefault="0072656A" w:rsidP="00F750FA">
      <w:pPr>
        <w:pStyle w:val="a6"/>
        <w:numPr>
          <w:ilvl w:val="1"/>
          <w:numId w:val="6"/>
        </w:numPr>
        <w:spacing w:line="360" w:lineRule="auto"/>
        <w:rPr>
          <w:b/>
          <w:szCs w:val="28"/>
          <w:lang w:eastAsia="en-US"/>
        </w:rPr>
      </w:pPr>
      <w:r w:rsidRPr="00DB3D65">
        <w:rPr>
          <w:b/>
          <w:szCs w:val="28"/>
          <w:lang w:eastAsia="en-US"/>
        </w:rPr>
        <w:t>Актуальность программы</w:t>
      </w:r>
    </w:p>
    <w:p w:rsidR="00F750FA" w:rsidRDefault="00F750FA" w:rsidP="0089426A">
      <w:pPr>
        <w:pStyle w:val="TableParagraph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50FA">
        <w:rPr>
          <w:rFonts w:ascii="Times New Roman" w:hAnsi="Times New Roman" w:cs="Times New Roman"/>
          <w:sz w:val="28"/>
          <w:szCs w:val="28"/>
        </w:rPr>
        <w:t xml:space="preserve">Современное общество постоянно развивается, и одним из факторов его развития является </w:t>
      </w:r>
      <w:r w:rsidR="002478B2">
        <w:rPr>
          <w:rFonts w:ascii="Times New Roman" w:hAnsi="Times New Roman" w:cs="Times New Roman"/>
          <w:sz w:val="28"/>
          <w:szCs w:val="28"/>
        </w:rPr>
        <w:t>интеграция</w:t>
      </w:r>
      <w:r w:rsidRPr="00F750FA">
        <w:rPr>
          <w:rFonts w:ascii="Times New Roman" w:hAnsi="Times New Roman" w:cs="Times New Roman"/>
          <w:sz w:val="28"/>
          <w:szCs w:val="28"/>
        </w:rPr>
        <w:t xml:space="preserve"> в социум лиц с ограниченными возможностями. </w:t>
      </w:r>
      <w:r w:rsidR="002478B2">
        <w:rPr>
          <w:rFonts w:ascii="Times New Roman" w:hAnsi="Times New Roman" w:cs="Times New Roman"/>
          <w:sz w:val="28"/>
          <w:szCs w:val="28"/>
        </w:rPr>
        <w:t>Социокультурная реабилитация</w:t>
      </w:r>
      <w:r w:rsidRPr="00F750FA">
        <w:rPr>
          <w:rFonts w:ascii="Times New Roman" w:hAnsi="Times New Roman" w:cs="Times New Roman"/>
          <w:sz w:val="28"/>
          <w:szCs w:val="28"/>
        </w:rPr>
        <w:t xml:space="preserve"> играет значительную роль в процессе формирования и развития человека как гражданина. Приобщение к культурным ценностям в соответствии с Конституцией Российской Федерации представляет собой неотъемлемое право «каждого гражданина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26A" w:rsidRPr="0089426A" w:rsidRDefault="001D7726" w:rsidP="0089426A">
      <w:pPr>
        <w:pStyle w:val="TableParagraph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Социальный туризм является достаточно молодым направлением  социокультурной реабилитации инвалидов. Одна из основных задач социального туризма: знакомство лиц с ограниченными возможностями здоровья </w:t>
      </w:r>
      <w:r w:rsidRPr="00AA2B9D">
        <w:rPr>
          <w:rFonts w:ascii="Times New Roman" w:hAnsi="Times New Roman" w:cs="Times New Roman"/>
          <w:sz w:val="28"/>
          <w:szCs w:val="28"/>
        </w:rPr>
        <w:t>с историческим, культурным и географическим своеобразием России</w:t>
      </w:r>
      <w:r>
        <w:rPr>
          <w:rFonts w:ascii="Times New Roman" w:hAnsi="Times New Roman" w:cs="Times New Roman"/>
          <w:sz w:val="28"/>
          <w:szCs w:val="28"/>
        </w:rPr>
        <w:t xml:space="preserve"> и зарубежных стран.</w:t>
      </w:r>
    </w:p>
    <w:p w:rsidR="00D779DF" w:rsidRDefault="001D7726" w:rsidP="00F777FD">
      <w:pPr>
        <w:pStyle w:val="TableParagraph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п</w:t>
      </w:r>
      <w:r w:rsidR="00C27E31">
        <w:rPr>
          <w:rFonts w:ascii="Times New Roman" w:hAnsi="Times New Roman" w:cs="Times New Roman"/>
          <w:sz w:val="28"/>
          <w:szCs w:val="28"/>
        </w:rPr>
        <w:t>ри опросе получателей</w:t>
      </w:r>
      <w:r w:rsidR="00394C5A">
        <w:rPr>
          <w:rFonts w:ascii="Times New Roman" w:hAnsi="Times New Roman" w:cs="Times New Roman"/>
          <w:sz w:val="28"/>
          <w:szCs w:val="28"/>
        </w:rPr>
        <w:t xml:space="preserve"> социальных услуг, посещающих к</w:t>
      </w:r>
      <w:r w:rsidR="00C27E31">
        <w:rPr>
          <w:rFonts w:ascii="Times New Roman" w:hAnsi="Times New Roman" w:cs="Times New Roman"/>
          <w:sz w:val="28"/>
          <w:szCs w:val="28"/>
        </w:rPr>
        <w:t>луб «Вдохновение» на базе Краевого государственного бюджетного учреждения «Комплексный центр социального обслуживания «Ленинский»</w:t>
      </w:r>
      <w:r w:rsidR="00394C5A">
        <w:rPr>
          <w:rFonts w:ascii="Times New Roman" w:hAnsi="Times New Roman" w:cs="Times New Roman"/>
          <w:sz w:val="28"/>
          <w:szCs w:val="28"/>
        </w:rPr>
        <w:t xml:space="preserve"> было в</w:t>
      </w:r>
      <w:r w:rsidR="00C41D8D">
        <w:rPr>
          <w:rFonts w:ascii="Times New Roman" w:hAnsi="Times New Roman" w:cs="Times New Roman"/>
          <w:sz w:val="28"/>
          <w:szCs w:val="28"/>
        </w:rPr>
        <w:t xml:space="preserve">ыявлено, что только 10% получателей </w:t>
      </w:r>
      <w:r w:rsidR="004D21C3">
        <w:rPr>
          <w:rFonts w:ascii="Times New Roman" w:hAnsi="Times New Roman" w:cs="Times New Roman"/>
          <w:sz w:val="28"/>
          <w:szCs w:val="28"/>
        </w:rPr>
        <w:t xml:space="preserve">социальных услуг </w:t>
      </w:r>
      <w:r w:rsidR="00C41D8D">
        <w:rPr>
          <w:rFonts w:ascii="Times New Roman" w:hAnsi="Times New Roman" w:cs="Times New Roman"/>
          <w:sz w:val="28"/>
          <w:szCs w:val="28"/>
        </w:rPr>
        <w:t>выезжали за пределы Красноярского края, а 60%</w:t>
      </w:r>
      <w:r w:rsidR="00EF0B8C">
        <w:rPr>
          <w:rFonts w:ascii="Times New Roman" w:hAnsi="Times New Roman" w:cs="Times New Roman"/>
          <w:sz w:val="28"/>
          <w:szCs w:val="28"/>
        </w:rPr>
        <w:t xml:space="preserve"> ни разу не покидали пределы г. К</w:t>
      </w:r>
      <w:r w:rsidR="00C41D8D">
        <w:rPr>
          <w:rFonts w:ascii="Times New Roman" w:hAnsi="Times New Roman" w:cs="Times New Roman"/>
          <w:sz w:val="28"/>
          <w:szCs w:val="28"/>
        </w:rPr>
        <w:t xml:space="preserve">расноярска. </w:t>
      </w:r>
      <w:r w:rsidR="00EF0B8C">
        <w:rPr>
          <w:rFonts w:ascii="Times New Roman" w:hAnsi="Times New Roman" w:cs="Times New Roman"/>
          <w:sz w:val="28"/>
          <w:szCs w:val="28"/>
        </w:rPr>
        <w:t xml:space="preserve">Ограничения по здоровью, а так же материальное положение не позволяют данной категории лиц осуществлять поездки на большие расстояния. </w:t>
      </w:r>
      <w:r w:rsidR="00F77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12D" w:rsidRDefault="002B58FD" w:rsidP="00F777FD">
      <w:pPr>
        <w:pStyle w:val="TableParagraph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социально-виртуального туризма «От Владивостока до Калининграда» рассчитана для инвалидов трудоспособного возраста с ментальными нарушениями. </w:t>
      </w:r>
      <w:r w:rsidR="00A12340">
        <w:rPr>
          <w:rFonts w:ascii="Times New Roman" w:hAnsi="Times New Roman" w:cs="Times New Roman"/>
          <w:sz w:val="28"/>
          <w:szCs w:val="28"/>
        </w:rPr>
        <w:t xml:space="preserve">Использование современных технологий </w:t>
      </w:r>
      <w:r w:rsidR="00357C12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="00A12340">
        <w:rPr>
          <w:rFonts w:ascii="Times New Roman" w:hAnsi="Times New Roman" w:cs="Times New Roman"/>
          <w:sz w:val="28"/>
          <w:szCs w:val="28"/>
        </w:rPr>
        <w:t xml:space="preserve"> людям с ограниченными возможн</w:t>
      </w:r>
      <w:r w:rsidR="00AC4A6C">
        <w:rPr>
          <w:rFonts w:ascii="Times New Roman" w:hAnsi="Times New Roman" w:cs="Times New Roman"/>
          <w:sz w:val="28"/>
          <w:szCs w:val="28"/>
        </w:rPr>
        <w:t xml:space="preserve">остями </w:t>
      </w:r>
      <w:r w:rsidR="00730CAF">
        <w:rPr>
          <w:rFonts w:ascii="Times New Roman" w:hAnsi="Times New Roman" w:cs="Times New Roman"/>
          <w:sz w:val="28"/>
          <w:szCs w:val="28"/>
        </w:rPr>
        <w:t>здоровья путешествовать</w:t>
      </w:r>
      <w:r w:rsidR="00A12340">
        <w:rPr>
          <w:rFonts w:ascii="Times New Roman" w:hAnsi="Times New Roman" w:cs="Times New Roman"/>
          <w:sz w:val="28"/>
          <w:szCs w:val="28"/>
        </w:rPr>
        <w:t xml:space="preserve">, не покидая родного города. </w:t>
      </w:r>
    </w:p>
    <w:p w:rsidR="00AA363A" w:rsidRDefault="00AA363A" w:rsidP="0089426A">
      <w:pPr>
        <w:pStyle w:val="Table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56A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программы</w:t>
      </w:r>
    </w:p>
    <w:p w:rsidR="00522049" w:rsidRDefault="000D64A6" w:rsidP="00E57E25">
      <w:pPr>
        <w:pStyle w:val="TableParagraph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31A9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E57E25" w:rsidRPr="00E57E25" w:rsidRDefault="00522049" w:rsidP="00522049">
      <w:pPr>
        <w:pStyle w:val="TableParagraph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D64A6" w:rsidRPr="000D64A6">
        <w:rPr>
          <w:rFonts w:ascii="Times New Roman" w:hAnsi="Times New Roman" w:cs="Times New Roman"/>
          <w:sz w:val="28"/>
          <w:szCs w:val="28"/>
        </w:rPr>
        <w:t>оциокультурная реабилитация инвалидов трудоспособного возраста с ментальными нарушениями</w:t>
      </w:r>
      <w:r w:rsidR="00201993">
        <w:rPr>
          <w:rFonts w:ascii="Times New Roman" w:hAnsi="Times New Roman" w:cs="Times New Roman"/>
          <w:sz w:val="28"/>
          <w:szCs w:val="28"/>
        </w:rPr>
        <w:t xml:space="preserve"> </w:t>
      </w:r>
      <w:r w:rsidR="000D64A6">
        <w:rPr>
          <w:rFonts w:ascii="Times New Roman" w:hAnsi="Times New Roman" w:cs="Times New Roman"/>
          <w:sz w:val="28"/>
          <w:szCs w:val="28"/>
        </w:rPr>
        <w:t>путем п</w:t>
      </w:r>
      <w:r w:rsidR="00201993">
        <w:rPr>
          <w:rFonts w:ascii="Times New Roman" w:hAnsi="Times New Roman" w:cs="Times New Roman"/>
          <w:sz w:val="28"/>
          <w:szCs w:val="28"/>
        </w:rPr>
        <w:t>риобщения их</w:t>
      </w:r>
      <w:r w:rsidR="000D64A6" w:rsidRPr="000D64A6">
        <w:rPr>
          <w:rFonts w:ascii="Times New Roman" w:hAnsi="Times New Roman" w:cs="Times New Roman"/>
          <w:sz w:val="28"/>
          <w:szCs w:val="28"/>
        </w:rPr>
        <w:t xml:space="preserve"> к культурному и историческому наследию страны посредством участия в комплексе познавательных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7E25">
        <w:rPr>
          <w:rFonts w:ascii="Times New Roman" w:hAnsi="Times New Roman" w:cs="Times New Roman"/>
          <w:sz w:val="28"/>
          <w:szCs w:val="28"/>
        </w:rPr>
        <w:t xml:space="preserve"> через реализацию программы «Социально-виртуальный туризм «от Владивостока до Калининграда».</w:t>
      </w:r>
    </w:p>
    <w:p w:rsidR="00AA363A" w:rsidRDefault="00AA363A" w:rsidP="00E57E25">
      <w:pPr>
        <w:pStyle w:val="TableParagraph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31A9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6E1530" w:rsidRPr="006E1530" w:rsidRDefault="006E1530" w:rsidP="008337BD">
      <w:pPr>
        <w:pStyle w:val="TableParagraph"/>
        <w:numPr>
          <w:ilvl w:val="0"/>
          <w:numId w:val="3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E153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досуга инвалидов трудоспособного возраста с ментальными нарушениями.</w:t>
      </w:r>
    </w:p>
    <w:p w:rsidR="00AA2B9D" w:rsidRDefault="00AA2B9D" w:rsidP="008337BD">
      <w:pPr>
        <w:pStyle w:val="TableParagraph"/>
        <w:numPr>
          <w:ilvl w:val="0"/>
          <w:numId w:val="3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2B9D">
        <w:rPr>
          <w:rFonts w:ascii="Times New Roman" w:hAnsi="Times New Roman" w:cs="Times New Roman"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5C73CC">
        <w:rPr>
          <w:rFonts w:ascii="Times New Roman" w:hAnsi="Times New Roman" w:cs="Times New Roman"/>
          <w:sz w:val="28"/>
          <w:szCs w:val="28"/>
        </w:rPr>
        <w:t>трудоспособного возраста с ментальными нарушениями</w:t>
      </w:r>
      <w:r w:rsidRPr="00AA2B9D">
        <w:rPr>
          <w:rFonts w:ascii="Times New Roman" w:hAnsi="Times New Roman" w:cs="Times New Roman"/>
          <w:sz w:val="28"/>
          <w:szCs w:val="28"/>
        </w:rPr>
        <w:t xml:space="preserve"> с историческим, культурным и географическим своеобразием России, развитие идеи патриотизма</w:t>
      </w:r>
      <w:r w:rsidR="005C73CC">
        <w:rPr>
          <w:rFonts w:ascii="Times New Roman" w:hAnsi="Times New Roman" w:cs="Times New Roman"/>
          <w:sz w:val="28"/>
          <w:szCs w:val="28"/>
        </w:rPr>
        <w:t>.</w:t>
      </w:r>
    </w:p>
    <w:p w:rsidR="000825FC" w:rsidRPr="00B11EB3" w:rsidRDefault="005C73CC" w:rsidP="008337BD">
      <w:pPr>
        <w:pStyle w:val="TableParagraph"/>
        <w:numPr>
          <w:ilvl w:val="0"/>
          <w:numId w:val="3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виртуальных экскурсий по историческим и культурным памятникам субъектов Российской Федерации. </w:t>
      </w:r>
    </w:p>
    <w:p w:rsidR="00E57E25" w:rsidRPr="00E57E25" w:rsidRDefault="00E57E25" w:rsidP="00522049">
      <w:pPr>
        <w:pStyle w:val="TableParagraph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A363A" w:rsidRPr="0072656A" w:rsidRDefault="00AA363A" w:rsidP="0072656A">
      <w:pPr>
        <w:pStyle w:val="Table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56A">
        <w:rPr>
          <w:rFonts w:ascii="Times New Roman" w:hAnsi="Times New Roman" w:cs="Times New Roman"/>
          <w:b/>
          <w:sz w:val="28"/>
          <w:szCs w:val="28"/>
        </w:rPr>
        <w:t>Структура программы. Формы и методы</w:t>
      </w:r>
    </w:p>
    <w:p w:rsidR="00AA363A" w:rsidRDefault="00AA363A" w:rsidP="00AA363A">
      <w:pPr>
        <w:pStyle w:val="TableParagraph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31A9">
        <w:rPr>
          <w:rFonts w:ascii="Times New Roman" w:hAnsi="Times New Roman" w:cs="Times New Roman"/>
          <w:sz w:val="28"/>
          <w:szCs w:val="28"/>
          <w:u w:val="single"/>
        </w:rPr>
        <w:t>Формы работы:</w:t>
      </w:r>
    </w:p>
    <w:p w:rsidR="0000341C" w:rsidRDefault="0000341C" w:rsidP="0000341C">
      <w:pPr>
        <w:pStyle w:val="Table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41C">
        <w:rPr>
          <w:rFonts w:ascii="Times New Roman" w:hAnsi="Times New Roman" w:cs="Times New Roman"/>
          <w:sz w:val="28"/>
          <w:szCs w:val="28"/>
        </w:rPr>
        <w:t xml:space="preserve">Групповые </w:t>
      </w:r>
      <w:r>
        <w:rPr>
          <w:rFonts w:ascii="Times New Roman" w:hAnsi="Times New Roman" w:cs="Times New Roman"/>
          <w:sz w:val="28"/>
          <w:szCs w:val="28"/>
        </w:rPr>
        <w:t>виртуальные экскурсии на базе Краевого государственного учреждения «Комплексный центр социального обслуживания населения «Ленинский».</w:t>
      </w:r>
    </w:p>
    <w:p w:rsidR="0000341C" w:rsidRPr="0000341C" w:rsidRDefault="0000341C" w:rsidP="0000341C">
      <w:pPr>
        <w:pStyle w:val="Table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культурно-досуговые мероприятия</w:t>
      </w:r>
      <w:r w:rsidR="006A6D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63A" w:rsidRPr="000831A9" w:rsidRDefault="00AA363A" w:rsidP="00AA363A">
      <w:pPr>
        <w:pStyle w:val="TableParagraph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31A9">
        <w:rPr>
          <w:rFonts w:ascii="Times New Roman" w:hAnsi="Times New Roman" w:cs="Times New Roman"/>
          <w:sz w:val="28"/>
          <w:szCs w:val="28"/>
          <w:u w:val="single"/>
        </w:rPr>
        <w:t>Методы работы:</w:t>
      </w:r>
    </w:p>
    <w:p w:rsidR="000831A9" w:rsidRPr="000831A9" w:rsidRDefault="000831A9" w:rsidP="000831A9">
      <w:pPr>
        <w:pStyle w:val="Table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1A9">
        <w:rPr>
          <w:rFonts w:ascii="Times New Roman" w:hAnsi="Times New Roman" w:cs="Times New Roman"/>
          <w:sz w:val="28"/>
          <w:szCs w:val="28"/>
        </w:rPr>
        <w:t>организационные (планирование, информирование, координирование);</w:t>
      </w:r>
    </w:p>
    <w:p w:rsidR="000831A9" w:rsidRPr="000831A9" w:rsidRDefault="000831A9" w:rsidP="000831A9">
      <w:pPr>
        <w:pStyle w:val="Table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1A9">
        <w:rPr>
          <w:rFonts w:ascii="Times New Roman" w:hAnsi="Times New Roman" w:cs="Times New Roman"/>
          <w:sz w:val="28"/>
          <w:szCs w:val="28"/>
        </w:rPr>
        <w:t>исследовательские (беседа, анкетирование);</w:t>
      </w:r>
    </w:p>
    <w:p w:rsidR="000831A9" w:rsidRPr="000831A9" w:rsidRDefault="000831A9" w:rsidP="000831A9">
      <w:pPr>
        <w:pStyle w:val="Table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1A9">
        <w:rPr>
          <w:rFonts w:ascii="Times New Roman" w:hAnsi="Times New Roman" w:cs="Times New Roman"/>
          <w:sz w:val="28"/>
          <w:szCs w:val="28"/>
        </w:rPr>
        <w:t>практические (</w:t>
      </w:r>
      <w:r w:rsidR="006A6DF9">
        <w:rPr>
          <w:rFonts w:ascii="Times New Roman" w:hAnsi="Times New Roman" w:cs="Times New Roman"/>
          <w:sz w:val="28"/>
          <w:szCs w:val="28"/>
        </w:rPr>
        <w:t>групповые виртуальные экскурсии</w:t>
      </w:r>
      <w:r w:rsidR="00F0241B">
        <w:rPr>
          <w:rFonts w:ascii="Times New Roman" w:hAnsi="Times New Roman" w:cs="Times New Roman"/>
          <w:sz w:val="28"/>
          <w:szCs w:val="28"/>
        </w:rPr>
        <w:t>, проведение тематических мероприятий</w:t>
      </w:r>
      <w:r w:rsidRPr="000831A9">
        <w:rPr>
          <w:rFonts w:ascii="Times New Roman" w:hAnsi="Times New Roman" w:cs="Times New Roman"/>
          <w:sz w:val="28"/>
          <w:szCs w:val="28"/>
        </w:rPr>
        <w:t>);</w:t>
      </w:r>
    </w:p>
    <w:p w:rsidR="006A6DF9" w:rsidRPr="00F0241B" w:rsidRDefault="0072656A" w:rsidP="00F0241B">
      <w:pPr>
        <w:pStyle w:val="Table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аналитические </w:t>
      </w:r>
      <w:r w:rsidR="000831A9" w:rsidRPr="000831A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обобщение, анализ </w:t>
      </w:r>
      <w:r w:rsidR="000831A9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0831A9" w:rsidRPr="000831A9">
        <w:rPr>
          <w:rFonts w:ascii="Times New Roman" w:hAnsi="Times New Roman" w:cs="Times New Roman"/>
          <w:sz w:val="28"/>
          <w:szCs w:val="28"/>
        </w:rPr>
        <w:t>реали</w:t>
      </w:r>
      <w:r>
        <w:rPr>
          <w:rFonts w:ascii="Times New Roman" w:hAnsi="Times New Roman" w:cs="Times New Roman"/>
          <w:sz w:val="28"/>
          <w:szCs w:val="28"/>
        </w:rPr>
        <w:t xml:space="preserve">зации </w:t>
      </w:r>
      <w:r w:rsidR="000831A9">
        <w:rPr>
          <w:rFonts w:ascii="Times New Roman" w:hAnsi="Times New Roman" w:cs="Times New Roman"/>
          <w:sz w:val="28"/>
          <w:szCs w:val="28"/>
        </w:rPr>
        <w:t xml:space="preserve">программы, публикации </w:t>
      </w:r>
      <w:r w:rsidR="000831A9" w:rsidRPr="000831A9">
        <w:rPr>
          <w:rFonts w:ascii="Times New Roman" w:hAnsi="Times New Roman" w:cs="Times New Roman"/>
          <w:sz w:val="28"/>
          <w:szCs w:val="28"/>
        </w:rPr>
        <w:t>и</w:t>
      </w:r>
      <w:r w:rsidR="000831A9">
        <w:rPr>
          <w:rFonts w:ascii="Times New Roman" w:hAnsi="Times New Roman" w:cs="Times New Roman"/>
          <w:sz w:val="28"/>
          <w:szCs w:val="28"/>
        </w:rPr>
        <w:t xml:space="preserve"> </w:t>
      </w:r>
      <w:r w:rsidR="000831A9" w:rsidRPr="000831A9">
        <w:rPr>
          <w:rFonts w:ascii="Times New Roman" w:hAnsi="Times New Roman" w:cs="Times New Roman"/>
          <w:sz w:val="28"/>
          <w:szCs w:val="28"/>
        </w:rPr>
        <w:t>выступления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работы</w:t>
      </w:r>
      <w:r w:rsidR="000831A9" w:rsidRPr="000831A9">
        <w:rPr>
          <w:rFonts w:ascii="Times New Roman" w:hAnsi="Times New Roman" w:cs="Times New Roman"/>
          <w:sz w:val="28"/>
          <w:szCs w:val="28"/>
        </w:rPr>
        <w:t>).</w:t>
      </w:r>
    </w:p>
    <w:p w:rsidR="009E16DA" w:rsidRDefault="00597B8F" w:rsidP="009E16DA">
      <w:pPr>
        <w:pStyle w:val="Table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8337BD">
        <w:rPr>
          <w:rFonts w:ascii="Times New Roman" w:hAnsi="Times New Roman" w:cs="Times New Roman"/>
          <w:b/>
          <w:sz w:val="28"/>
          <w:szCs w:val="28"/>
        </w:rPr>
        <w:t>Целевая группа</w:t>
      </w:r>
    </w:p>
    <w:p w:rsidR="008337BD" w:rsidRPr="008337BD" w:rsidRDefault="008337BD" w:rsidP="008337BD">
      <w:pPr>
        <w:shd w:val="clear" w:color="auto" w:fill="FFFFFF"/>
        <w:spacing w:line="360" w:lineRule="auto"/>
        <w:ind w:firstLine="360"/>
        <w:jc w:val="both"/>
        <w:rPr>
          <w:rFonts w:ascii="Calibri" w:eastAsia="Times New Roman" w:hAnsi="Calibri" w:cs="Calibri"/>
          <w:sz w:val="22"/>
          <w:szCs w:val="22"/>
        </w:rPr>
      </w:pPr>
      <w:r w:rsidRPr="008337BD">
        <w:rPr>
          <w:rFonts w:eastAsia="Times New Roman"/>
          <w:szCs w:val="28"/>
        </w:rPr>
        <w:t>Программа предназначена для инвалидов трудоспособного возраста, имеющих ментальные нарушения.</w:t>
      </w:r>
    </w:p>
    <w:p w:rsidR="00F810AC" w:rsidRPr="009E16DA" w:rsidRDefault="00F810AC" w:rsidP="009E16DA">
      <w:pPr>
        <w:pStyle w:val="TableParagraph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1A9" w:rsidRPr="000831A9" w:rsidRDefault="00597B8F" w:rsidP="0072656A">
      <w:pPr>
        <w:pStyle w:val="Table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63A" w:rsidRPr="00AA363A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</w:p>
    <w:p w:rsidR="00C315DC" w:rsidRDefault="009E16DA" w:rsidP="00C315DC">
      <w:pPr>
        <w:shd w:val="clear" w:color="auto" w:fill="FFFFFF"/>
        <w:spacing w:line="360" w:lineRule="auto"/>
        <w:ind w:firstLine="710"/>
        <w:jc w:val="both"/>
        <w:rPr>
          <w:rFonts w:eastAsia="Times New Roman"/>
          <w:szCs w:val="28"/>
        </w:rPr>
      </w:pPr>
      <w:r>
        <w:rPr>
          <w:szCs w:val="28"/>
        </w:rPr>
        <w:t>Программа осуществляется в соответствии с тематическим планом.</w:t>
      </w:r>
      <w:r w:rsidR="000831A9">
        <w:rPr>
          <w:spacing w:val="41"/>
          <w:szCs w:val="28"/>
        </w:rPr>
        <w:t xml:space="preserve"> </w:t>
      </w:r>
      <w:r w:rsidR="000831A9" w:rsidRPr="000831A9">
        <w:rPr>
          <w:szCs w:val="28"/>
        </w:rPr>
        <w:t>План</w:t>
      </w:r>
      <w:r w:rsidR="000831A9" w:rsidRPr="000831A9">
        <w:rPr>
          <w:spacing w:val="3"/>
          <w:szCs w:val="28"/>
        </w:rPr>
        <w:t xml:space="preserve"> </w:t>
      </w:r>
      <w:r w:rsidR="000831A9" w:rsidRPr="000831A9">
        <w:rPr>
          <w:szCs w:val="28"/>
        </w:rPr>
        <w:t>устанавливает перечень</w:t>
      </w:r>
      <w:r w:rsidR="000831A9" w:rsidRPr="000831A9">
        <w:rPr>
          <w:spacing w:val="4"/>
          <w:szCs w:val="28"/>
        </w:rPr>
        <w:t xml:space="preserve"> </w:t>
      </w:r>
      <w:r w:rsidR="000831A9" w:rsidRPr="000831A9">
        <w:rPr>
          <w:szCs w:val="28"/>
        </w:rPr>
        <w:t>тем</w:t>
      </w:r>
      <w:r w:rsidR="000831A9" w:rsidRPr="000831A9">
        <w:rPr>
          <w:spacing w:val="-2"/>
          <w:szCs w:val="28"/>
        </w:rPr>
        <w:t xml:space="preserve"> </w:t>
      </w:r>
      <w:r w:rsidR="000831A9" w:rsidRPr="000831A9">
        <w:rPr>
          <w:szCs w:val="28"/>
        </w:rPr>
        <w:t>с</w:t>
      </w:r>
      <w:r w:rsidR="000831A9" w:rsidRPr="000831A9">
        <w:rPr>
          <w:spacing w:val="6"/>
          <w:szCs w:val="28"/>
        </w:rPr>
        <w:t xml:space="preserve"> </w:t>
      </w:r>
      <w:r w:rsidR="000831A9" w:rsidRPr="000831A9">
        <w:rPr>
          <w:szCs w:val="28"/>
        </w:rPr>
        <w:t>указанием</w:t>
      </w:r>
      <w:r w:rsidR="000831A9" w:rsidRPr="000831A9">
        <w:rPr>
          <w:spacing w:val="4"/>
          <w:szCs w:val="28"/>
        </w:rPr>
        <w:t xml:space="preserve"> </w:t>
      </w:r>
      <w:r w:rsidR="000831A9" w:rsidRPr="000831A9">
        <w:rPr>
          <w:szCs w:val="28"/>
        </w:rPr>
        <w:t>их</w:t>
      </w:r>
      <w:r w:rsidR="000831A9" w:rsidRPr="000831A9">
        <w:rPr>
          <w:spacing w:val="3"/>
          <w:szCs w:val="28"/>
        </w:rPr>
        <w:t xml:space="preserve"> </w:t>
      </w:r>
      <w:r w:rsidR="000831A9" w:rsidRPr="000831A9">
        <w:rPr>
          <w:szCs w:val="28"/>
        </w:rPr>
        <w:t>трудоемкости.</w:t>
      </w:r>
      <w:r w:rsidR="000831A9" w:rsidRPr="000831A9">
        <w:rPr>
          <w:spacing w:val="6"/>
          <w:szCs w:val="28"/>
        </w:rPr>
        <w:t xml:space="preserve"> </w:t>
      </w:r>
      <w:r w:rsidR="00C315DC" w:rsidRPr="00E6226E">
        <w:rPr>
          <w:rFonts w:eastAsia="Times New Roman"/>
          <w:szCs w:val="28"/>
        </w:rPr>
        <w:t>Срок реализации данной программы рассчитан на один реабилитационный сезон.</w:t>
      </w:r>
    </w:p>
    <w:p w:rsidR="000831A9" w:rsidRDefault="000831A9" w:rsidP="00C315DC">
      <w:pPr>
        <w:pStyle w:val="TableParagraph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B6E" w:rsidRDefault="008E4B6E" w:rsidP="008E4B6E">
      <w:pPr>
        <w:pStyle w:val="Table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C673E9" w:rsidRDefault="00C673E9" w:rsidP="00C673E9">
      <w:pPr>
        <w:pStyle w:val="TableParagraph"/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597B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Этапы реализации</w:t>
      </w:r>
    </w:p>
    <w:p w:rsidR="00C673E9" w:rsidRDefault="00C673E9" w:rsidP="00C673E9">
      <w:pPr>
        <w:pStyle w:val="TableParagraph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73E9">
        <w:rPr>
          <w:rFonts w:ascii="Times New Roman" w:hAnsi="Times New Roman" w:cs="Times New Roman"/>
          <w:sz w:val="28"/>
          <w:szCs w:val="28"/>
        </w:rPr>
        <w:t xml:space="preserve">Этапы </w:t>
      </w:r>
      <w:r>
        <w:rPr>
          <w:rFonts w:ascii="Times New Roman" w:hAnsi="Times New Roman" w:cs="Times New Roman"/>
          <w:sz w:val="28"/>
          <w:szCs w:val="28"/>
        </w:rPr>
        <w:t>реализации программы:</w:t>
      </w:r>
    </w:p>
    <w:p w:rsidR="004F0E23" w:rsidRDefault="00C673E9" w:rsidP="004F0E23">
      <w:pPr>
        <w:pStyle w:val="TableParagraph"/>
        <w:numPr>
          <w:ilvl w:val="0"/>
          <w:numId w:val="1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Организационный. </w:t>
      </w:r>
    </w:p>
    <w:p w:rsidR="00C673E9" w:rsidRDefault="009635B7" w:rsidP="009635B7">
      <w:pPr>
        <w:pStyle w:val="TableParagraph"/>
        <w:numPr>
          <w:ilvl w:val="0"/>
          <w:numId w:val="3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получателей социальных услуг, посещающих клуб «Вдохновение» на базе Краевого государственного бюджетного учреждения «Комплексный центр социального обслуживания «Ленинский»</w:t>
      </w:r>
      <w:r w:rsidR="000663E3">
        <w:rPr>
          <w:rFonts w:ascii="Times New Roman" w:hAnsi="Times New Roman" w:cs="Times New Roman"/>
          <w:sz w:val="28"/>
          <w:szCs w:val="28"/>
        </w:rPr>
        <w:t>.</w:t>
      </w:r>
      <w:r w:rsidR="004F0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D5B" w:rsidRDefault="00E82181" w:rsidP="009635B7">
      <w:pPr>
        <w:pStyle w:val="TableParagraph"/>
        <w:numPr>
          <w:ilvl w:val="0"/>
          <w:numId w:val="3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тематического плана</w:t>
      </w:r>
      <w:r w:rsidR="00540D5B">
        <w:rPr>
          <w:rFonts w:ascii="Times New Roman" w:hAnsi="Times New Roman" w:cs="Times New Roman"/>
          <w:sz w:val="28"/>
          <w:szCs w:val="28"/>
        </w:rPr>
        <w:t>.</w:t>
      </w:r>
    </w:p>
    <w:p w:rsidR="000663E3" w:rsidRDefault="000663E3" w:rsidP="009635B7">
      <w:pPr>
        <w:pStyle w:val="TableParagraph"/>
        <w:numPr>
          <w:ilvl w:val="0"/>
          <w:numId w:val="3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методического и видеоматериала для проведения виртуальных экскурсий.</w:t>
      </w:r>
      <w:r w:rsidRPr="00066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3E3" w:rsidRDefault="000663E3" w:rsidP="009635B7">
      <w:pPr>
        <w:pStyle w:val="TableParagraph"/>
        <w:numPr>
          <w:ilvl w:val="0"/>
          <w:numId w:val="3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получателей социальных услуг через стенды учреждения, интернет источники (официальный сайт Центра, группы в социальных сетях и др.).</w:t>
      </w:r>
    </w:p>
    <w:p w:rsidR="0017466B" w:rsidRDefault="000663E3" w:rsidP="000663E3">
      <w:pPr>
        <w:pStyle w:val="TableParagraph"/>
        <w:numPr>
          <w:ilvl w:val="0"/>
          <w:numId w:val="1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Практический. </w:t>
      </w:r>
    </w:p>
    <w:p w:rsidR="00E82181" w:rsidRDefault="00A26832" w:rsidP="0017466B">
      <w:pPr>
        <w:pStyle w:val="TableParagraph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виртуальных экскурсий для получателей социальных услуг в соответствии с тематическим планом.</w:t>
      </w:r>
    </w:p>
    <w:p w:rsidR="00C13B86" w:rsidRDefault="004F0E23" w:rsidP="004F0E23">
      <w:pPr>
        <w:pStyle w:val="TableParagraph"/>
        <w:numPr>
          <w:ilvl w:val="0"/>
          <w:numId w:val="1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Аналитический.  </w:t>
      </w:r>
    </w:p>
    <w:p w:rsidR="00C315DC" w:rsidRDefault="00C13B86" w:rsidP="000E6E39">
      <w:pPr>
        <w:pStyle w:val="TableParagraph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получателей социальных услуг</w:t>
      </w:r>
      <w:r w:rsidR="004F0E23">
        <w:rPr>
          <w:rFonts w:ascii="Times New Roman" w:hAnsi="Times New Roman" w:cs="Times New Roman"/>
          <w:sz w:val="28"/>
          <w:szCs w:val="28"/>
        </w:rPr>
        <w:t>. Анализ показателей работы по программе, оценка потребностей и возможностей, прогнозирование дальнейшей деятельности.</w:t>
      </w:r>
    </w:p>
    <w:p w:rsidR="00C673E9" w:rsidRPr="001F7966" w:rsidRDefault="006F2D4D" w:rsidP="006F2D4D">
      <w:pPr>
        <w:pStyle w:val="Table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="00C673E9" w:rsidRPr="001F7966">
        <w:rPr>
          <w:rFonts w:ascii="Times New Roman" w:hAnsi="Times New Roman" w:cs="Times New Roman"/>
          <w:b/>
          <w:sz w:val="28"/>
          <w:szCs w:val="28"/>
        </w:rPr>
        <w:t>План</w:t>
      </w:r>
      <w:r w:rsidR="004F0E23" w:rsidRPr="001F7966">
        <w:rPr>
          <w:rFonts w:ascii="Times New Roman" w:hAnsi="Times New Roman" w:cs="Times New Roman"/>
          <w:b/>
          <w:sz w:val="28"/>
          <w:szCs w:val="28"/>
        </w:rPr>
        <w:t xml:space="preserve"> мероприятий по реализации программы.</w:t>
      </w:r>
    </w:p>
    <w:p w:rsidR="008337BD" w:rsidRDefault="008337BD" w:rsidP="004F0E23">
      <w:pPr>
        <w:pStyle w:val="TableParagraph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2001"/>
        <w:gridCol w:w="2225"/>
      </w:tblGrid>
      <w:tr w:rsidR="004F0E23" w:rsidTr="00BB2817">
        <w:tc>
          <w:tcPr>
            <w:tcW w:w="846" w:type="dxa"/>
          </w:tcPr>
          <w:p w:rsidR="004F0E23" w:rsidRPr="001F7966" w:rsidRDefault="004F0E23" w:rsidP="004F0E2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1F79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1F79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394" w:type="dxa"/>
          </w:tcPr>
          <w:p w:rsidR="004F0E23" w:rsidRPr="001F7966" w:rsidRDefault="004F0E23" w:rsidP="004F0E2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4F0E23" w:rsidRPr="001F7966" w:rsidRDefault="004F0E23" w:rsidP="004F0E2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20" w:type="dxa"/>
          </w:tcPr>
          <w:p w:rsidR="004F0E23" w:rsidRPr="001F7966" w:rsidRDefault="004F0E23" w:rsidP="001F796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F0E23" w:rsidTr="008A42A7">
        <w:tc>
          <w:tcPr>
            <w:tcW w:w="9345" w:type="dxa"/>
            <w:gridSpan w:val="4"/>
          </w:tcPr>
          <w:p w:rsidR="004F0E23" w:rsidRPr="001F7966" w:rsidRDefault="004F0E23" w:rsidP="001F796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</w:t>
            </w:r>
          </w:p>
        </w:tc>
      </w:tr>
      <w:tr w:rsidR="004F0E23" w:rsidTr="00BB2817">
        <w:tc>
          <w:tcPr>
            <w:tcW w:w="846" w:type="dxa"/>
          </w:tcPr>
          <w:p w:rsidR="004F0E23" w:rsidRPr="001F7966" w:rsidRDefault="004F0E23" w:rsidP="001F7966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247E4A" w:rsidRPr="001F7966" w:rsidRDefault="004F0E23" w:rsidP="001F7966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</w:t>
            </w:r>
            <w:r w:rsidR="00247E4A" w:rsidRPr="001F7966">
              <w:rPr>
                <w:rFonts w:ascii="Times New Roman" w:hAnsi="Times New Roman" w:cs="Times New Roman"/>
                <w:sz w:val="28"/>
                <w:szCs w:val="28"/>
              </w:rPr>
              <w:t>«Социально-виртуальный туризм для инвалидов трудоспособного возраста с ментальными нарушениями».</w:t>
            </w:r>
          </w:p>
          <w:p w:rsidR="004F0E23" w:rsidRDefault="00247E4A" w:rsidP="001F7966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4F0E23" w:rsidRPr="001F7966">
              <w:rPr>
                <w:rFonts w:ascii="Times New Roman" w:hAnsi="Times New Roman" w:cs="Times New Roman"/>
                <w:sz w:val="28"/>
                <w:szCs w:val="28"/>
              </w:rPr>
              <w:t>тематического плана</w:t>
            </w:r>
            <w:r w:rsidR="001F7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7966" w:rsidRPr="001F7966" w:rsidRDefault="001F7966" w:rsidP="001F7966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0E23" w:rsidRPr="001F7966" w:rsidRDefault="001F7966" w:rsidP="001F796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247E4A" w:rsidRPr="001F7966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0" w:type="dxa"/>
          </w:tcPr>
          <w:p w:rsidR="001F7966" w:rsidRDefault="00247E4A" w:rsidP="001F7966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3D624B" w:rsidRPr="001F7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пециалист </w:t>
            </w:r>
          </w:p>
          <w:p w:rsidR="001F7966" w:rsidRDefault="003D624B" w:rsidP="001F7966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 w:rsidR="001F7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социальной</w:t>
            </w:r>
          </w:p>
          <w:p w:rsidR="004F0E23" w:rsidRPr="001F7966" w:rsidRDefault="003D624B" w:rsidP="001F7966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реабилитации</w:t>
            </w:r>
          </w:p>
        </w:tc>
      </w:tr>
      <w:tr w:rsidR="004F0E23" w:rsidTr="00BB2817">
        <w:tc>
          <w:tcPr>
            <w:tcW w:w="846" w:type="dxa"/>
          </w:tcPr>
          <w:p w:rsidR="004F0E23" w:rsidRPr="001F7966" w:rsidRDefault="003D624B" w:rsidP="001F7966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394" w:type="dxa"/>
          </w:tcPr>
          <w:p w:rsidR="004F0E23" w:rsidRDefault="00BD7458" w:rsidP="001F7966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Анкетирование получателей социальных услуг, посещающих клуб «Вдохновение» на базе Краевого государственного бюджетного учреждения «Комплексный центр социального обслуживания «Ленинский».</w:t>
            </w:r>
          </w:p>
          <w:p w:rsidR="001F7966" w:rsidRPr="001F7966" w:rsidRDefault="001F7966" w:rsidP="001F7966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0E23" w:rsidRPr="001F7966" w:rsidRDefault="001F7966" w:rsidP="001F796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0" w:type="dxa"/>
          </w:tcPr>
          <w:p w:rsidR="001F7966" w:rsidRDefault="001F7966" w:rsidP="001F7966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</w:t>
            </w:r>
          </w:p>
          <w:p w:rsidR="001F7966" w:rsidRDefault="001F7966" w:rsidP="001F7966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социальной</w:t>
            </w:r>
          </w:p>
          <w:p w:rsidR="004F0E23" w:rsidRPr="001F7966" w:rsidRDefault="001F7966" w:rsidP="001F7966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реабилитации</w:t>
            </w:r>
          </w:p>
        </w:tc>
      </w:tr>
      <w:tr w:rsidR="004F0E23" w:rsidTr="00BB2817">
        <w:tc>
          <w:tcPr>
            <w:tcW w:w="846" w:type="dxa"/>
          </w:tcPr>
          <w:p w:rsidR="004F0E23" w:rsidRPr="001F7966" w:rsidRDefault="003D624B" w:rsidP="001F7966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394" w:type="dxa"/>
          </w:tcPr>
          <w:p w:rsidR="004F0E23" w:rsidRDefault="00BD7458" w:rsidP="001F7966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 xml:space="preserve">Подбор методического и видеоматериала для проведения виртуальных экскурсий. </w:t>
            </w:r>
          </w:p>
          <w:p w:rsidR="001F7966" w:rsidRPr="001F7966" w:rsidRDefault="001F7966" w:rsidP="001F7966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0E23" w:rsidRPr="001F7966" w:rsidRDefault="001F7966" w:rsidP="001F796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0" w:type="dxa"/>
          </w:tcPr>
          <w:p w:rsidR="001F7966" w:rsidRDefault="001F7966" w:rsidP="001F7966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</w:t>
            </w:r>
          </w:p>
          <w:p w:rsidR="001F7966" w:rsidRDefault="001F7966" w:rsidP="001F7966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социальной</w:t>
            </w:r>
          </w:p>
          <w:p w:rsidR="00385C00" w:rsidRPr="001F7966" w:rsidRDefault="001F7966" w:rsidP="001F7966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реабилитации</w:t>
            </w:r>
          </w:p>
        </w:tc>
      </w:tr>
      <w:tr w:rsidR="004F0E23" w:rsidTr="00BB2817">
        <w:tc>
          <w:tcPr>
            <w:tcW w:w="846" w:type="dxa"/>
          </w:tcPr>
          <w:p w:rsidR="004F0E23" w:rsidRPr="001F7966" w:rsidRDefault="00385C00" w:rsidP="001F7966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4F0E23" w:rsidRPr="001F7966" w:rsidRDefault="008337BD" w:rsidP="001F7966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социальных услуг через стенды учреждения, интернет источники (официальный сайт Центра, группы в социальных сетях и др.).</w:t>
            </w:r>
          </w:p>
        </w:tc>
        <w:tc>
          <w:tcPr>
            <w:tcW w:w="1985" w:type="dxa"/>
          </w:tcPr>
          <w:p w:rsidR="004F0E23" w:rsidRPr="001F7966" w:rsidRDefault="00BB2817" w:rsidP="001F796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120" w:type="dxa"/>
          </w:tcPr>
          <w:p w:rsidR="001F7966" w:rsidRDefault="001F7966" w:rsidP="001F7966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</w:t>
            </w:r>
          </w:p>
          <w:p w:rsidR="001F7966" w:rsidRDefault="001F7966" w:rsidP="001F7966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социальной</w:t>
            </w:r>
          </w:p>
          <w:p w:rsidR="004F0E23" w:rsidRPr="001F7966" w:rsidRDefault="001F7966" w:rsidP="001F7966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реабилитации</w:t>
            </w:r>
          </w:p>
        </w:tc>
      </w:tr>
      <w:tr w:rsidR="00BB2817" w:rsidTr="008A42A7">
        <w:tc>
          <w:tcPr>
            <w:tcW w:w="9345" w:type="dxa"/>
            <w:gridSpan w:val="4"/>
          </w:tcPr>
          <w:p w:rsidR="00BB2817" w:rsidRPr="001F7966" w:rsidRDefault="00BB2817" w:rsidP="001F796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</w:t>
            </w:r>
          </w:p>
        </w:tc>
      </w:tr>
      <w:tr w:rsidR="001F7966" w:rsidTr="00BB2817">
        <w:tc>
          <w:tcPr>
            <w:tcW w:w="846" w:type="dxa"/>
          </w:tcPr>
          <w:p w:rsidR="001F7966" w:rsidRPr="001F7966" w:rsidRDefault="001F7966" w:rsidP="001F7966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1F7966" w:rsidRDefault="001F7966" w:rsidP="001F7966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тематических мероприятий </w:t>
            </w: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для получателей социальных услуг в соответствии с тематическим планом.</w:t>
            </w:r>
          </w:p>
          <w:p w:rsidR="001F7966" w:rsidRPr="001F7966" w:rsidRDefault="001F7966" w:rsidP="001F7966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7966" w:rsidRPr="001F7966" w:rsidRDefault="001F7966" w:rsidP="001F796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В соответствии с утвержденным планом</w:t>
            </w:r>
          </w:p>
        </w:tc>
        <w:tc>
          <w:tcPr>
            <w:tcW w:w="2120" w:type="dxa"/>
          </w:tcPr>
          <w:p w:rsidR="001F7966" w:rsidRPr="001F7966" w:rsidRDefault="001F7966" w:rsidP="001F7966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4F0E23" w:rsidTr="00BB2817">
        <w:tc>
          <w:tcPr>
            <w:tcW w:w="846" w:type="dxa"/>
          </w:tcPr>
          <w:p w:rsidR="004F0E23" w:rsidRPr="001F7966" w:rsidRDefault="001F7966" w:rsidP="001F7966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4F0E23" w:rsidRDefault="009C1D18" w:rsidP="001F7966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Проведение виртуальных экскурсий для получателей социальных услуг в соответствии с тематическим планом.</w:t>
            </w:r>
          </w:p>
          <w:p w:rsidR="001F7966" w:rsidRPr="001F7966" w:rsidRDefault="001F7966" w:rsidP="001F7966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0E23" w:rsidRPr="001F7966" w:rsidRDefault="00BB2817" w:rsidP="001F796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В соответствии с утвержденным планом</w:t>
            </w:r>
          </w:p>
        </w:tc>
        <w:tc>
          <w:tcPr>
            <w:tcW w:w="2120" w:type="dxa"/>
          </w:tcPr>
          <w:p w:rsidR="004F0E23" w:rsidRPr="001F7966" w:rsidRDefault="008337BD" w:rsidP="001F7966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BB2817" w:rsidTr="008A42A7">
        <w:tc>
          <w:tcPr>
            <w:tcW w:w="9345" w:type="dxa"/>
            <w:gridSpan w:val="4"/>
          </w:tcPr>
          <w:p w:rsidR="001F7966" w:rsidRPr="001F7966" w:rsidRDefault="001B181C" w:rsidP="001F796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Аналитический этап</w:t>
            </w:r>
          </w:p>
        </w:tc>
      </w:tr>
      <w:tr w:rsidR="00BB2817" w:rsidTr="00BB2817">
        <w:tc>
          <w:tcPr>
            <w:tcW w:w="846" w:type="dxa"/>
          </w:tcPr>
          <w:p w:rsidR="00BB2817" w:rsidRPr="001F7966" w:rsidRDefault="001B181C" w:rsidP="001F7966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1B181C" w:rsidRPr="001F7966" w:rsidRDefault="001B181C" w:rsidP="001F7966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</w:t>
            </w: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результатов:</w:t>
            </w:r>
          </w:p>
          <w:p w:rsidR="001B181C" w:rsidRPr="001F7966" w:rsidRDefault="001B181C" w:rsidP="001F7966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–подготовка отчетной документации;</w:t>
            </w:r>
          </w:p>
          <w:p w:rsidR="00BB2817" w:rsidRDefault="001B181C" w:rsidP="001F7966">
            <w:pPr>
              <w:pStyle w:val="TableParagraph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eastAsiaTheme="minorHAnsi" w:hAnsi="Times New Roman" w:cs="Times New Roman"/>
                <w:sz w:val="28"/>
                <w:szCs w:val="28"/>
              </w:rPr>
              <w:t>–публикации и выступления по итогам реализации программы</w:t>
            </w:r>
            <w:r w:rsidR="001F7966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</w:p>
          <w:p w:rsidR="001F7966" w:rsidRPr="001F7966" w:rsidRDefault="001F7966" w:rsidP="001F7966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B2817" w:rsidRPr="001F7966" w:rsidRDefault="001B181C" w:rsidP="001F796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120" w:type="dxa"/>
          </w:tcPr>
          <w:p w:rsidR="001F7966" w:rsidRDefault="001F7966" w:rsidP="001F7966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</w:t>
            </w:r>
          </w:p>
          <w:p w:rsidR="001F7966" w:rsidRDefault="001F7966" w:rsidP="001F7966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социальной</w:t>
            </w:r>
          </w:p>
          <w:p w:rsidR="00BB2817" w:rsidRPr="001F7966" w:rsidRDefault="001F7966" w:rsidP="001F7966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реабилитации</w:t>
            </w:r>
          </w:p>
        </w:tc>
      </w:tr>
      <w:tr w:rsidR="00BB2817" w:rsidTr="00BB2817">
        <w:tc>
          <w:tcPr>
            <w:tcW w:w="846" w:type="dxa"/>
          </w:tcPr>
          <w:p w:rsidR="00BB2817" w:rsidRPr="001F7966" w:rsidRDefault="001B181C" w:rsidP="001F7966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BB2817" w:rsidRPr="001F7966" w:rsidRDefault="001B181C" w:rsidP="001F7966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Итоговый аналитический отчет</w:t>
            </w:r>
          </w:p>
        </w:tc>
        <w:tc>
          <w:tcPr>
            <w:tcW w:w="1985" w:type="dxa"/>
          </w:tcPr>
          <w:p w:rsidR="00BB2817" w:rsidRPr="001F7966" w:rsidRDefault="001B181C" w:rsidP="001F796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20" w:type="dxa"/>
          </w:tcPr>
          <w:p w:rsidR="001F7966" w:rsidRDefault="001F7966" w:rsidP="001F7966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</w:t>
            </w:r>
          </w:p>
          <w:p w:rsidR="001F7966" w:rsidRDefault="001F7966" w:rsidP="001F7966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социальной</w:t>
            </w:r>
          </w:p>
          <w:p w:rsidR="00BB2817" w:rsidRDefault="001F7966" w:rsidP="001F7966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реабилитации</w:t>
            </w:r>
          </w:p>
          <w:p w:rsidR="001F7966" w:rsidRPr="001F7966" w:rsidRDefault="001F7966" w:rsidP="001F7966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F7953" w:rsidRDefault="003F7953" w:rsidP="003F7953">
      <w:pPr>
        <w:pStyle w:val="Table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145E" w:rsidRDefault="005E145E" w:rsidP="003F7953">
      <w:pPr>
        <w:pStyle w:val="Table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145E" w:rsidRDefault="005E145E" w:rsidP="003F7953">
      <w:pPr>
        <w:pStyle w:val="Table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145E" w:rsidRDefault="005E145E" w:rsidP="003F7953">
      <w:pPr>
        <w:pStyle w:val="Table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145E" w:rsidRDefault="005E145E" w:rsidP="003F7953">
      <w:pPr>
        <w:pStyle w:val="Table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145E" w:rsidRDefault="005E145E" w:rsidP="003F7953">
      <w:pPr>
        <w:pStyle w:val="Table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145E" w:rsidRDefault="006F2D4D" w:rsidP="006F2D4D">
      <w:pPr>
        <w:pStyle w:val="TableParagraph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953">
        <w:rPr>
          <w:rFonts w:ascii="Times New Roman" w:hAnsi="Times New Roman" w:cs="Times New Roman"/>
          <w:b/>
          <w:sz w:val="28"/>
          <w:szCs w:val="28"/>
        </w:rPr>
        <w:t>Учебно-тематический план программы</w:t>
      </w:r>
    </w:p>
    <w:p w:rsidR="005E145E" w:rsidRPr="005E145E" w:rsidRDefault="005E145E" w:rsidP="005E145E">
      <w:pPr>
        <w:pStyle w:val="TableParagraph"/>
        <w:spacing w:line="36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7332"/>
        <w:gridCol w:w="1622"/>
      </w:tblGrid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Открытие социально-виртуального туристического сезона. Викторина «Туристическая страна».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05.10.2022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«Заповедный мир Приморья»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12.10.2022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Город Владивосток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19.10.2022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Парк драконов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26.10.2022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Хабаровский край.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Город Хабаровск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02.11.2022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Хабаровский край.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Большехехцирский заповедник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09.11.2022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Амурская область.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Город Благовещенск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16.11.2022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Амурская область.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Кундур – поселок юрского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23.11.2022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Саха.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Жизнь в Якутской деревне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Саха.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Ленские столбы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07.12.2022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Природный парк «Ергаки».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Национальный  парк «Красноярские столбы».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21.12.2022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Томская область.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Город Томск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28.12.2022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Томская область.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Город Томск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11.01.2023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Томская область.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Туризм в Томской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18.01.2023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Тюменская область.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Город Тюмень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Тюменская область.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Тобольский кремль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01.02.2023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Свердловская область.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Город Екатеринбург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08.02.2023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Свердловская область.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Город Камышлов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Коми.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республики 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22.02.2023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Коми.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Природа приполярного Урала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01.03.2023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 область.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Город Северодвинск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 область.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Лешукония. Ускользающая красота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область.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Нижегородской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29.03.2023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Виртуальная экскурсия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Город Нижний Новгород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Московский Кремль. Северный речной вокзал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Музей-усадьба «Кусково»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Виртуальная экскурсия 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Белгородской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26.04.2023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Белгородская область.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Музей-заповедник «Прохоровское поле».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03.05.2023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Смоленская область.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Виртуальная экскурсия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Город Смоленск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Смоленская область.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Озера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17.05.2023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Прогулка по нижнему парку Петергофа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24.05.2023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Реки и каналы Санкт-Петербурга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Город 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07.06.2023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Калининградская область.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Город Калининград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14.06.2023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Калининградская область.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Виртуальная экскурсия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Загадочные камни горы Дозор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Монастыри Калининградской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21.06.2023</w:t>
            </w:r>
          </w:p>
        </w:tc>
      </w:tr>
      <w:tr w:rsidR="005E145E" w:rsidRPr="00CA4F0A" w:rsidTr="00183FD2">
        <w:tc>
          <w:tcPr>
            <w:tcW w:w="59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354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Закрытие социально-виртуального туристического сезона. Праздничное мероприятие  «Мой туристический маршрут».</w:t>
            </w:r>
          </w:p>
        </w:tc>
        <w:tc>
          <w:tcPr>
            <w:tcW w:w="1623" w:type="dxa"/>
          </w:tcPr>
          <w:p w:rsidR="005E145E" w:rsidRPr="00CA4F0A" w:rsidRDefault="005E145E" w:rsidP="00183FD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F0A">
              <w:rPr>
                <w:rFonts w:ascii="Times New Roman" w:hAnsi="Times New Roman" w:cs="Times New Roman"/>
                <w:sz w:val="28"/>
                <w:szCs w:val="28"/>
              </w:rPr>
              <w:t>28.06.2023</w:t>
            </w:r>
          </w:p>
        </w:tc>
      </w:tr>
    </w:tbl>
    <w:p w:rsidR="00F55BD8" w:rsidRDefault="00F55BD8" w:rsidP="00F55BD8">
      <w:pPr>
        <w:pStyle w:val="Table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55BD8" w:rsidRDefault="00F55BD8" w:rsidP="00F55BD8">
      <w:pPr>
        <w:pStyle w:val="Table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55BD8" w:rsidRDefault="00F55BD8" w:rsidP="00F55BD8">
      <w:pPr>
        <w:pStyle w:val="Table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55BD8" w:rsidRPr="00F55BD8" w:rsidRDefault="00F55BD8" w:rsidP="00F55BD8">
      <w:pPr>
        <w:pStyle w:val="TableParagraph"/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F55BD8" w:rsidRPr="00F55BD8" w:rsidSect="00B31886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C673E9" w:rsidRDefault="00CC3315" w:rsidP="00CC3315">
      <w:pPr>
        <w:pStyle w:val="TableParagraph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3E9">
        <w:rPr>
          <w:rFonts w:ascii="Times New Roman" w:hAnsi="Times New Roman" w:cs="Times New Roman"/>
          <w:b/>
          <w:sz w:val="28"/>
          <w:szCs w:val="28"/>
        </w:rPr>
        <w:t>Контроль и управление программой</w:t>
      </w:r>
    </w:p>
    <w:p w:rsidR="008126FF" w:rsidRPr="008126FF" w:rsidRDefault="008126FF" w:rsidP="004A350C">
      <w:pPr>
        <w:pStyle w:val="TableParagraph"/>
        <w:numPr>
          <w:ilvl w:val="0"/>
          <w:numId w:val="2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26FF">
        <w:rPr>
          <w:rFonts w:ascii="Times New Roman" w:hAnsi="Times New Roman" w:cs="Times New Roman"/>
          <w:sz w:val="28"/>
          <w:szCs w:val="28"/>
        </w:rPr>
        <w:t>Предварительный контроль –</w:t>
      </w:r>
      <w:r w:rsidR="00CC3315">
        <w:rPr>
          <w:rFonts w:ascii="Times New Roman" w:hAnsi="Times New Roman" w:cs="Times New Roman"/>
          <w:sz w:val="28"/>
          <w:szCs w:val="28"/>
        </w:rPr>
        <w:t xml:space="preserve"> </w:t>
      </w:r>
      <w:r w:rsidRPr="008126FF">
        <w:rPr>
          <w:rFonts w:ascii="Times New Roman" w:hAnsi="Times New Roman" w:cs="Times New Roman"/>
          <w:sz w:val="28"/>
          <w:szCs w:val="28"/>
        </w:rPr>
        <w:t>осуществляется на подготовительном этапе, непосредственно перед началом осуществления практической деятельности с целью проверки готовности к реализации мероприятий программы;</w:t>
      </w:r>
    </w:p>
    <w:p w:rsidR="008126FF" w:rsidRPr="008126FF" w:rsidRDefault="008126FF" w:rsidP="004A350C">
      <w:pPr>
        <w:pStyle w:val="TableParagraph"/>
        <w:numPr>
          <w:ilvl w:val="0"/>
          <w:numId w:val="2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26FF">
        <w:rPr>
          <w:rFonts w:ascii="Times New Roman" w:hAnsi="Times New Roman" w:cs="Times New Roman"/>
          <w:sz w:val="28"/>
          <w:szCs w:val="28"/>
        </w:rPr>
        <w:t>Текущий контроль –проводится два раза в год весь период реализации программы с целью анализа выполнения мероприятий;</w:t>
      </w:r>
    </w:p>
    <w:p w:rsidR="008126FF" w:rsidRDefault="008126FF" w:rsidP="004A350C">
      <w:pPr>
        <w:pStyle w:val="TableParagraph"/>
        <w:numPr>
          <w:ilvl w:val="0"/>
          <w:numId w:val="2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26FF">
        <w:rPr>
          <w:rFonts w:ascii="Times New Roman" w:hAnsi="Times New Roman" w:cs="Times New Roman"/>
          <w:sz w:val="28"/>
          <w:szCs w:val="28"/>
        </w:rPr>
        <w:t>Итоговый контроль –</w:t>
      </w:r>
      <w:r w:rsidR="004E1A86">
        <w:rPr>
          <w:rFonts w:ascii="Times New Roman" w:hAnsi="Times New Roman" w:cs="Times New Roman"/>
          <w:sz w:val="28"/>
          <w:szCs w:val="28"/>
        </w:rPr>
        <w:t xml:space="preserve"> </w:t>
      </w:r>
      <w:r w:rsidRPr="008126FF">
        <w:rPr>
          <w:rFonts w:ascii="Times New Roman" w:hAnsi="Times New Roman" w:cs="Times New Roman"/>
          <w:sz w:val="28"/>
          <w:szCs w:val="28"/>
        </w:rPr>
        <w:t>проводится на контрольном этапе после завершения реализации мероприятий с целью оценки качества реализации программы и ее эффективности.</w:t>
      </w:r>
    </w:p>
    <w:p w:rsidR="00CC3315" w:rsidRDefault="00CC3315" w:rsidP="00CC3315">
      <w:pPr>
        <w:pStyle w:val="TableParagraph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0E93" w:rsidRPr="00850E93" w:rsidRDefault="00CC3315" w:rsidP="00850E93">
      <w:pPr>
        <w:pStyle w:val="TableParagraph"/>
        <w:numPr>
          <w:ilvl w:val="1"/>
          <w:numId w:val="3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  <w:r w:rsidR="00BD16CE">
        <w:rPr>
          <w:rFonts w:ascii="Times New Roman" w:hAnsi="Times New Roman" w:cs="Times New Roman"/>
          <w:b/>
          <w:sz w:val="28"/>
          <w:szCs w:val="28"/>
        </w:rPr>
        <w:t>реализации программы.</w:t>
      </w:r>
    </w:p>
    <w:p w:rsidR="00CC3315" w:rsidRDefault="00BD16CE" w:rsidP="00850E93">
      <w:pPr>
        <w:pStyle w:val="TableParagraph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0E93">
        <w:rPr>
          <w:rFonts w:ascii="Times New Roman" w:hAnsi="Times New Roman" w:cs="Times New Roman"/>
          <w:sz w:val="28"/>
          <w:szCs w:val="28"/>
          <w:u w:val="single"/>
        </w:rPr>
        <w:t xml:space="preserve">Количественные </w:t>
      </w:r>
      <w:r w:rsidR="00850E93" w:rsidRPr="00850E93">
        <w:rPr>
          <w:rFonts w:ascii="Times New Roman" w:hAnsi="Times New Roman" w:cs="Times New Roman"/>
          <w:sz w:val="28"/>
          <w:szCs w:val="28"/>
          <w:u w:val="single"/>
        </w:rPr>
        <w:t>показатели:</w:t>
      </w:r>
    </w:p>
    <w:p w:rsidR="00850E93" w:rsidRDefault="00850E93" w:rsidP="00850E93">
      <w:pPr>
        <w:pStyle w:val="TableParagraph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получателей социальных услуг, принявших участие в программе: не менее </w:t>
      </w:r>
      <w:r w:rsidR="00E053C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получателей. </w:t>
      </w:r>
    </w:p>
    <w:p w:rsidR="00850E93" w:rsidRDefault="00850E93" w:rsidP="00850E93">
      <w:pPr>
        <w:pStyle w:val="TableParagraph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E93">
        <w:rPr>
          <w:rFonts w:ascii="Times New Roman" w:hAnsi="Times New Roman" w:cs="Times New Roman"/>
          <w:sz w:val="28"/>
          <w:szCs w:val="28"/>
        </w:rPr>
        <w:t>Критерий оценки:</w:t>
      </w:r>
      <w:r>
        <w:rPr>
          <w:rFonts w:ascii="Times New Roman" w:hAnsi="Times New Roman" w:cs="Times New Roman"/>
          <w:sz w:val="28"/>
          <w:szCs w:val="28"/>
        </w:rPr>
        <w:t xml:space="preserve"> количество инвалидов трудоспособного возраста, принявших участие в мероприятиях программы.</w:t>
      </w:r>
    </w:p>
    <w:p w:rsidR="00E053C4" w:rsidRDefault="00E053C4" w:rsidP="00E053C4">
      <w:pPr>
        <w:pStyle w:val="TableParagraph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53C4">
        <w:rPr>
          <w:rFonts w:ascii="Times New Roman" w:hAnsi="Times New Roman" w:cs="Times New Roman"/>
          <w:sz w:val="28"/>
          <w:szCs w:val="28"/>
          <w:u w:val="single"/>
        </w:rPr>
        <w:t>Качественные показатели:</w:t>
      </w:r>
    </w:p>
    <w:p w:rsidR="00E053C4" w:rsidRDefault="00E053C4" w:rsidP="00E053C4">
      <w:pPr>
        <w:pStyle w:val="TableParagraph"/>
        <w:numPr>
          <w:ilvl w:val="0"/>
          <w:numId w:val="40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спектра социальных услуг учреждения в результате внедрения программы «Социально-виртуальный туризм».</w:t>
      </w:r>
    </w:p>
    <w:p w:rsidR="004E1A86" w:rsidRDefault="004E1A86" w:rsidP="00E053C4">
      <w:pPr>
        <w:pStyle w:val="TableParagraph"/>
        <w:numPr>
          <w:ilvl w:val="0"/>
          <w:numId w:val="40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качества социального обслуживания в результате внедрения программы «Социально-виртуальный туризм».</w:t>
      </w:r>
    </w:p>
    <w:p w:rsidR="00E053C4" w:rsidRDefault="00E053C4" w:rsidP="00E053C4">
      <w:pPr>
        <w:pStyle w:val="TableParagraph"/>
        <w:numPr>
          <w:ilvl w:val="0"/>
          <w:numId w:val="40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кругозора инвалидов трудоспособного возраста с ментальными нарушениями. </w:t>
      </w:r>
    </w:p>
    <w:p w:rsidR="004E1A86" w:rsidRDefault="004E1A86" w:rsidP="004E1A86">
      <w:pPr>
        <w:pStyle w:val="a6"/>
        <w:numPr>
          <w:ilvl w:val="0"/>
          <w:numId w:val="40"/>
        </w:numPr>
        <w:spacing w:line="360" w:lineRule="auto"/>
        <w:ind w:left="0" w:firstLine="426"/>
        <w:jc w:val="both"/>
      </w:pPr>
      <w:r w:rsidRPr="004E1A86">
        <w:t>Формирование и развитие социальной активности</w:t>
      </w:r>
      <w:r>
        <w:t xml:space="preserve">, </w:t>
      </w:r>
      <w:r w:rsidRPr="004E1A86">
        <w:rPr>
          <w:rFonts w:eastAsia="Calibri"/>
        </w:rPr>
        <w:t xml:space="preserve">повышение степени социальной адаптации  </w:t>
      </w:r>
      <w:r>
        <w:t>инвалидов трудоспособного возраста с ментальными нарушениями.</w:t>
      </w:r>
    </w:p>
    <w:p w:rsidR="004E1A86" w:rsidRPr="004E1A86" w:rsidRDefault="004E1A86" w:rsidP="0099739F">
      <w:pPr>
        <w:pStyle w:val="a6"/>
        <w:spacing w:line="360" w:lineRule="auto"/>
        <w:ind w:left="0" w:firstLine="709"/>
        <w:jc w:val="both"/>
        <w:rPr>
          <w:rFonts w:eastAsia="Calibri"/>
        </w:rPr>
      </w:pPr>
      <w:r>
        <w:t xml:space="preserve">Критерии оценки: количество положительных </w:t>
      </w:r>
      <w:r w:rsidR="0099739F">
        <w:t>отзывов, статистические данные, анкетирование, опросы.</w:t>
      </w:r>
    </w:p>
    <w:sectPr w:rsidR="004E1A86" w:rsidRPr="004E1A86" w:rsidSect="007460C4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FF6" w:rsidRDefault="00453FF6" w:rsidP="00020CE9">
      <w:r>
        <w:separator/>
      </w:r>
    </w:p>
  </w:endnote>
  <w:endnote w:type="continuationSeparator" w:id="0">
    <w:p w:rsidR="00453FF6" w:rsidRDefault="00453FF6" w:rsidP="0002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237095"/>
      <w:docPartObj>
        <w:docPartGallery w:val="Page Numbers (Bottom of Page)"/>
        <w:docPartUnique/>
      </w:docPartObj>
    </w:sdtPr>
    <w:sdtEndPr/>
    <w:sdtContent>
      <w:p w:rsidR="00B31886" w:rsidRDefault="00476CB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31886" w:rsidRDefault="00B3188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237096"/>
      <w:docPartObj>
        <w:docPartGallery w:val="Page Numbers (Bottom of Page)"/>
        <w:docPartUnique/>
      </w:docPartObj>
    </w:sdtPr>
    <w:sdtEndPr/>
    <w:sdtContent>
      <w:p w:rsidR="00B31886" w:rsidRDefault="00B31886">
        <w:pPr>
          <w:pStyle w:val="ab"/>
          <w:jc w:val="center"/>
        </w:pPr>
        <w:r>
          <w:t>1</w:t>
        </w:r>
        <w:r w:rsidR="00476CB9">
          <w:fldChar w:fldCharType="begin"/>
        </w:r>
        <w:r w:rsidR="00476CB9">
          <w:instrText xml:space="preserve"> PAGE   \* MERGEFORMAT </w:instrText>
        </w:r>
        <w:r w:rsidR="00476CB9">
          <w:fldChar w:fldCharType="separate"/>
        </w:r>
        <w:r w:rsidR="00476CB9">
          <w:rPr>
            <w:noProof/>
          </w:rPr>
          <w:t>2</w:t>
        </w:r>
        <w:r w:rsidR="00476CB9">
          <w:rPr>
            <w:noProof/>
          </w:rPr>
          <w:fldChar w:fldCharType="end"/>
        </w:r>
      </w:p>
    </w:sdtContent>
  </w:sdt>
  <w:p w:rsidR="00B31886" w:rsidRDefault="00B3188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FF6" w:rsidRDefault="00453FF6" w:rsidP="00020CE9">
      <w:r>
        <w:separator/>
      </w:r>
    </w:p>
  </w:footnote>
  <w:footnote w:type="continuationSeparator" w:id="0">
    <w:p w:rsidR="00453FF6" w:rsidRDefault="00453FF6" w:rsidP="00020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3F17"/>
    <w:multiLevelType w:val="multilevel"/>
    <w:tmpl w:val="8FF40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2E28FF"/>
    <w:multiLevelType w:val="hybridMultilevel"/>
    <w:tmpl w:val="97005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4C4A"/>
    <w:multiLevelType w:val="multilevel"/>
    <w:tmpl w:val="BE207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84C76A4"/>
    <w:multiLevelType w:val="hybridMultilevel"/>
    <w:tmpl w:val="D472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942E5"/>
    <w:multiLevelType w:val="hybridMultilevel"/>
    <w:tmpl w:val="155A7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D11E0"/>
    <w:multiLevelType w:val="hybridMultilevel"/>
    <w:tmpl w:val="D408BBB0"/>
    <w:lvl w:ilvl="0" w:tplc="DE761912">
      <w:start w:val="3"/>
      <w:numFmt w:val="decimal"/>
      <w:lvlText w:val="%1."/>
      <w:lvlJc w:val="left"/>
      <w:pPr>
        <w:ind w:left="1" w:hanging="250"/>
      </w:pPr>
      <w:rPr>
        <w:rFonts w:ascii="Calibri" w:eastAsia="Calibri" w:hAnsi="Calibri" w:cs="Calibri" w:hint="default"/>
        <w:spacing w:val="-2"/>
        <w:w w:val="101"/>
        <w:sz w:val="18"/>
        <w:szCs w:val="18"/>
        <w:lang w:val="ru-RU" w:eastAsia="en-US" w:bidi="ar-SA"/>
      </w:rPr>
    </w:lvl>
    <w:lvl w:ilvl="1" w:tplc="4E187EEA">
      <w:numFmt w:val="bullet"/>
      <w:lvlText w:val="•"/>
      <w:lvlJc w:val="left"/>
      <w:pPr>
        <w:ind w:left="1115" w:hanging="250"/>
      </w:pPr>
      <w:rPr>
        <w:rFonts w:hint="default"/>
        <w:lang w:val="ru-RU" w:eastAsia="en-US" w:bidi="ar-SA"/>
      </w:rPr>
    </w:lvl>
    <w:lvl w:ilvl="2" w:tplc="6FCA0EEC">
      <w:numFmt w:val="bullet"/>
      <w:lvlText w:val="•"/>
      <w:lvlJc w:val="left"/>
      <w:pPr>
        <w:ind w:left="2222" w:hanging="250"/>
      </w:pPr>
      <w:rPr>
        <w:rFonts w:hint="default"/>
        <w:lang w:val="ru-RU" w:eastAsia="en-US" w:bidi="ar-SA"/>
      </w:rPr>
    </w:lvl>
    <w:lvl w:ilvl="3" w:tplc="EC4CC780">
      <w:numFmt w:val="bullet"/>
      <w:lvlText w:val="•"/>
      <w:lvlJc w:val="left"/>
      <w:pPr>
        <w:ind w:left="3329" w:hanging="250"/>
      </w:pPr>
      <w:rPr>
        <w:rFonts w:hint="default"/>
        <w:lang w:val="ru-RU" w:eastAsia="en-US" w:bidi="ar-SA"/>
      </w:rPr>
    </w:lvl>
    <w:lvl w:ilvl="4" w:tplc="2382B5C0">
      <w:numFmt w:val="bullet"/>
      <w:lvlText w:val="•"/>
      <w:lvlJc w:val="left"/>
      <w:pPr>
        <w:ind w:left="4435" w:hanging="250"/>
      </w:pPr>
      <w:rPr>
        <w:rFonts w:hint="default"/>
        <w:lang w:val="ru-RU" w:eastAsia="en-US" w:bidi="ar-SA"/>
      </w:rPr>
    </w:lvl>
    <w:lvl w:ilvl="5" w:tplc="09EC1D26">
      <w:numFmt w:val="bullet"/>
      <w:lvlText w:val="•"/>
      <w:lvlJc w:val="left"/>
      <w:pPr>
        <w:ind w:left="5542" w:hanging="250"/>
      </w:pPr>
      <w:rPr>
        <w:rFonts w:hint="default"/>
        <w:lang w:val="ru-RU" w:eastAsia="en-US" w:bidi="ar-SA"/>
      </w:rPr>
    </w:lvl>
    <w:lvl w:ilvl="6" w:tplc="B4967D18">
      <w:numFmt w:val="bullet"/>
      <w:lvlText w:val="•"/>
      <w:lvlJc w:val="left"/>
      <w:pPr>
        <w:ind w:left="6649" w:hanging="250"/>
      </w:pPr>
      <w:rPr>
        <w:rFonts w:hint="default"/>
        <w:lang w:val="ru-RU" w:eastAsia="en-US" w:bidi="ar-SA"/>
      </w:rPr>
    </w:lvl>
    <w:lvl w:ilvl="7" w:tplc="A82C3996">
      <w:numFmt w:val="bullet"/>
      <w:lvlText w:val="•"/>
      <w:lvlJc w:val="left"/>
      <w:pPr>
        <w:ind w:left="7755" w:hanging="250"/>
      </w:pPr>
      <w:rPr>
        <w:rFonts w:hint="default"/>
        <w:lang w:val="ru-RU" w:eastAsia="en-US" w:bidi="ar-SA"/>
      </w:rPr>
    </w:lvl>
    <w:lvl w:ilvl="8" w:tplc="B8E49F8C">
      <w:numFmt w:val="bullet"/>
      <w:lvlText w:val="•"/>
      <w:lvlJc w:val="left"/>
      <w:pPr>
        <w:ind w:left="8862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167421DE"/>
    <w:multiLevelType w:val="hybridMultilevel"/>
    <w:tmpl w:val="FA0E90B4"/>
    <w:lvl w:ilvl="0" w:tplc="E0AE2B58">
      <w:numFmt w:val="bullet"/>
      <w:lvlText w:val="–"/>
      <w:lvlJc w:val="left"/>
      <w:pPr>
        <w:ind w:left="568" w:hanging="130"/>
      </w:pPr>
      <w:rPr>
        <w:rFonts w:ascii="Calibri" w:eastAsia="Calibri" w:hAnsi="Calibri" w:cs="Calibri" w:hint="default"/>
        <w:w w:val="101"/>
        <w:sz w:val="18"/>
        <w:szCs w:val="18"/>
        <w:lang w:val="ru-RU" w:eastAsia="en-US" w:bidi="ar-SA"/>
      </w:rPr>
    </w:lvl>
    <w:lvl w:ilvl="1" w:tplc="1C8C6FB2">
      <w:numFmt w:val="bullet"/>
      <w:lvlText w:val="•"/>
      <w:lvlJc w:val="left"/>
      <w:pPr>
        <w:ind w:left="1612" w:hanging="130"/>
      </w:pPr>
      <w:rPr>
        <w:rFonts w:hint="default"/>
        <w:lang w:val="ru-RU" w:eastAsia="en-US" w:bidi="ar-SA"/>
      </w:rPr>
    </w:lvl>
    <w:lvl w:ilvl="2" w:tplc="88441750">
      <w:numFmt w:val="bullet"/>
      <w:lvlText w:val="•"/>
      <w:lvlJc w:val="left"/>
      <w:pPr>
        <w:ind w:left="2665" w:hanging="130"/>
      </w:pPr>
      <w:rPr>
        <w:rFonts w:hint="default"/>
        <w:lang w:val="ru-RU" w:eastAsia="en-US" w:bidi="ar-SA"/>
      </w:rPr>
    </w:lvl>
    <w:lvl w:ilvl="3" w:tplc="C57CBE66">
      <w:numFmt w:val="bullet"/>
      <w:lvlText w:val="•"/>
      <w:lvlJc w:val="left"/>
      <w:pPr>
        <w:ind w:left="3718" w:hanging="130"/>
      </w:pPr>
      <w:rPr>
        <w:rFonts w:hint="default"/>
        <w:lang w:val="ru-RU" w:eastAsia="en-US" w:bidi="ar-SA"/>
      </w:rPr>
    </w:lvl>
    <w:lvl w:ilvl="4" w:tplc="0230392C">
      <w:numFmt w:val="bullet"/>
      <w:lvlText w:val="•"/>
      <w:lvlJc w:val="left"/>
      <w:pPr>
        <w:ind w:left="4770" w:hanging="130"/>
      </w:pPr>
      <w:rPr>
        <w:rFonts w:hint="default"/>
        <w:lang w:val="ru-RU" w:eastAsia="en-US" w:bidi="ar-SA"/>
      </w:rPr>
    </w:lvl>
    <w:lvl w:ilvl="5" w:tplc="CFF69C96">
      <w:numFmt w:val="bullet"/>
      <w:lvlText w:val="•"/>
      <w:lvlJc w:val="left"/>
      <w:pPr>
        <w:ind w:left="5823" w:hanging="130"/>
      </w:pPr>
      <w:rPr>
        <w:rFonts w:hint="default"/>
        <w:lang w:val="ru-RU" w:eastAsia="en-US" w:bidi="ar-SA"/>
      </w:rPr>
    </w:lvl>
    <w:lvl w:ilvl="6" w:tplc="CA081346">
      <w:numFmt w:val="bullet"/>
      <w:lvlText w:val="•"/>
      <w:lvlJc w:val="left"/>
      <w:pPr>
        <w:ind w:left="6876" w:hanging="130"/>
      </w:pPr>
      <w:rPr>
        <w:rFonts w:hint="default"/>
        <w:lang w:val="ru-RU" w:eastAsia="en-US" w:bidi="ar-SA"/>
      </w:rPr>
    </w:lvl>
    <w:lvl w:ilvl="7" w:tplc="A3B848C8">
      <w:numFmt w:val="bullet"/>
      <w:lvlText w:val="•"/>
      <w:lvlJc w:val="left"/>
      <w:pPr>
        <w:ind w:left="7928" w:hanging="130"/>
      </w:pPr>
      <w:rPr>
        <w:rFonts w:hint="default"/>
        <w:lang w:val="ru-RU" w:eastAsia="en-US" w:bidi="ar-SA"/>
      </w:rPr>
    </w:lvl>
    <w:lvl w:ilvl="8" w:tplc="965608C0">
      <w:numFmt w:val="bullet"/>
      <w:lvlText w:val="•"/>
      <w:lvlJc w:val="left"/>
      <w:pPr>
        <w:ind w:left="8981" w:hanging="130"/>
      </w:pPr>
      <w:rPr>
        <w:rFonts w:hint="default"/>
        <w:lang w:val="ru-RU" w:eastAsia="en-US" w:bidi="ar-SA"/>
      </w:rPr>
    </w:lvl>
  </w:abstractNum>
  <w:abstractNum w:abstractNumId="7" w15:restartNumberingAfterBreak="0">
    <w:nsid w:val="1AEF05BD"/>
    <w:multiLevelType w:val="hybridMultilevel"/>
    <w:tmpl w:val="A6E423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D36A60"/>
    <w:multiLevelType w:val="multilevel"/>
    <w:tmpl w:val="47B2F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2B248DF"/>
    <w:multiLevelType w:val="hybridMultilevel"/>
    <w:tmpl w:val="11F64852"/>
    <w:lvl w:ilvl="0" w:tplc="0298FF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323A5"/>
    <w:multiLevelType w:val="hybridMultilevel"/>
    <w:tmpl w:val="7984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E72E9"/>
    <w:multiLevelType w:val="multilevel"/>
    <w:tmpl w:val="65222EB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2E4C5D18"/>
    <w:multiLevelType w:val="hybridMultilevel"/>
    <w:tmpl w:val="EC2E55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A36A2"/>
    <w:multiLevelType w:val="hybridMultilevel"/>
    <w:tmpl w:val="7E9CB576"/>
    <w:lvl w:ilvl="0" w:tplc="7DD0F70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501C9"/>
    <w:multiLevelType w:val="hybridMultilevel"/>
    <w:tmpl w:val="57A271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981F4B"/>
    <w:multiLevelType w:val="hybridMultilevel"/>
    <w:tmpl w:val="D898E8A4"/>
    <w:lvl w:ilvl="0" w:tplc="63CC0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24D93"/>
    <w:multiLevelType w:val="hybridMultilevel"/>
    <w:tmpl w:val="96E43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54540"/>
    <w:multiLevelType w:val="multilevel"/>
    <w:tmpl w:val="11F648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03830"/>
    <w:multiLevelType w:val="multilevel"/>
    <w:tmpl w:val="2DD84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1EC2BA6"/>
    <w:multiLevelType w:val="hybridMultilevel"/>
    <w:tmpl w:val="25D4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F262B"/>
    <w:multiLevelType w:val="multilevel"/>
    <w:tmpl w:val="11F648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07EFE"/>
    <w:multiLevelType w:val="hybridMultilevel"/>
    <w:tmpl w:val="655E5716"/>
    <w:lvl w:ilvl="0" w:tplc="5F5EEE12">
      <w:numFmt w:val="bullet"/>
      <w:lvlText w:val="–"/>
      <w:lvlJc w:val="left"/>
      <w:pPr>
        <w:ind w:left="141" w:hanging="130"/>
      </w:pPr>
      <w:rPr>
        <w:rFonts w:ascii="Calibri" w:eastAsia="Calibri" w:hAnsi="Calibri" w:cs="Calibri" w:hint="default"/>
        <w:w w:val="101"/>
        <w:sz w:val="18"/>
        <w:szCs w:val="18"/>
        <w:lang w:val="ru-RU" w:eastAsia="en-US" w:bidi="ar-SA"/>
      </w:rPr>
    </w:lvl>
    <w:lvl w:ilvl="1" w:tplc="CC0C8608">
      <w:numFmt w:val="bullet"/>
      <w:lvlText w:val="•"/>
      <w:lvlJc w:val="left"/>
      <w:pPr>
        <w:ind w:left="1234" w:hanging="130"/>
      </w:pPr>
      <w:rPr>
        <w:rFonts w:hint="default"/>
        <w:lang w:val="ru-RU" w:eastAsia="en-US" w:bidi="ar-SA"/>
      </w:rPr>
    </w:lvl>
    <w:lvl w:ilvl="2" w:tplc="7C3C7E7A">
      <w:numFmt w:val="bullet"/>
      <w:lvlText w:val="•"/>
      <w:lvlJc w:val="left"/>
      <w:pPr>
        <w:ind w:left="2329" w:hanging="130"/>
      </w:pPr>
      <w:rPr>
        <w:rFonts w:hint="default"/>
        <w:lang w:val="ru-RU" w:eastAsia="en-US" w:bidi="ar-SA"/>
      </w:rPr>
    </w:lvl>
    <w:lvl w:ilvl="3" w:tplc="997A718C">
      <w:numFmt w:val="bullet"/>
      <w:lvlText w:val="•"/>
      <w:lvlJc w:val="left"/>
      <w:pPr>
        <w:ind w:left="3424" w:hanging="130"/>
      </w:pPr>
      <w:rPr>
        <w:rFonts w:hint="default"/>
        <w:lang w:val="ru-RU" w:eastAsia="en-US" w:bidi="ar-SA"/>
      </w:rPr>
    </w:lvl>
    <w:lvl w:ilvl="4" w:tplc="87900878">
      <w:numFmt w:val="bullet"/>
      <w:lvlText w:val="•"/>
      <w:lvlJc w:val="left"/>
      <w:pPr>
        <w:ind w:left="4518" w:hanging="130"/>
      </w:pPr>
      <w:rPr>
        <w:rFonts w:hint="default"/>
        <w:lang w:val="ru-RU" w:eastAsia="en-US" w:bidi="ar-SA"/>
      </w:rPr>
    </w:lvl>
    <w:lvl w:ilvl="5" w:tplc="6572384E">
      <w:numFmt w:val="bullet"/>
      <w:lvlText w:val="•"/>
      <w:lvlJc w:val="left"/>
      <w:pPr>
        <w:ind w:left="5613" w:hanging="130"/>
      </w:pPr>
      <w:rPr>
        <w:rFonts w:hint="default"/>
        <w:lang w:val="ru-RU" w:eastAsia="en-US" w:bidi="ar-SA"/>
      </w:rPr>
    </w:lvl>
    <w:lvl w:ilvl="6" w:tplc="82E29D4A">
      <w:numFmt w:val="bullet"/>
      <w:lvlText w:val="•"/>
      <w:lvlJc w:val="left"/>
      <w:pPr>
        <w:ind w:left="6708" w:hanging="130"/>
      </w:pPr>
      <w:rPr>
        <w:rFonts w:hint="default"/>
        <w:lang w:val="ru-RU" w:eastAsia="en-US" w:bidi="ar-SA"/>
      </w:rPr>
    </w:lvl>
    <w:lvl w:ilvl="7" w:tplc="A3C09B66">
      <w:numFmt w:val="bullet"/>
      <w:lvlText w:val="•"/>
      <w:lvlJc w:val="left"/>
      <w:pPr>
        <w:ind w:left="7802" w:hanging="130"/>
      </w:pPr>
      <w:rPr>
        <w:rFonts w:hint="default"/>
        <w:lang w:val="ru-RU" w:eastAsia="en-US" w:bidi="ar-SA"/>
      </w:rPr>
    </w:lvl>
    <w:lvl w:ilvl="8" w:tplc="20E69900">
      <w:numFmt w:val="bullet"/>
      <w:lvlText w:val="•"/>
      <w:lvlJc w:val="left"/>
      <w:pPr>
        <w:ind w:left="8897" w:hanging="130"/>
      </w:pPr>
      <w:rPr>
        <w:rFonts w:hint="default"/>
        <w:lang w:val="ru-RU" w:eastAsia="en-US" w:bidi="ar-SA"/>
      </w:rPr>
    </w:lvl>
  </w:abstractNum>
  <w:abstractNum w:abstractNumId="22" w15:restartNumberingAfterBreak="0">
    <w:nsid w:val="491E4EFA"/>
    <w:multiLevelType w:val="hybridMultilevel"/>
    <w:tmpl w:val="0F64C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94D72"/>
    <w:multiLevelType w:val="hybridMultilevel"/>
    <w:tmpl w:val="97901C8E"/>
    <w:lvl w:ilvl="0" w:tplc="F1B4347E">
      <w:start w:val="1"/>
      <w:numFmt w:val="decimal"/>
      <w:lvlText w:val="%1"/>
      <w:lvlJc w:val="left"/>
      <w:pPr>
        <w:ind w:left="1681" w:hanging="1227"/>
      </w:pPr>
      <w:rPr>
        <w:rFonts w:ascii="Arial" w:eastAsia="Arial" w:hAnsi="Arial" w:cs="Arial" w:hint="default"/>
        <w:b/>
        <w:bCs/>
        <w:color w:val="FFFFFF"/>
        <w:w w:val="99"/>
        <w:sz w:val="28"/>
        <w:szCs w:val="28"/>
        <w:lang w:val="ru-RU" w:eastAsia="en-US" w:bidi="ar-SA"/>
      </w:rPr>
    </w:lvl>
    <w:lvl w:ilvl="1" w:tplc="13EEF084">
      <w:numFmt w:val="bullet"/>
      <w:lvlText w:val=""/>
      <w:lvlJc w:val="left"/>
      <w:pPr>
        <w:ind w:left="1449" w:hanging="452"/>
      </w:pPr>
      <w:rPr>
        <w:rFonts w:hint="default"/>
        <w:w w:val="100"/>
        <w:lang w:val="ru-RU" w:eastAsia="en-US" w:bidi="ar-SA"/>
      </w:rPr>
    </w:lvl>
    <w:lvl w:ilvl="2" w:tplc="A8F2D304">
      <w:numFmt w:val="bullet"/>
      <w:lvlText w:val="•"/>
      <w:lvlJc w:val="left"/>
      <w:pPr>
        <w:ind w:left="3093" w:hanging="452"/>
      </w:pPr>
      <w:rPr>
        <w:rFonts w:hint="default"/>
        <w:lang w:val="ru-RU" w:eastAsia="en-US" w:bidi="ar-SA"/>
      </w:rPr>
    </w:lvl>
    <w:lvl w:ilvl="3" w:tplc="BA6A1B24">
      <w:numFmt w:val="bullet"/>
      <w:lvlText w:val="•"/>
      <w:lvlJc w:val="left"/>
      <w:pPr>
        <w:ind w:left="4506" w:hanging="452"/>
      </w:pPr>
      <w:rPr>
        <w:rFonts w:hint="default"/>
        <w:lang w:val="ru-RU" w:eastAsia="en-US" w:bidi="ar-SA"/>
      </w:rPr>
    </w:lvl>
    <w:lvl w:ilvl="4" w:tplc="7A5EFF12">
      <w:numFmt w:val="bullet"/>
      <w:lvlText w:val="•"/>
      <w:lvlJc w:val="left"/>
      <w:pPr>
        <w:ind w:left="5920" w:hanging="452"/>
      </w:pPr>
      <w:rPr>
        <w:rFonts w:hint="default"/>
        <w:lang w:val="ru-RU" w:eastAsia="en-US" w:bidi="ar-SA"/>
      </w:rPr>
    </w:lvl>
    <w:lvl w:ilvl="5" w:tplc="DBFE4BEC">
      <w:numFmt w:val="bullet"/>
      <w:lvlText w:val="•"/>
      <w:lvlJc w:val="left"/>
      <w:pPr>
        <w:ind w:left="7333" w:hanging="452"/>
      </w:pPr>
      <w:rPr>
        <w:rFonts w:hint="default"/>
        <w:lang w:val="ru-RU" w:eastAsia="en-US" w:bidi="ar-SA"/>
      </w:rPr>
    </w:lvl>
    <w:lvl w:ilvl="6" w:tplc="094AC2B6">
      <w:numFmt w:val="bullet"/>
      <w:lvlText w:val="•"/>
      <w:lvlJc w:val="left"/>
      <w:pPr>
        <w:ind w:left="8746" w:hanging="452"/>
      </w:pPr>
      <w:rPr>
        <w:rFonts w:hint="default"/>
        <w:lang w:val="ru-RU" w:eastAsia="en-US" w:bidi="ar-SA"/>
      </w:rPr>
    </w:lvl>
    <w:lvl w:ilvl="7" w:tplc="5C326626">
      <w:numFmt w:val="bullet"/>
      <w:lvlText w:val="•"/>
      <w:lvlJc w:val="left"/>
      <w:pPr>
        <w:ind w:left="10160" w:hanging="452"/>
      </w:pPr>
      <w:rPr>
        <w:rFonts w:hint="default"/>
        <w:lang w:val="ru-RU" w:eastAsia="en-US" w:bidi="ar-SA"/>
      </w:rPr>
    </w:lvl>
    <w:lvl w:ilvl="8" w:tplc="5F4E969A">
      <w:numFmt w:val="bullet"/>
      <w:lvlText w:val="•"/>
      <w:lvlJc w:val="left"/>
      <w:pPr>
        <w:ind w:left="11573" w:hanging="452"/>
      </w:pPr>
      <w:rPr>
        <w:rFonts w:hint="default"/>
        <w:lang w:val="ru-RU" w:eastAsia="en-US" w:bidi="ar-SA"/>
      </w:rPr>
    </w:lvl>
  </w:abstractNum>
  <w:abstractNum w:abstractNumId="24" w15:restartNumberingAfterBreak="0">
    <w:nsid w:val="511603C9"/>
    <w:multiLevelType w:val="multilevel"/>
    <w:tmpl w:val="D6C0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B499A"/>
    <w:multiLevelType w:val="hybridMultilevel"/>
    <w:tmpl w:val="D0A6F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401EA"/>
    <w:multiLevelType w:val="multilevel"/>
    <w:tmpl w:val="CAF82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F3F3226"/>
    <w:multiLevelType w:val="hybridMultilevel"/>
    <w:tmpl w:val="9558D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77168"/>
    <w:multiLevelType w:val="hybridMultilevel"/>
    <w:tmpl w:val="03121C86"/>
    <w:lvl w:ilvl="0" w:tplc="BAD87932">
      <w:numFmt w:val="bullet"/>
      <w:lvlText w:val="–"/>
      <w:lvlJc w:val="left"/>
      <w:pPr>
        <w:ind w:left="45" w:hanging="15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3AC1DF2">
      <w:numFmt w:val="bullet"/>
      <w:lvlText w:val="•"/>
      <w:lvlJc w:val="left"/>
      <w:pPr>
        <w:ind w:left="972" w:hanging="159"/>
      </w:pPr>
      <w:rPr>
        <w:rFonts w:hint="default"/>
        <w:lang w:val="ru-RU" w:eastAsia="en-US" w:bidi="ar-SA"/>
      </w:rPr>
    </w:lvl>
    <w:lvl w:ilvl="2" w:tplc="523C6106">
      <w:numFmt w:val="bullet"/>
      <w:lvlText w:val="•"/>
      <w:lvlJc w:val="left"/>
      <w:pPr>
        <w:ind w:left="1905" w:hanging="159"/>
      </w:pPr>
      <w:rPr>
        <w:rFonts w:hint="default"/>
        <w:lang w:val="ru-RU" w:eastAsia="en-US" w:bidi="ar-SA"/>
      </w:rPr>
    </w:lvl>
    <w:lvl w:ilvl="3" w:tplc="79263A4C">
      <w:numFmt w:val="bullet"/>
      <w:lvlText w:val="•"/>
      <w:lvlJc w:val="left"/>
      <w:pPr>
        <w:ind w:left="2837" w:hanging="159"/>
      </w:pPr>
      <w:rPr>
        <w:rFonts w:hint="default"/>
        <w:lang w:val="ru-RU" w:eastAsia="en-US" w:bidi="ar-SA"/>
      </w:rPr>
    </w:lvl>
    <w:lvl w:ilvl="4" w:tplc="D60E88DE">
      <w:numFmt w:val="bullet"/>
      <w:lvlText w:val="•"/>
      <w:lvlJc w:val="left"/>
      <w:pPr>
        <w:ind w:left="3770" w:hanging="159"/>
      </w:pPr>
      <w:rPr>
        <w:rFonts w:hint="default"/>
        <w:lang w:val="ru-RU" w:eastAsia="en-US" w:bidi="ar-SA"/>
      </w:rPr>
    </w:lvl>
    <w:lvl w:ilvl="5" w:tplc="3424BC92">
      <w:numFmt w:val="bullet"/>
      <w:lvlText w:val="•"/>
      <w:lvlJc w:val="left"/>
      <w:pPr>
        <w:ind w:left="4703" w:hanging="159"/>
      </w:pPr>
      <w:rPr>
        <w:rFonts w:hint="default"/>
        <w:lang w:val="ru-RU" w:eastAsia="en-US" w:bidi="ar-SA"/>
      </w:rPr>
    </w:lvl>
    <w:lvl w:ilvl="6" w:tplc="DB027EC6">
      <w:numFmt w:val="bullet"/>
      <w:lvlText w:val="•"/>
      <w:lvlJc w:val="left"/>
      <w:pPr>
        <w:ind w:left="5635" w:hanging="159"/>
      </w:pPr>
      <w:rPr>
        <w:rFonts w:hint="default"/>
        <w:lang w:val="ru-RU" w:eastAsia="en-US" w:bidi="ar-SA"/>
      </w:rPr>
    </w:lvl>
    <w:lvl w:ilvl="7" w:tplc="DEF292F6">
      <w:numFmt w:val="bullet"/>
      <w:lvlText w:val="•"/>
      <w:lvlJc w:val="left"/>
      <w:pPr>
        <w:ind w:left="6568" w:hanging="159"/>
      </w:pPr>
      <w:rPr>
        <w:rFonts w:hint="default"/>
        <w:lang w:val="ru-RU" w:eastAsia="en-US" w:bidi="ar-SA"/>
      </w:rPr>
    </w:lvl>
    <w:lvl w:ilvl="8" w:tplc="6AA49346">
      <w:numFmt w:val="bullet"/>
      <w:lvlText w:val="•"/>
      <w:lvlJc w:val="left"/>
      <w:pPr>
        <w:ind w:left="7500" w:hanging="159"/>
      </w:pPr>
      <w:rPr>
        <w:rFonts w:hint="default"/>
        <w:lang w:val="ru-RU" w:eastAsia="en-US" w:bidi="ar-SA"/>
      </w:rPr>
    </w:lvl>
  </w:abstractNum>
  <w:abstractNum w:abstractNumId="29" w15:restartNumberingAfterBreak="0">
    <w:nsid w:val="61F70BF8"/>
    <w:multiLevelType w:val="hybridMultilevel"/>
    <w:tmpl w:val="287EE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E08DA"/>
    <w:multiLevelType w:val="hybridMultilevel"/>
    <w:tmpl w:val="9A78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B670B"/>
    <w:multiLevelType w:val="hybridMultilevel"/>
    <w:tmpl w:val="BB66E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E56FF"/>
    <w:multiLevelType w:val="hybridMultilevel"/>
    <w:tmpl w:val="8D30D846"/>
    <w:lvl w:ilvl="0" w:tplc="7436C64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D2B0A"/>
    <w:multiLevelType w:val="hybridMultilevel"/>
    <w:tmpl w:val="ACE2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D280C"/>
    <w:multiLevelType w:val="hybridMultilevel"/>
    <w:tmpl w:val="54943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A481D"/>
    <w:multiLevelType w:val="multilevel"/>
    <w:tmpl w:val="47B2F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F9B68B4"/>
    <w:multiLevelType w:val="hybridMultilevel"/>
    <w:tmpl w:val="72B2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04DBF"/>
    <w:multiLevelType w:val="multilevel"/>
    <w:tmpl w:val="26EE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593136"/>
    <w:multiLevelType w:val="hybridMultilevel"/>
    <w:tmpl w:val="E0165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A903271"/>
    <w:multiLevelType w:val="multilevel"/>
    <w:tmpl w:val="47B2F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CED542F"/>
    <w:multiLevelType w:val="multilevel"/>
    <w:tmpl w:val="21D40FE2"/>
    <w:lvl w:ilvl="0">
      <w:numFmt w:val="bullet"/>
      <w:lvlText w:val="–"/>
      <w:lvlJc w:val="left"/>
      <w:pPr>
        <w:ind w:left="141" w:hanging="130"/>
      </w:pPr>
      <w:rPr>
        <w:rFonts w:ascii="Calibri" w:eastAsia="Calibri" w:hAnsi="Calibri" w:cs="Calibri" w:hint="default"/>
        <w:w w:val="101"/>
        <w:sz w:val="18"/>
        <w:szCs w:val="1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544" w:hanging="173"/>
      </w:pPr>
      <w:rPr>
        <w:rFonts w:ascii="Calibri" w:eastAsia="Calibri" w:hAnsi="Calibri" w:cs="Calibri" w:hint="default"/>
        <w:spacing w:val="-2"/>
        <w:w w:val="101"/>
        <w:sz w:val="18"/>
        <w:szCs w:val="1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46" w:hanging="370"/>
      </w:pPr>
      <w:rPr>
        <w:rFonts w:ascii="Calibri" w:eastAsia="Calibri" w:hAnsi="Calibri" w:cs="Calibri" w:hint="default"/>
        <w:spacing w:val="-7"/>
        <w:w w:val="101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033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6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0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37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5"/>
  </w:num>
  <w:num w:numId="3">
    <w:abstractNumId w:val="6"/>
  </w:num>
  <w:num w:numId="4">
    <w:abstractNumId w:val="40"/>
  </w:num>
  <w:num w:numId="5">
    <w:abstractNumId w:val="21"/>
  </w:num>
  <w:num w:numId="6">
    <w:abstractNumId w:val="18"/>
  </w:num>
  <w:num w:numId="7">
    <w:abstractNumId w:val="23"/>
  </w:num>
  <w:num w:numId="8">
    <w:abstractNumId w:val="34"/>
  </w:num>
  <w:num w:numId="9">
    <w:abstractNumId w:val="7"/>
  </w:num>
  <w:num w:numId="10">
    <w:abstractNumId w:val="27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36"/>
  </w:num>
  <w:num w:numId="16">
    <w:abstractNumId w:val="19"/>
  </w:num>
  <w:num w:numId="17">
    <w:abstractNumId w:val="0"/>
  </w:num>
  <w:num w:numId="18">
    <w:abstractNumId w:val="39"/>
  </w:num>
  <w:num w:numId="19">
    <w:abstractNumId w:val="35"/>
  </w:num>
  <w:num w:numId="20">
    <w:abstractNumId w:val="8"/>
  </w:num>
  <w:num w:numId="21">
    <w:abstractNumId w:val="26"/>
  </w:num>
  <w:num w:numId="22">
    <w:abstractNumId w:val="30"/>
  </w:num>
  <w:num w:numId="23">
    <w:abstractNumId w:val="22"/>
  </w:num>
  <w:num w:numId="24">
    <w:abstractNumId w:val="10"/>
  </w:num>
  <w:num w:numId="25">
    <w:abstractNumId w:val="29"/>
  </w:num>
  <w:num w:numId="26">
    <w:abstractNumId w:val="31"/>
  </w:num>
  <w:num w:numId="27">
    <w:abstractNumId w:val="25"/>
  </w:num>
  <w:num w:numId="28">
    <w:abstractNumId w:val="4"/>
  </w:num>
  <w:num w:numId="29">
    <w:abstractNumId w:val="37"/>
  </w:num>
  <w:num w:numId="30">
    <w:abstractNumId w:val="24"/>
  </w:num>
  <w:num w:numId="31">
    <w:abstractNumId w:val="13"/>
  </w:num>
  <w:num w:numId="32">
    <w:abstractNumId w:val="1"/>
  </w:num>
  <w:num w:numId="33">
    <w:abstractNumId w:val="14"/>
  </w:num>
  <w:num w:numId="34">
    <w:abstractNumId w:val="33"/>
  </w:num>
  <w:num w:numId="35">
    <w:abstractNumId w:val="9"/>
  </w:num>
  <w:num w:numId="36">
    <w:abstractNumId w:val="20"/>
  </w:num>
  <w:num w:numId="37">
    <w:abstractNumId w:val="3"/>
  </w:num>
  <w:num w:numId="38">
    <w:abstractNumId w:val="17"/>
  </w:num>
  <w:num w:numId="39">
    <w:abstractNumId w:val="11"/>
  </w:num>
  <w:num w:numId="40">
    <w:abstractNumId w:val="38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3AD"/>
    <w:rsid w:val="0000341C"/>
    <w:rsid w:val="00020CE9"/>
    <w:rsid w:val="0005712D"/>
    <w:rsid w:val="000663E3"/>
    <w:rsid w:val="00073F49"/>
    <w:rsid w:val="000825FC"/>
    <w:rsid w:val="00082ABB"/>
    <w:rsid w:val="000831A9"/>
    <w:rsid w:val="000A7E70"/>
    <w:rsid w:val="000D64A6"/>
    <w:rsid w:val="000E6E39"/>
    <w:rsid w:val="001435E2"/>
    <w:rsid w:val="0017466B"/>
    <w:rsid w:val="001A2F57"/>
    <w:rsid w:val="001B181C"/>
    <w:rsid w:val="001D7726"/>
    <w:rsid w:val="001F3A80"/>
    <w:rsid w:val="001F7966"/>
    <w:rsid w:val="00201993"/>
    <w:rsid w:val="00207EE2"/>
    <w:rsid w:val="00241503"/>
    <w:rsid w:val="002478B2"/>
    <w:rsid w:val="00247E4A"/>
    <w:rsid w:val="00295725"/>
    <w:rsid w:val="002A37F2"/>
    <w:rsid w:val="002B1C14"/>
    <w:rsid w:val="002B58FD"/>
    <w:rsid w:val="002C1D37"/>
    <w:rsid w:val="003153AD"/>
    <w:rsid w:val="00325DCE"/>
    <w:rsid w:val="00336758"/>
    <w:rsid w:val="00355449"/>
    <w:rsid w:val="00357C12"/>
    <w:rsid w:val="00385C00"/>
    <w:rsid w:val="00394C5A"/>
    <w:rsid w:val="003B4175"/>
    <w:rsid w:val="003D624B"/>
    <w:rsid w:val="003F7953"/>
    <w:rsid w:val="00446E8B"/>
    <w:rsid w:val="00453304"/>
    <w:rsid w:val="00453FF6"/>
    <w:rsid w:val="00476CB9"/>
    <w:rsid w:val="004A350C"/>
    <w:rsid w:val="004C5454"/>
    <w:rsid w:val="004C7331"/>
    <w:rsid w:val="004D21C3"/>
    <w:rsid w:val="004E1A86"/>
    <w:rsid w:val="004F0418"/>
    <w:rsid w:val="004F0E23"/>
    <w:rsid w:val="00517FBC"/>
    <w:rsid w:val="00522049"/>
    <w:rsid w:val="00540D5B"/>
    <w:rsid w:val="00597B8F"/>
    <w:rsid w:val="005C73CC"/>
    <w:rsid w:val="005D582E"/>
    <w:rsid w:val="005E145E"/>
    <w:rsid w:val="006028A7"/>
    <w:rsid w:val="0061066D"/>
    <w:rsid w:val="00692FF6"/>
    <w:rsid w:val="006958B2"/>
    <w:rsid w:val="006958F8"/>
    <w:rsid w:val="006A6DF9"/>
    <w:rsid w:val="006E1530"/>
    <w:rsid w:val="006F2D4D"/>
    <w:rsid w:val="00723591"/>
    <w:rsid w:val="0072656A"/>
    <w:rsid w:val="00730CAF"/>
    <w:rsid w:val="007460C4"/>
    <w:rsid w:val="00746972"/>
    <w:rsid w:val="0076562D"/>
    <w:rsid w:val="007C37EE"/>
    <w:rsid w:val="007C698E"/>
    <w:rsid w:val="00805A60"/>
    <w:rsid w:val="008126FF"/>
    <w:rsid w:val="00833348"/>
    <w:rsid w:val="008337BD"/>
    <w:rsid w:val="0085016C"/>
    <w:rsid w:val="00850E93"/>
    <w:rsid w:val="00852508"/>
    <w:rsid w:val="008626B0"/>
    <w:rsid w:val="00887D5A"/>
    <w:rsid w:val="0089426A"/>
    <w:rsid w:val="008A42A7"/>
    <w:rsid w:val="008B3F5B"/>
    <w:rsid w:val="008D60B4"/>
    <w:rsid w:val="008E4B6E"/>
    <w:rsid w:val="00904FC5"/>
    <w:rsid w:val="00922364"/>
    <w:rsid w:val="00937982"/>
    <w:rsid w:val="009635B7"/>
    <w:rsid w:val="00996463"/>
    <w:rsid w:val="0099739F"/>
    <w:rsid w:val="009C1D18"/>
    <w:rsid w:val="009E16DA"/>
    <w:rsid w:val="009E6193"/>
    <w:rsid w:val="009F0434"/>
    <w:rsid w:val="00A01F5E"/>
    <w:rsid w:val="00A12340"/>
    <w:rsid w:val="00A26832"/>
    <w:rsid w:val="00A85740"/>
    <w:rsid w:val="00AA2B9D"/>
    <w:rsid w:val="00AA363A"/>
    <w:rsid w:val="00AC4A6C"/>
    <w:rsid w:val="00B11EB3"/>
    <w:rsid w:val="00B31886"/>
    <w:rsid w:val="00B80341"/>
    <w:rsid w:val="00B97646"/>
    <w:rsid w:val="00BB2817"/>
    <w:rsid w:val="00BD16CE"/>
    <w:rsid w:val="00BD7458"/>
    <w:rsid w:val="00BF7DAA"/>
    <w:rsid w:val="00C13B86"/>
    <w:rsid w:val="00C27E31"/>
    <w:rsid w:val="00C315DC"/>
    <w:rsid w:val="00C318AF"/>
    <w:rsid w:val="00C41D8D"/>
    <w:rsid w:val="00C575CC"/>
    <w:rsid w:val="00C632E5"/>
    <w:rsid w:val="00C673E9"/>
    <w:rsid w:val="00C809FD"/>
    <w:rsid w:val="00CA7799"/>
    <w:rsid w:val="00CC3315"/>
    <w:rsid w:val="00CE4225"/>
    <w:rsid w:val="00CF66AA"/>
    <w:rsid w:val="00D011F1"/>
    <w:rsid w:val="00D23859"/>
    <w:rsid w:val="00D33D65"/>
    <w:rsid w:val="00D779DF"/>
    <w:rsid w:val="00DA4007"/>
    <w:rsid w:val="00DB046D"/>
    <w:rsid w:val="00DB3D65"/>
    <w:rsid w:val="00DC0EBB"/>
    <w:rsid w:val="00DC6F99"/>
    <w:rsid w:val="00DF3E26"/>
    <w:rsid w:val="00E053C4"/>
    <w:rsid w:val="00E34273"/>
    <w:rsid w:val="00E35A55"/>
    <w:rsid w:val="00E57E25"/>
    <w:rsid w:val="00E705D6"/>
    <w:rsid w:val="00E75549"/>
    <w:rsid w:val="00E8163A"/>
    <w:rsid w:val="00E82181"/>
    <w:rsid w:val="00EA008B"/>
    <w:rsid w:val="00ED31A8"/>
    <w:rsid w:val="00EE77EB"/>
    <w:rsid w:val="00EF0B8C"/>
    <w:rsid w:val="00EF4FE2"/>
    <w:rsid w:val="00EF6F10"/>
    <w:rsid w:val="00F0241B"/>
    <w:rsid w:val="00F3143B"/>
    <w:rsid w:val="00F36966"/>
    <w:rsid w:val="00F55BD8"/>
    <w:rsid w:val="00F750FA"/>
    <w:rsid w:val="00F777FD"/>
    <w:rsid w:val="00F77A79"/>
    <w:rsid w:val="00F810AC"/>
    <w:rsid w:val="00FB4E70"/>
    <w:rsid w:val="00FD524C"/>
    <w:rsid w:val="00FD6204"/>
    <w:rsid w:val="00F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C0FC9D"/>
  <w15:docId w15:val="{17722392-7F70-4837-B969-B0A65036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60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F4FE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EE2"/>
    <w:pPr>
      <w:spacing w:after="0" w:line="240" w:lineRule="auto"/>
    </w:pPr>
  </w:style>
  <w:style w:type="character" w:styleId="a4">
    <w:name w:val="Hyperlink"/>
    <w:basedOn w:val="a0"/>
    <w:rsid w:val="00207EE2"/>
    <w:rPr>
      <w:color w:val="0000FF"/>
      <w:u w:val="single"/>
    </w:rPr>
  </w:style>
  <w:style w:type="table" w:styleId="a5">
    <w:name w:val="Table Grid"/>
    <w:basedOn w:val="a1"/>
    <w:uiPriority w:val="59"/>
    <w:rsid w:val="009F0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5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05A6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List Paragraph"/>
    <w:basedOn w:val="a"/>
    <w:uiPriority w:val="1"/>
    <w:qFormat/>
    <w:rsid w:val="00DF3E26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AA363A"/>
    <w:pPr>
      <w:widowControl w:val="0"/>
      <w:autoSpaceDE w:val="0"/>
      <w:autoSpaceDN w:val="0"/>
    </w:pPr>
    <w:rPr>
      <w:rFonts w:ascii="Calibri" w:eastAsia="Calibri" w:hAnsi="Calibri" w:cs="Calibri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A363A"/>
    <w:rPr>
      <w:rFonts w:ascii="Calibri" w:eastAsia="Calibri" w:hAnsi="Calibri" w:cs="Calibri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F4F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C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CE9"/>
    <w:rPr>
      <w:rFonts w:ascii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0C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0CE9"/>
    <w:rPr>
      <w:rFonts w:ascii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94.1\doc-all\CSO10-93\mu009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40716-54C1-403B-AEC3-101D5E16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12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CSO28-pc</cp:lastModifiedBy>
  <cp:revision>98</cp:revision>
  <dcterms:created xsi:type="dcterms:W3CDTF">2022-01-23T10:34:00Z</dcterms:created>
  <dcterms:modified xsi:type="dcterms:W3CDTF">2023-10-23T07:16:00Z</dcterms:modified>
</cp:coreProperties>
</file>