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F1FF4" w14:textId="77777777" w:rsidR="007B2424" w:rsidRDefault="00926762" w:rsidP="0078434A">
      <w:pPr>
        <w:pStyle w:val="1"/>
        <w:spacing w:line="240" w:lineRule="auto"/>
        <w:jc w:val="center"/>
        <w:rPr>
          <w:rFonts w:ascii="GT Eesti Display LC Lt" w:eastAsia="Times New Roman" w:hAnsi="GT Eesti Display LC Lt" w:cs="Times New Roman"/>
          <w:b/>
          <w:sz w:val="28"/>
          <w:szCs w:val="28"/>
        </w:rPr>
      </w:pPr>
      <w:r w:rsidRPr="002C4406">
        <w:rPr>
          <w:rFonts w:ascii="GT Eesti Display LC Lt" w:eastAsia="Times New Roman" w:hAnsi="GT Eesti Display LC Lt" w:cs="Times New Roman"/>
          <w:b/>
          <w:sz w:val="28"/>
          <w:szCs w:val="28"/>
        </w:rPr>
        <w:t xml:space="preserve">Описание реализуемой </w:t>
      </w:r>
    </w:p>
    <w:p w14:paraId="31E906AF" w14:textId="5DC2D380" w:rsidR="00C3644C" w:rsidRDefault="003433B2" w:rsidP="0078434A">
      <w:pPr>
        <w:pStyle w:val="1"/>
        <w:spacing w:line="240" w:lineRule="auto"/>
        <w:jc w:val="center"/>
        <w:rPr>
          <w:rFonts w:ascii="GT Eesti Display LC Lt" w:eastAsia="Times New Roman" w:hAnsi="GT Eesti Display LC Lt" w:cs="Times New Roman"/>
          <w:b/>
          <w:sz w:val="28"/>
          <w:szCs w:val="28"/>
        </w:rPr>
      </w:pPr>
      <w:r>
        <w:rPr>
          <w:rFonts w:ascii="GT Eesti Display LC Lt" w:eastAsia="Times New Roman" w:hAnsi="GT Eesti Display LC Lt" w:cs="Times New Roman"/>
          <w:b/>
          <w:sz w:val="28"/>
          <w:szCs w:val="28"/>
        </w:rPr>
        <w:t>профессиональной</w:t>
      </w:r>
      <w:r w:rsidR="00356F79">
        <w:rPr>
          <w:rFonts w:ascii="GT Eesti Display LC Lt" w:eastAsia="Times New Roman" w:hAnsi="GT Eesti Display LC Lt" w:cs="Times New Roman"/>
          <w:b/>
          <w:sz w:val="28"/>
          <w:szCs w:val="28"/>
        </w:rPr>
        <w:t xml:space="preserve"> </w:t>
      </w:r>
      <w:r w:rsidR="005446E9">
        <w:rPr>
          <w:rFonts w:ascii="GT Eesti Display LC Lt" w:eastAsia="Times New Roman" w:hAnsi="GT Eesti Display LC Lt" w:cs="Times New Roman"/>
          <w:b/>
          <w:sz w:val="28"/>
          <w:szCs w:val="28"/>
        </w:rPr>
        <w:t>практики</w:t>
      </w:r>
    </w:p>
    <w:p w14:paraId="55D0506F" w14:textId="77777777" w:rsidR="0078434A" w:rsidRDefault="0078434A" w:rsidP="0078434A">
      <w:pPr>
        <w:pStyle w:val="1"/>
        <w:spacing w:line="240" w:lineRule="auto"/>
        <w:jc w:val="center"/>
        <w:rPr>
          <w:rFonts w:ascii="GT Eesti Display LC Lt" w:eastAsia="Times New Roman" w:hAnsi="GT Eesti Display LC Lt" w:cs="Times New Roman"/>
          <w:b/>
          <w:sz w:val="28"/>
          <w:szCs w:val="28"/>
        </w:rPr>
      </w:pPr>
    </w:p>
    <w:tbl>
      <w:tblPr>
        <w:tblW w:w="10026" w:type="dxa"/>
        <w:tblInd w:w="-70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4644"/>
      </w:tblGrid>
      <w:tr w:rsidR="0078434A" w:rsidRPr="00F95C9C" w14:paraId="267D1D60" w14:textId="77777777" w:rsidTr="002C392B">
        <w:trPr>
          <w:trHeight w:val="860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1627C67" w14:textId="52CCFE69" w:rsidR="0078434A" w:rsidRPr="00F95C9C" w:rsidRDefault="003433B2" w:rsidP="002C392B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ФИО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автора, руководителя</w:t>
            </w:r>
          </w:p>
        </w:tc>
        <w:tc>
          <w:tcPr>
            <w:tcW w:w="464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4B515D" w14:textId="03E84D7F" w:rsidR="0078434A" w:rsidRPr="00B21989" w:rsidRDefault="00672F42" w:rsidP="002D7332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Копытина Анастасия Александровна, </w:t>
            </w:r>
            <w:r w:rsidR="005446E9">
              <w:rPr>
                <w:rFonts w:ascii="Times New Roman" w:hAnsi="Times New Roman" w:cs="Times New Roman"/>
              </w:rPr>
              <w:t xml:space="preserve">Промышленновский муниципальный округ, </w:t>
            </w:r>
            <w:r w:rsidRPr="00B21989">
              <w:rPr>
                <w:rFonts w:ascii="Times New Roman" w:hAnsi="Times New Roman" w:cs="Times New Roman"/>
              </w:rPr>
              <w:t>Кемеровская область – Кузбасс</w:t>
            </w:r>
          </w:p>
        </w:tc>
      </w:tr>
      <w:tr w:rsidR="006E42DF" w:rsidRPr="00F95C9C" w14:paraId="6D05428C" w14:textId="77777777" w:rsidTr="002C392B">
        <w:trPr>
          <w:trHeight w:val="860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B3E5546" w14:textId="6641F4B7" w:rsidR="006E42DF" w:rsidRPr="00315ED0" w:rsidRDefault="00BE6DB0" w:rsidP="002C392B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Краткое описание профессиональной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практики</w:t>
            </w: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: в какой области применяется, какую основную задачу решает</w:t>
            </w:r>
          </w:p>
        </w:tc>
        <w:tc>
          <w:tcPr>
            <w:tcW w:w="464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75F5481" w14:textId="4EC1C551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Проект «Перезагрузка»</w:t>
            </w:r>
            <w:r w:rsidR="0083432E" w:rsidRPr="00B21989">
              <w:rPr>
                <w:rFonts w:ascii="Times New Roman" w:hAnsi="Times New Roman" w:cs="Times New Roman"/>
              </w:rPr>
              <w:t>,</w:t>
            </w:r>
            <w:r w:rsidR="0083432E" w:rsidRPr="00B2198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="0083432E" w:rsidRPr="00B21989">
              <w:rPr>
                <w:rFonts w:ascii="Times New Roman" w:hAnsi="Times New Roman" w:cs="Times New Roman"/>
              </w:rPr>
              <w:t>победивший в первом конкурсе президентских грантов 2022 года,</w:t>
            </w:r>
            <w:r w:rsidRPr="00B21989">
              <w:rPr>
                <w:rFonts w:ascii="Times New Roman" w:hAnsi="Times New Roman" w:cs="Times New Roman"/>
              </w:rPr>
              <w:t xml:space="preserve"> </w:t>
            </w:r>
            <w:r w:rsidR="0083432E" w:rsidRPr="00B21989">
              <w:rPr>
                <w:rFonts w:ascii="Times New Roman" w:hAnsi="Times New Roman" w:cs="Times New Roman"/>
              </w:rPr>
              <w:t>реализуется с марта 2022 года</w:t>
            </w:r>
            <w:r w:rsidRPr="00B21989">
              <w:rPr>
                <w:rFonts w:ascii="Times New Roman" w:hAnsi="Times New Roman" w:cs="Times New Roman"/>
              </w:rPr>
              <w:t xml:space="preserve">. </w:t>
            </w:r>
            <w:r w:rsidR="0083432E" w:rsidRPr="00B21989">
              <w:rPr>
                <w:rFonts w:ascii="Times New Roman" w:hAnsi="Times New Roman" w:cs="Times New Roman"/>
              </w:rPr>
              <w:t xml:space="preserve">После окончания средств гранта, в связи с высокой социальной значимостью проекта, органами местного самоуправления было принято решение продолжить его реализацию в период весенних, осенних и летних каникул за счет средств местного бюджета. </w:t>
            </w:r>
            <w:r w:rsidRPr="00B21989">
              <w:rPr>
                <w:rFonts w:ascii="Times New Roman" w:hAnsi="Times New Roman" w:cs="Times New Roman"/>
              </w:rPr>
              <w:t xml:space="preserve">На сегодняшний день очень много говорится о проблеме детей и подростков, находящихся в трудной жизненной ситуации, но не много проводится работы по данному направлению. По данным Федеральной службы государственной статистики по Кемеровской области в Промышленновском округе проживает 2392 подростка в возрасте от 14 до 17 лет. На основании докладной записки Начальника Отдела МВД России по Промышленновскому муниципальному округу, на учете в ОПДН ОУУП и ПДН состоит </w:t>
            </w:r>
            <w:r w:rsidR="00B21989" w:rsidRPr="00B21989">
              <w:rPr>
                <w:rFonts w:ascii="Times New Roman" w:hAnsi="Times New Roman" w:cs="Times New Roman"/>
              </w:rPr>
              <w:t>30</w:t>
            </w:r>
            <w:r w:rsidRPr="00B21989">
              <w:rPr>
                <w:rFonts w:ascii="Times New Roman" w:hAnsi="Times New Roman" w:cs="Times New Roman"/>
              </w:rPr>
              <w:t xml:space="preserve"> несовершеннолетних подростков. В работу проекта вовлечены специалисты всех направлений сферы культуры и спорта Промышленновского муниципального округа. Для целевой группы проекта подготовлена «ознакомительная» неделя с обширной событийной и мультимедийной составляющей. Данная неделя проходит в каникулярное время, в период весенних, осенних и летних каникул, благодаря чему подростки могут принять активное участие в мероприятиях различной тематики:</w:t>
            </w:r>
          </w:p>
          <w:p w14:paraId="6F398358" w14:textId="77777777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спорт и здоровый образ жизни;</w:t>
            </w:r>
          </w:p>
          <w:p w14:paraId="0C70C6CD" w14:textId="77777777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творческие занятия;</w:t>
            </w:r>
          </w:p>
          <w:p w14:paraId="5D875574" w14:textId="77777777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патриотическое направление;</w:t>
            </w:r>
          </w:p>
          <w:p w14:paraId="2BE618B6" w14:textId="77777777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культурно-познавательные мероприятия;</w:t>
            </w:r>
          </w:p>
          <w:p w14:paraId="354EC23A" w14:textId="77777777" w:rsidR="005C4454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добровольчество и социальное проектирование и др.</w:t>
            </w:r>
          </w:p>
          <w:p w14:paraId="315A3739" w14:textId="510785C2" w:rsidR="006E42DF" w:rsidRPr="00B21989" w:rsidRDefault="005C4454" w:rsidP="005C4454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По итогам каждой недели проводится </w:t>
            </w:r>
            <w:proofErr w:type="gramStart"/>
            <w:r w:rsidRPr="00B21989">
              <w:rPr>
                <w:rFonts w:ascii="Times New Roman" w:hAnsi="Times New Roman" w:cs="Times New Roman"/>
              </w:rPr>
              <w:t>анкетирование ЦА</w:t>
            </w:r>
            <w:proofErr w:type="gramEnd"/>
            <w:r w:rsidRPr="00B21989">
              <w:rPr>
                <w:rFonts w:ascii="Times New Roman" w:hAnsi="Times New Roman" w:cs="Times New Roman"/>
              </w:rPr>
              <w:t xml:space="preserve"> и подростки могут отдать предпочтение понравившемуся направлению для посещения его в следующем месяце. За время реализации проекта запланировано проведение мастер-классов, квестов и </w:t>
            </w:r>
            <w:proofErr w:type="spellStart"/>
            <w:r w:rsidRPr="00B21989">
              <w:rPr>
                <w:rFonts w:ascii="Times New Roman" w:hAnsi="Times New Roman" w:cs="Times New Roman"/>
              </w:rPr>
              <w:t>квизов</w:t>
            </w:r>
            <w:proofErr w:type="spellEnd"/>
            <w:r w:rsidRPr="00B21989">
              <w:rPr>
                <w:rFonts w:ascii="Times New Roman" w:hAnsi="Times New Roman" w:cs="Times New Roman"/>
              </w:rPr>
              <w:t xml:space="preserve">, ознакомительных тренировок и обучающих семинаров, встречи с ветеранами, художниками, и людьми, побывавших в подобной ситуации, но вышедшие из этого состояния и добившиеся успеха в жизни. </w:t>
            </w:r>
            <w:r w:rsidRPr="00B21989">
              <w:rPr>
                <w:rFonts w:ascii="Times New Roman" w:hAnsi="Times New Roman" w:cs="Times New Roman"/>
              </w:rPr>
              <w:lastRenderedPageBreak/>
              <w:t>Проект направлен на формирование у подростков позитивного мышления и вовлечения в социально-познавательную активность.</w:t>
            </w:r>
          </w:p>
        </w:tc>
      </w:tr>
      <w:tr w:rsidR="0078434A" w:rsidRPr="00F95C9C" w14:paraId="17B6B865" w14:textId="77777777" w:rsidTr="002C392B">
        <w:trPr>
          <w:trHeight w:val="980"/>
        </w:trPr>
        <w:tc>
          <w:tcPr>
            <w:tcW w:w="5382" w:type="dxa"/>
            <w:tcBorders>
              <w:left w:val="single" w:sz="4" w:space="0" w:color="000000"/>
            </w:tcBorders>
            <w:vAlign w:val="center"/>
          </w:tcPr>
          <w:p w14:paraId="28DCB562" w14:textId="5BF43A83" w:rsidR="0078434A" w:rsidRPr="00F95C9C" w:rsidRDefault="00BE6DB0" w:rsidP="002C392B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lastRenderedPageBreak/>
              <w:t xml:space="preserve">Обоснование актуальности применяемой профессиональной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практики</w:t>
            </w:r>
          </w:p>
        </w:tc>
        <w:tc>
          <w:tcPr>
            <w:tcW w:w="4644" w:type="dxa"/>
            <w:tcBorders>
              <w:right w:val="single" w:sz="4" w:space="0" w:color="000000"/>
            </w:tcBorders>
            <w:vAlign w:val="center"/>
          </w:tcPr>
          <w:p w14:paraId="36272B59" w14:textId="1517E22D" w:rsidR="0078434A" w:rsidRPr="00B21989" w:rsidRDefault="00B5288A" w:rsidP="002D7332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В последнее время мы все чаще сталкиваемся с проблемами подростков, которым ничего уже не интересно. Они плохо учатся, пропускают занятия, конфликтуют с родителями, педагогами, сверстниками в школе. Их задерживает полиция за употребление спиртных напитков, за безнадзорность. По данным Федеральной службы государственной статистики по Кемеровской области в Промышленновском округе проживает 2392 подростка в возрасте от 14 до 17 лет. На основании докладной записки Начальника Отдела МВД России по Промышленновскому муниципальному округу, на учете в отделе по делам несовершеннолетних отдела участковых уполномоченных полиции и по делам несовершеннолетних состояло 62 несовершеннолетних, в том числе 1 судимый. Основной причиной совершения подростками преступлений является отсутствие надлежащего контроля со стороны родителей либо лиц, их заменяющих, неисполнение ими обязанностей по воспитанию и (или) содержанию детей. Такое положение в семьях приводит к безнадзорности несовершеннолетних, ставит их в социально-опасное положение, результатом чего является совершение ими противоправных деяний. Также было выявлено и поставлено на учет 44 родителя и 54 несовершеннолетних, находящихся в социально-опасном положении. На сегодняшний день на учете в ОПДН ОУУП и ПДН состоит </w:t>
            </w:r>
            <w:r w:rsidR="00B21989" w:rsidRPr="00B21989">
              <w:rPr>
                <w:rFonts w:ascii="Times New Roman" w:hAnsi="Times New Roman" w:cs="Times New Roman"/>
              </w:rPr>
              <w:t>30</w:t>
            </w:r>
            <w:r w:rsidRPr="00B21989">
              <w:rPr>
                <w:rFonts w:ascii="Times New Roman" w:hAnsi="Times New Roman" w:cs="Times New Roman"/>
              </w:rPr>
              <w:t xml:space="preserve"> несовершеннолетних правонарушителей. Причинами совершения преступлений несовершеннолетними, помимо отсутствия должного контроля со стороны родителей, в том числе являются: обострение проблемы социального благополучия семей подростков целевой аудитории и недостаточный уровень организации досуга несовершеннолетних. По данным управления социальной защиты населения Промышленновского муниципального округа в промышленновском округе проживает: Опекаемых - 101 чел., детей-сирот - 29 чел., многодетных - 60 чел., малообеспеченных - 112 чел. Актуальность и социальная значимость проекта заключается в существовании обширной целевой группы, которой не оказывается централизованная поддержка, что может привести к снижению успеваемости в школе, ухудшению </w:t>
            </w:r>
            <w:r w:rsidRPr="00B21989">
              <w:rPr>
                <w:rFonts w:ascii="Times New Roman" w:hAnsi="Times New Roman" w:cs="Times New Roman"/>
              </w:rPr>
              <w:lastRenderedPageBreak/>
              <w:t>взаимоотношений с родителями, конфликтам, употреблению алкоголя и наркотических веществ, а так же суицидам среди детей и подростков.</w:t>
            </w:r>
          </w:p>
        </w:tc>
      </w:tr>
      <w:tr w:rsidR="00933783" w:rsidRPr="00F95C9C" w14:paraId="1CE381A0" w14:textId="77777777" w:rsidTr="002C392B">
        <w:trPr>
          <w:trHeight w:val="980"/>
        </w:trPr>
        <w:tc>
          <w:tcPr>
            <w:tcW w:w="5382" w:type="dxa"/>
            <w:tcBorders>
              <w:left w:val="single" w:sz="4" w:space="0" w:color="000000"/>
            </w:tcBorders>
            <w:vAlign w:val="center"/>
          </w:tcPr>
          <w:p w14:paraId="74FC57FE" w14:textId="6E284D26" w:rsidR="00933783" w:rsidRPr="00933783" w:rsidRDefault="00BE6DB0" w:rsidP="002C392B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lastRenderedPageBreak/>
              <w:t xml:space="preserve">Описание содержания профессиональной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практики</w:t>
            </w: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: что включает в себя, из каких элементов/этапов состоит</w:t>
            </w:r>
          </w:p>
        </w:tc>
        <w:tc>
          <w:tcPr>
            <w:tcW w:w="4644" w:type="dxa"/>
            <w:tcBorders>
              <w:right w:val="single" w:sz="4" w:space="0" w:color="000000"/>
            </w:tcBorders>
            <w:vAlign w:val="center"/>
          </w:tcPr>
          <w:p w14:paraId="002D58CB" w14:textId="77777777" w:rsidR="00933783" w:rsidRPr="00B21989" w:rsidRDefault="00EA31CD" w:rsidP="00EA31CD">
            <w:pPr>
              <w:pStyle w:val="1"/>
              <w:numPr>
                <w:ilvl w:val="3"/>
                <w:numId w:val="5"/>
              </w:numPr>
              <w:spacing w:line="240" w:lineRule="auto"/>
              <w:ind w:left="0" w:firstLine="5368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О1. Определение группы учащихся, готовых принять участие в проекте.</w:t>
            </w:r>
          </w:p>
          <w:p w14:paraId="0C8D7985" w14:textId="103F5D31" w:rsidR="00EA31CD" w:rsidRPr="00B21989" w:rsidRDefault="00EA31CD" w:rsidP="00EA31CD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2. Взаимодействие с учреждениями, задействованными в реализации проекта, составление графика проведения мастер-классов, встреч, экскурсий и т.д.</w:t>
            </w:r>
          </w:p>
          <w:p w14:paraId="2C71C7AA" w14:textId="45159558" w:rsidR="00EA31CD" w:rsidRPr="00B21989" w:rsidRDefault="00EA31CD" w:rsidP="00EA31CD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3. Заказ сувенирной продукции, подбор волонтеров.</w:t>
            </w:r>
          </w:p>
          <w:p w14:paraId="6B4B9E1A" w14:textId="00DEC4D5" w:rsidR="00EA31CD" w:rsidRPr="00B21989" w:rsidRDefault="00EA31CD" w:rsidP="00EA31CD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4. Ознакомление целевой аудитории с графиком проведения мероприятий.</w:t>
            </w:r>
          </w:p>
          <w:p w14:paraId="7D31E296" w14:textId="26FCC6A6" w:rsidR="00EA31CD" w:rsidRPr="00B21989" w:rsidRDefault="00EA31CD" w:rsidP="00EA31CD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5. Проведение мероприятий (мастер-классы, встречи, экскурсии и т.д.).</w:t>
            </w:r>
          </w:p>
          <w:p w14:paraId="4A5DA4EC" w14:textId="1F8CC424" w:rsidR="00EA31CD" w:rsidRPr="00B21989" w:rsidRDefault="00EA31CD" w:rsidP="00EA31CD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6. </w:t>
            </w:r>
            <w:r w:rsidR="00627F58" w:rsidRPr="00B21989">
              <w:rPr>
                <w:rFonts w:ascii="Times New Roman" w:hAnsi="Times New Roman" w:cs="Times New Roman"/>
              </w:rPr>
              <w:t>Проведение анкетирования целевой аудитории по итогам ознакомительной недели, выявление понравившихся направлений, распределение по секциям.</w:t>
            </w:r>
          </w:p>
          <w:p w14:paraId="0FC89407" w14:textId="6300D341" w:rsidR="00EA31CD" w:rsidRPr="00B21989" w:rsidRDefault="00627F58" w:rsidP="00627F58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7. Подведение итогов.</w:t>
            </w:r>
          </w:p>
        </w:tc>
      </w:tr>
      <w:tr w:rsidR="00933783" w:rsidRPr="00F95C9C" w14:paraId="053E69D3" w14:textId="77777777" w:rsidTr="002C392B">
        <w:trPr>
          <w:trHeight w:val="960"/>
        </w:trPr>
        <w:tc>
          <w:tcPr>
            <w:tcW w:w="5382" w:type="dxa"/>
            <w:tcBorders>
              <w:left w:val="single" w:sz="4" w:space="0" w:color="000000"/>
            </w:tcBorders>
            <w:vAlign w:val="center"/>
          </w:tcPr>
          <w:p w14:paraId="57CCC3F8" w14:textId="0B91ABF3" w:rsidR="00933783" w:rsidRPr="00F95C9C" w:rsidRDefault="00BE6DB0" w:rsidP="002C392B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Аудитории, на которые рассчитана профессиональная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практика</w:t>
            </w: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 и вовлеченные в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>практику</w:t>
            </w:r>
          </w:p>
        </w:tc>
        <w:tc>
          <w:tcPr>
            <w:tcW w:w="4644" w:type="dxa"/>
            <w:tcBorders>
              <w:right w:val="single" w:sz="4" w:space="0" w:color="000000"/>
            </w:tcBorders>
            <w:vAlign w:val="center"/>
          </w:tcPr>
          <w:p w14:paraId="6586F3A8" w14:textId="12BF0795" w:rsidR="00933783" w:rsidRPr="00B21989" w:rsidRDefault="00627F58" w:rsidP="00933783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Д</w:t>
            </w:r>
            <w:r w:rsidR="005C4454" w:rsidRPr="00B21989">
              <w:rPr>
                <w:rFonts w:ascii="Times New Roman" w:hAnsi="Times New Roman" w:cs="Times New Roman"/>
              </w:rPr>
              <w:t>ети «группы риска», оказавшиеся в сложной жизненной ситуации, состоящие на учете в ОУУП и ПДН, из малообеспеченных и многодетных семей, детей – сирот, опекаемых в возрасте от 12 до 17 лет</w:t>
            </w:r>
          </w:p>
        </w:tc>
      </w:tr>
      <w:tr w:rsidR="00933783" w:rsidRPr="00F95C9C" w14:paraId="4C44CCA3" w14:textId="77777777" w:rsidTr="002C392B">
        <w:trPr>
          <w:trHeight w:val="840"/>
        </w:trPr>
        <w:tc>
          <w:tcPr>
            <w:tcW w:w="5382" w:type="dxa"/>
            <w:tcBorders>
              <w:left w:val="single" w:sz="4" w:space="0" w:color="000000"/>
            </w:tcBorders>
            <w:vAlign w:val="center"/>
          </w:tcPr>
          <w:p w14:paraId="35406765" w14:textId="0C1D8D5B" w:rsidR="00BE6DB0" w:rsidRPr="00BE6DB0" w:rsidRDefault="00BE6DB0" w:rsidP="00BE6DB0">
            <w:pPr>
              <w:pStyle w:val="1"/>
              <w:numPr>
                <w:ilvl w:val="0"/>
                <w:numId w:val="5"/>
              </w:numPr>
              <w:spacing w:line="240" w:lineRule="auto"/>
              <w:ind w:left="0"/>
              <w:rPr>
                <w:rFonts w:ascii="GT Eesti Display LC Lt" w:eastAsia="Times New Roman" w:hAnsi="GT Eesti Display LC Lt" w:cs="Times New Roman"/>
                <w:sz w:val="24"/>
                <w:szCs w:val="24"/>
              </w:rPr>
            </w:pPr>
            <w:r w:rsidRPr="00BE6DB0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Анализ и оценка степени эффективности </w:t>
            </w:r>
            <w:r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применения профессиональной </w:t>
            </w:r>
            <w:r w:rsidR="005446E9">
              <w:rPr>
                <w:rFonts w:ascii="GT Eesti Display LC Lt" w:eastAsia="Times New Roman" w:hAnsi="GT Eesti Display LC Lt" w:cs="Times New Roman"/>
                <w:sz w:val="24"/>
                <w:szCs w:val="24"/>
              </w:rPr>
              <w:t xml:space="preserve">практики </w:t>
            </w:r>
          </w:p>
        </w:tc>
        <w:tc>
          <w:tcPr>
            <w:tcW w:w="4644" w:type="dxa"/>
            <w:tcBorders>
              <w:right w:val="single" w:sz="4" w:space="0" w:color="000000"/>
            </w:tcBorders>
            <w:vAlign w:val="center"/>
          </w:tcPr>
          <w:p w14:paraId="7E80E694" w14:textId="5C45A757" w:rsidR="003F3BB7" w:rsidRPr="00B21989" w:rsidRDefault="003F3BB7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На каждого участника проекта была заказана полиграфическая продукция (блокноты и ручки). Несовершеннолетние дети из семей, состоящих на учёте в </w:t>
            </w:r>
            <w:proofErr w:type="spellStart"/>
            <w:r w:rsidRPr="00B21989">
              <w:rPr>
                <w:rFonts w:ascii="Times New Roman" w:hAnsi="Times New Roman" w:cs="Times New Roman"/>
              </w:rPr>
              <w:t>КДНиЗП</w:t>
            </w:r>
            <w:proofErr w:type="spellEnd"/>
            <w:r w:rsidRPr="00B21989">
              <w:rPr>
                <w:rFonts w:ascii="Times New Roman" w:hAnsi="Times New Roman" w:cs="Times New Roman"/>
              </w:rPr>
              <w:t xml:space="preserve">, ПДН, находящиеся в трудной жизненной ситуации проинформированы о проекте социальной адаптации детей группы риска "Перезагрузка". Узнали о возможностях, которые раскрывает проект и записались на участие.  Дети были разделены на </w:t>
            </w:r>
            <w:r w:rsidR="00A81B39" w:rsidRPr="00B21989">
              <w:rPr>
                <w:rFonts w:ascii="Times New Roman" w:hAnsi="Times New Roman" w:cs="Times New Roman"/>
              </w:rPr>
              <w:t>две подгруппы по 15 человек</w:t>
            </w:r>
            <w:r w:rsidRPr="00B21989">
              <w:rPr>
                <w:rFonts w:ascii="Times New Roman" w:hAnsi="Times New Roman" w:cs="Times New Roman"/>
              </w:rPr>
              <w:t xml:space="preserve">. Каждая подгруппа познакомилась с различными направлениями спортивной работы, с деятельностью районного </w:t>
            </w:r>
            <w:proofErr w:type="gramStart"/>
            <w:r w:rsidRPr="00B21989">
              <w:rPr>
                <w:rFonts w:ascii="Times New Roman" w:hAnsi="Times New Roman" w:cs="Times New Roman"/>
              </w:rPr>
              <w:t>музея,  также</w:t>
            </w:r>
            <w:proofErr w:type="gramEnd"/>
            <w:r w:rsidRPr="00B21989">
              <w:rPr>
                <w:rFonts w:ascii="Times New Roman" w:hAnsi="Times New Roman" w:cs="Times New Roman"/>
              </w:rPr>
              <w:t xml:space="preserve"> приняли участие в мастер - классе по созданию </w:t>
            </w:r>
            <w:proofErr w:type="spellStart"/>
            <w:r w:rsidRPr="00B21989">
              <w:rPr>
                <w:rFonts w:ascii="Times New Roman" w:hAnsi="Times New Roman" w:cs="Times New Roman"/>
              </w:rPr>
              <w:t>обереговой</w:t>
            </w:r>
            <w:proofErr w:type="spellEnd"/>
            <w:r w:rsidRPr="00B21989">
              <w:rPr>
                <w:rFonts w:ascii="Times New Roman" w:hAnsi="Times New Roman" w:cs="Times New Roman"/>
              </w:rPr>
              <w:t xml:space="preserve"> куклы «Берегиня».</w:t>
            </w:r>
          </w:p>
          <w:p w14:paraId="4108BBE1" w14:textId="77777777" w:rsidR="00933783" w:rsidRPr="00B21989" w:rsidRDefault="003F3BB7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Участники познакомились с работой районной библиотеки, и приняли участие в часе общения в форме занятия – тренинга «Стоп – агрессия!». Узнали о волонтерской деятельности.  Посетили мастер-классы по игре на гитаре, </w:t>
            </w:r>
            <w:r w:rsidR="00A81B39" w:rsidRPr="00B21989">
              <w:rPr>
                <w:rFonts w:ascii="Times New Roman" w:hAnsi="Times New Roman" w:cs="Times New Roman"/>
              </w:rPr>
              <w:t xml:space="preserve">барабанах, </w:t>
            </w:r>
            <w:r w:rsidRPr="00B21989">
              <w:rPr>
                <w:rFonts w:ascii="Times New Roman" w:hAnsi="Times New Roman" w:cs="Times New Roman"/>
              </w:rPr>
              <w:t xml:space="preserve">хореографии, вокалу, посмотрели фильмы, созданные </w:t>
            </w:r>
            <w:proofErr w:type="gramStart"/>
            <w:r w:rsidRPr="00B21989">
              <w:rPr>
                <w:rFonts w:ascii="Times New Roman" w:hAnsi="Times New Roman" w:cs="Times New Roman"/>
              </w:rPr>
              <w:t>молодежью</w:t>
            </w:r>
            <w:proofErr w:type="gramEnd"/>
            <w:r w:rsidRPr="00B21989">
              <w:rPr>
                <w:rFonts w:ascii="Times New Roman" w:hAnsi="Times New Roman" w:cs="Times New Roman"/>
              </w:rPr>
              <w:t xml:space="preserve"> и узнали, как создать свой фильм с помощью смартфона. После ознакомительных занятий подростки приняли участие в анкетировании, которое помогло выявить интересующие их направления деятельности. По этим направлениям </w:t>
            </w:r>
            <w:r w:rsidR="00A81B39" w:rsidRPr="00B21989">
              <w:rPr>
                <w:rFonts w:ascii="Times New Roman" w:hAnsi="Times New Roman" w:cs="Times New Roman"/>
              </w:rPr>
              <w:t xml:space="preserve">дети </w:t>
            </w:r>
            <w:r w:rsidRPr="00B21989">
              <w:rPr>
                <w:rFonts w:ascii="Times New Roman" w:hAnsi="Times New Roman" w:cs="Times New Roman"/>
              </w:rPr>
              <w:t xml:space="preserve">были </w:t>
            </w:r>
            <w:r w:rsidR="00A81B39" w:rsidRPr="00B21989">
              <w:rPr>
                <w:rFonts w:ascii="Times New Roman" w:hAnsi="Times New Roman" w:cs="Times New Roman"/>
              </w:rPr>
              <w:t>разделены</w:t>
            </w:r>
            <w:r w:rsidRPr="00B21989">
              <w:rPr>
                <w:rFonts w:ascii="Times New Roman" w:hAnsi="Times New Roman" w:cs="Times New Roman"/>
              </w:rPr>
              <w:t xml:space="preserve"> для занятий. </w:t>
            </w:r>
          </w:p>
          <w:p w14:paraId="636CB6BA" w14:textId="6CC19128" w:rsidR="00A81B39" w:rsidRPr="00B21989" w:rsidRDefault="00A81B3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lastRenderedPageBreak/>
              <w:t xml:space="preserve">По итогам проекта, участники овладели многими знаниями и навыками в творчестве, ознакомились со </w:t>
            </w:r>
            <w:proofErr w:type="spellStart"/>
            <w:r w:rsidRPr="00B21989">
              <w:rPr>
                <w:rFonts w:ascii="Times New Roman" w:hAnsi="Times New Roman" w:cs="Times New Roman"/>
              </w:rPr>
              <w:t>звуковедением</w:t>
            </w:r>
            <w:proofErr w:type="spellEnd"/>
            <w:r w:rsidRPr="00B21989">
              <w:rPr>
                <w:rFonts w:ascii="Times New Roman" w:hAnsi="Times New Roman" w:cs="Times New Roman"/>
              </w:rPr>
              <w:t xml:space="preserve"> на занятиях по вокалу, научились синхронно, под счет выполнять танцевальные движения, постигли азы создания фильма через смартфон, изучили основы игры на гитаре и барабанах, и узнали, что значит быть волонтером. Также участники узнали историю родного края, посетив районный музей, а также прошли тренинги на </w:t>
            </w:r>
            <w:proofErr w:type="spellStart"/>
            <w:r w:rsidRPr="00B21989"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  <w:r w:rsidRPr="00B21989">
              <w:rPr>
                <w:rFonts w:ascii="Times New Roman" w:hAnsi="Times New Roman" w:cs="Times New Roman"/>
              </w:rPr>
              <w:t>, доверие, развитие лидерских качеств. Кроме этого, приобщились к ведению здорового образа жизни, узнали о вреде психоактивных веществ и стали регулярно посещать тренировки по различным видам спорта. Именно спортивное направление привлекает подростков более всего, ведь тренер обучает не только навыкам владения той или иной дисциплиной, но и выступает в роли наставника, друга, дает советы по поведению в семье и между собой, общается с подопечными и всегда учит держаться друг за друга. Также в период реализации проекта, никто из участников не демонстрировал деструктивного поведения, а наоборот - научились культурно общаться и обрели много новых друзей. Радует то, что ребята не планируют останавливаться на достигнутом, а продолжают посещать занятия по выбранным направлениям. В период реализации гранта в проекте приняло участие 60 подростков. После окончания гранта в проекте каждые каникулы принимает по 30 детей. Всего за время существования данного проекта в нем приняли участие 150 подростков.</w:t>
            </w:r>
            <w:r w:rsidR="009815B9" w:rsidRPr="00B21989">
              <w:rPr>
                <w:rFonts w:ascii="Times New Roman" w:hAnsi="Times New Roman" w:cs="Times New Roman"/>
              </w:rPr>
              <w:t xml:space="preserve"> Из них: </w:t>
            </w:r>
          </w:p>
          <w:p w14:paraId="58EA8E6F" w14:textId="0F52AF4B" w:rsidR="009815B9" w:rsidRPr="00B21989" w:rsidRDefault="009815B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Состоящие на учете в ОУУП и ПДН – </w:t>
            </w:r>
            <w:r w:rsidR="00B21989" w:rsidRPr="00B21989">
              <w:rPr>
                <w:rFonts w:ascii="Times New Roman" w:hAnsi="Times New Roman" w:cs="Times New Roman"/>
              </w:rPr>
              <w:t>42</w:t>
            </w:r>
            <w:r w:rsidRPr="00B21989">
              <w:rPr>
                <w:rFonts w:ascii="Times New Roman" w:hAnsi="Times New Roman" w:cs="Times New Roman"/>
              </w:rPr>
              <w:t xml:space="preserve"> человек</w:t>
            </w:r>
            <w:r w:rsidR="00B21989" w:rsidRPr="00B21989">
              <w:rPr>
                <w:rFonts w:ascii="Times New Roman" w:hAnsi="Times New Roman" w:cs="Times New Roman"/>
              </w:rPr>
              <w:t>а</w:t>
            </w:r>
            <w:r w:rsidRPr="00B21989">
              <w:rPr>
                <w:rFonts w:ascii="Times New Roman" w:hAnsi="Times New Roman" w:cs="Times New Roman"/>
              </w:rPr>
              <w:t>;</w:t>
            </w:r>
          </w:p>
          <w:p w14:paraId="754B2E78" w14:textId="267A68DC" w:rsidR="009815B9" w:rsidRPr="00B21989" w:rsidRDefault="009815B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Из семей, находящихся в социально-опасном положении – 20 человек;</w:t>
            </w:r>
          </w:p>
          <w:p w14:paraId="411577F8" w14:textId="2C510B4D" w:rsidR="009815B9" w:rsidRPr="00B21989" w:rsidRDefault="009815B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Состоящие на внутришкольном учете – 56 человек;</w:t>
            </w:r>
          </w:p>
          <w:p w14:paraId="3C2B4092" w14:textId="504CA406" w:rsidR="009815B9" w:rsidRPr="00B21989" w:rsidRDefault="009815B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 xml:space="preserve">Из многодетных, опекаемых и малообеспеченных семей – </w:t>
            </w:r>
            <w:r w:rsidR="00B21989" w:rsidRPr="00B21989">
              <w:rPr>
                <w:rFonts w:ascii="Times New Roman" w:hAnsi="Times New Roman" w:cs="Times New Roman"/>
              </w:rPr>
              <w:t>32</w:t>
            </w:r>
            <w:r w:rsidRPr="00B21989">
              <w:rPr>
                <w:rFonts w:ascii="Times New Roman" w:hAnsi="Times New Roman" w:cs="Times New Roman"/>
              </w:rPr>
              <w:t xml:space="preserve"> человек.</w:t>
            </w:r>
          </w:p>
          <w:p w14:paraId="273D658E" w14:textId="120799B0" w:rsidR="00B21989" w:rsidRDefault="00B2198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По итогам проекта 22 несовершеннолетних были сняты с учета ОУУП и ПДН и 30 несовершеннолетних, состоящих на внутришкольном учете в связи с исправлениями. Остальные участники проекта за период его реализации ни на один из видов учета не встали.</w:t>
            </w:r>
          </w:p>
          <w:p w14:paraId="489FA1AB" w14:textId="1C6403F7" w:rsidR="00B21989" w:rsidRPr="00B21989" w:rsidRDefault="00B2198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итогам проекта волонтерами стали – 34 человека. Спортивное направление выбрали 52 человека, творческое направление выбрали – 21 человек. 6 человек выбрали занятия в киностудии.</w:t>
            </w:r>
          </w:p>
          <w:p w14:paraId="3570210E" w14:textId="4B39E910" w:rsidR="0048420F" w:rsidRPr="00B21989" w:rsidRDefault="005446E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48420F" w:rsidRPr="00B21989">
                <w:rPr>
                  <w:rStyle w:val="a6"/>
                  <w:rFonts w:ascii="Times New Roman" w:hAnsi="Times New Roman" w:cs="Times New Roman"/>
                </w:rPr>
                <w:t>https://vk.com/kulturaprom</w:t>
              </w:r>
            </w:hyperlink>
          </w:p>
          <w:p w14:paraId="7228ADF1" w14:textId="28215257" w:rsidR="0048420F" w:rsidRPr="00B21989" w:rsidRDefault="005446E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hyperlink r:id="rId6" w:history="1">
              <w:r w:rsidR="0048420F" w:rsidRPr="00B21989">
                <w:rPr>
                  <w:rStyle w:val="a6"/>
                  <w:rFonts w:ascii="Times New Roman" w:hAnsi="Times New Roman" w:cs="Times New Roman"/>
                </w:rPr>
                <w:t>https://vk.com/kulturaprom?w=wall-211267449_2359</w:t>
              </w:r>
            </w:hyperlink>
          </w:p>
          <w:p w14:paraId="49D32D63" w14:textId="17952B77" w:rsidR="0048420F" w:rsidRPr="00B21989" w:rsidRDefault="005446E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hyperlink r:id="rId7" w:history="1">
              <w:r w:rsidR="0048420F" w:rsidRPr="00B21989">
                <w:rPr>
                  <w:rStyle w:val="a6"/>
                  <w:rFonts w:ascii="Times New Roman" w:hAnsi="Times New Roman" w:cs="Times New Roman"/>
                </w:rPr>
                <w:t>https://vk.com/kulturaprom?w=wall-211267449_1485</w:t>
              </w:r>
            </w:hyperlink>
          </w:p>
          <w:p w14:paraId="6BBB5DE2" w14:textId="6C99015A" w:rsidR="0048420F" w:rsidRPr="00B21989" w:rsidRDefault="005446E9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48420F" w:rsidRPr="00B21989">
                <w:rPr>
                  <w:rStyle w:val="a6"/>
                  <w:rFonts w:ascii="Times New Roman" w:hAnsi="Times New Roman" w:cs="Times New Roman"/>
                </w:rPr>
                <w:t>https://vk.com/kulturaprom?w=wall-211267449_1481</w:t>
              </w:r>
            </w:hyperlink>
          </w:p>
          <w:p w14:paraId="02CB4C8F" w14:textId="4A69A3A8" w:rsidR="0048420F" w:rsidRPr="00B21989" w:rsidRDefault="0048420F" w:rsidP="003F3BB7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  <w:r w:rsidRPr="00B21989">
              <w:rPr>
                <w:rFonts w:ascii="Times New Roman" w:hAnsi="Times New Roman" w:cs="Times New Roman"/>
              </w:rPr>
              <w:t>https://vk.com/kulturaprom?w=wall-211267449_884</w:t>
            </w:r>
          </w:p>
        </w:tc>
      </w:tr>
    </w:tbl>
    <w:p w14:paraId="32318906" w14:textId="0768B7E0" w:rsidR="0078434A" w:rsidRDefault="0078434A" w:rsidP="0078434A">
      <w:pPr>
        <w:pStyle w:val="1"/>
        <w:spacing w:line="240" w:lineRule="auto"/>
        <w:rPr>
          <w:rFonts w:ascii="GT Eesti Display LC Lt" w:eastAsia="Times New Roman" w:hAnsi="GT Eesti Display LC Lt" w:cs="Times New Roman"/>
          <w:sz w:val="28"/>
          <w:szCs w:val="28"/>
        </w:rPr>
      </w:pPr>
    </w:p>
    <w:p w14:paraId="5762D3C8" w14:textId="5A46CED7" w:rsidR="0048420F" w:rsidRPr="00F95C9C" w:rsidRDefault="0048420F" w:rsidP="0078434A">
      <w:pPr>
        <w:pStyle w:val="1"/>
        <w:spacing w:line="240" w:lineRule="auto"/>
        <w:rPr>
          <w:rFonts w:ascii="GT Eesti Display LC Lt" w:eastAsia="Times New Roman" w:hAnsi="GT Eesti Display LC Lt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5A6D2" wp14:editId="7439C705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DA647" wp14:editId="1678EDAE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0990E" wp14:editId="538B1302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C8ED1" wp14:editId="12561D73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FD4DF" wp14:editId="47EE41B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64CE6" wp14:editId="4EE2DF6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D0822" wp14:editId="6979F06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DE2D0" wp14:editId="14B4E6A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2EC9A" wp14:editId="55D5031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B9BC6" wp14:editId="14FCCD1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3CDDF" wp14:editId="29C9A8B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20F" w:rsidRPr="00F95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T Eesti Display LC Lt">
    <w:altName w:val="Calibri"/>
    <w:panose1 w:val="00000000000000000000"/>
    <w:charset w:val="00"/>
    <w:family w:val="auto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32AA"/>
    <w:multiLevelType w:val="multilevel"/>
    <w:tmpl w:val="B088FDDC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" w15:restartNumberingAfterBreak="0">
    <w:nsid w:val="139863D9"/>
    <w:multiLevelType w:val="multilevel"/>
    <w:tmpl w:val="E99A4EB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2184" w:hanging="10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9" w:hanging="10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0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2" w15:restartNumberingAfterBreak="0">
    <w:nsid w:val="25A15DD3"/>
    <w:multiLevelType w:val="multilevel"/>
    <w:tmpl w:val="B088FDDC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" w15:restartNumberingAfterBreak="0">
    <w:nsid w:val="75A76288"/>
    <w:multiLevelType w:val="multilevel"/>
    <w:tmpl w:val="B088FDDC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" w15:restartNumberingAfterBreak="0">
    <w:nsid w:val="7B8736DE"/>
    <w:multiLevelType w:val="multilevel"/>
    <w:tmpl w:val="B088FDDC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4C"/>
    <w:rsid w:val="00075CA0"/>
    <w:rsid w:val="00076E64"/>
    <w:rsid w:val="000A1878"/>
    <w:rsid w:val="001053F5"/>
    <w:rsid w:val="001430B5"/>
    <w:rsid w:val="00156446"/>
    <w:rsid w:val="001E5E56"/>
    <w:rsid w:val="002C392B"/>
    <w:rsid w:val="002C4406"/>
    <w:rsid w:val="00315ED0"/>
    <w:rsid w:val="003433B2"/>
    <w:rsid w:val="00356F79"/>
    <w:rsid w:val="003A7A47"/>
    <w:rsid w:val="003F3BB7"/>
    <w:rsid w:val="0048420F"/>
    <w:rsid w:val="004E58EF"/>
    <w:rsid w:val="00506A8A"/>
    <w:rsid w:val="00527C75"/>
    <w:rsid w:val="005348F8"/>
    <w:rsid w:val="005446E9"/>
    <w:rsid w:val="005C4454"/>
    <w:rsid w:val="005F21C5"/>
    <w:rsid w:val="00627F58"/>
    <w:rsid w:val="0064008E"/>
    <w:rsid w:val="00672F42"/>
    <w:rsid w:val="006A4A8B"/>
    <w:rsid w:val="006D7563"/>
    <w:rsid w:val="006E42DF"/>
    <w:rsid w:val="00784281"/>
    <w:rsid w:val="0078434A"/>
    <w:rsid w:val="007B2424"/>
    <w:rsid w:val="007D175B"/>
    <w:rsid w:val="008337A9"/>
    <w:rsid w:val="0083432E"/>
    <w:rsid w:val="008943B1"/>
    <w:rsid w:val="00926762"/>
    <w:rsid w:val="00933783"/>
    <w:rsid w:val="0094098D"/>
    <w:rsid w:val="00951E58"/>
    <w:rsid w:val="009815B9"/>
    <w:rsid w:val="009B57B1"/>
    <w:rsid w:val="00A05D27"/>
    <w:rsid w:val="00A1148B"/>
    <w:rsid w:val="00A12575"/>
    <w:rsid w:val="00A771D6"/>
    <w:rsid w:val="00A81B39"/>
    <w:rsid w:val="00AE5016"/>
    <w:rsid w:val="00B03E65"/>
    <w:rsid w:val="00B21989"/>
    <w:rsid w:val="00B3591B"/>
    <w:rsid w:val="00B5288A"/>
    <w:rsid w:val="00B62380"/>
    <w:rsid w:val="00B7503D"/>
    <w:rsid w:val="00BE11AF"/>
    <w:rsid w:val="00BE5649"/>
    <w:rsid w:val="00BE6DB0"/>
    <w:rsid w:val="00C3644C"/>
    <w:rsid w:val="00CA1C13"/>
    <w:rsid w:val="00D77D73"/>
    <w:rsid w:val="00D95F2D"/>
    <w:rsid w:val="00DC02A4"/>
    <w:rsid w:val="00DF16F8"/>
    <w:rsid w:val="00E20B1A"/>
    <w:rsid w:val="00E46A71"/>
    <w:rsid w:val="00E67EA0"/>
    <w:rsid w:val="00EA31CD"/>
    <w:rsid w:val="00EF633D"/>
    <w:rsid w:val="00F42A5E"/>
    <w:rsid w:val="00F46CE1"/>
    <w:rsid w:val="00F9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8D952"/>
  <w15:chartTrackingRefBased/>
  <w15:docId w15:val="{BDA62850-2358-43B2-B87B-2C67CD78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44C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3644C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EF633D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table" w:styleId="a4">
    <w:name w:val="Table Grid"/>
    <w:basedOn w:val="a1"/>
    <w:uiPriority w:val="59"/>
    <w:rsid w:val="00EF63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BE6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6">
    <w:name w:val="Hyperlink"/>
    <w:basedOn w:val="a0"/>
    <w:uiPriority w:val="99"/>
    <w:unhideWhenUsed/>
    <w:rsid w:val="0048420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84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ulturaprom?w=wall-211267449_148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kulturaprom?w=wall-211267449_148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kulturaprom?w=wall-211267449_2359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kulturapro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evish</dc:creator>
  <cp:keywords/>
  <dc:description/>
  <cp:lastModifiedBy>User</cp:lastModifiedBy>
  <cp:revision>2</cp:revision>
  <cp:lastPrinted>2023-09-11T13:15:00Z</cp:lastPrinted>
  <dcterms:created xsi:type="dcterms:W3CDTF">2023-10-23T07:24:00Z</dcterms:created>
  <dcterms:modified xsi:type="dcterms:W3CDTF">2023-10-23T07:24:00Z</dcterms:modified>
</cp:coreProperties>
</file>