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AB" w:rsidRDefault="00580DAB" w:rsidP="00580DAB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Примерная смета расходов</w:t>
      </w:r>
      <w:bookmarkStart w:id="0" w:name="_GoBack"/>
      <w:bookmarkEnd w:id="0"/>
    </w:p>
    <w:p w:rsidR="00D0185D" w:rsidRPr="005D5C4E" w:rsidRDefault="00D0185D" w:rsidP="005D5C4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5D5C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Оплата труда</w:t>
      </w:r>
    </w:p>
    <w:p w:rsidR="00D0185D" w:rsidRPr="005D5C4E" w:rsidRDefault="00D0185D" w:rsidP="005D5C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Выплаты физическим лицам за оказание ими услуг (выполнение работ) по гражданско-правовым договорам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480"/>
        <w:gridCol w:w="3917"/>
        <w:gridCol w:w="1779"/>
        <w:gridCol w:w="2070"/>
        <w:gridCol w:w="2405"/>
      </w:tblGrid>
      <w:tr w:rsidR="00D0185D" w:rsidRPr="005D5C4E" w:rsidTr="005D5C4E">
        <w:tc>
          <w:tcPr>
            <w:tcW w:w="468" w:type="dxa"/>
          </w:tcPr>
          <w:p w:rsidR="00D0185D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22" w:type="dxa"/>
          </w:tcPr>
          <w:p w:rsidR="00D0185D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780" w:type="dxa"/>
          </w:tcPr>
          <w:p w:rsidR="00D0185D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Цена</w:t>
            </w:r>
          </w:p>
        </w:tc>
        <w:tc>
          <w:tcPr>
            <w:tcW w:w="2073" w:type="dxa"/>
          </w:tcPr>
          <w:p w:rsidR="00D0185D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8" w:type="dxa"/>
          </w:tcPr>
          <w:p w:rsidR="00D0185D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Общая сумма</w:t>
            </w:r>
          </w:p>
        </w:tc>
      </w:tr>
      <w:tr w:rsidR="00D0185D" w:rsidRPr="005D5C4E" w:rsidTr="005D5C4E">
        <w:tc>
          <w:tcPr>
            <w:tcW w:w="468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2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Преподаватель</w:t>
            </w:r>
          </w:p>
        </w:tc>
        <w:tc>
          <w:tcPr>
            <w:tcW w:w="1780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104 000,00</w:t>
            </w:r>
          </w:p>
        </w:tc>
        <w:tc>
          <w:tcPr>
            <w:tcW w:w="2073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4 чел.</w:t>
            </w:r>
          </w:p>
        </w:tc>
        <w:tc>
          <w:tcPr>
            <w:tcW w:w="2408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416 000,00</w:t>
            </w:r>
          </w:p>
        </w:tc>
      </w:tr>
      <w:tr w:rsidR="00D0185D" w:rsidRPr="005D5C4E" w:rsidTr="005D5C4E">
        <w:tc>
          <w:tcPr>
            <w:tcW w:w="468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2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Координатор конкурса творческих работ</w:t>
            </w:r>
          </w:p>
        </w:tc>
        <w:tc>
          <w:tcPr>
            <w:tcW w:w="1780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7 000,00</w:t>
            </w:r>
          </w:p>
        </w:tc>
        <w:tc>
          <w:tcPr>
            <w:tcW w:w="2073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1 чел.</w:t>
            </w:r>
          </w:p>
        </w:tc>
        <w:tc>
          <w:tcPr>
            <w:tcW w:w="2408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7 000,00</w:t>
            </w:r>
          </w:p>
        </w:tc>
      </w:tr>
      <w:tr w:rsidR="00D0185D" w:rsidRPr="005D5C4E" w:rsidTr="005D5C4E">
        <w:tc>
          <w:tcPr>
            <w:tcW w:w="468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2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Преподаватель по музыкальному направлению</w:t>
            </w:r>
          </w:p>
        </w:tc>
        <w:tc>
          <w:tcPr>
            <w:tcW w:w="1780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136 000,00</w:t>
            </w:r>
          </w:p>
        </w:tc>
        <w:tc>
          <w:tcPr>
            <w:tcW w:w="2073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2 чел.</w:t>
            </w:r>
          </w:p>
        </w:tc>
        <w:tc>
          <w:tcPr>
            <w:tcW w:w="2408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272 000,00</w:t>
            </w:r>
          </w:p>
        </w:tc>
      </w:tr>
      <w:tr w:rsidR="00D0185D" w:rsidRPr="005D5C4E" w:rsidTr="005D5C4E">
        <w:tc>
          <w:tcPr>
            <w:tcW w:w="468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2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Страховы взносы</w:t>
            </w:r>
          </w:p>
        </w:tc>
        <w:tc>
          <w:tcPr>
            <w:tcW w:w="1780" w:type="dxa"/>
          </w:tcPr>
          <w:p w:rsidR="00D0185D" w:rsidRPr="005D5C4E" w:rsidRDefault="00D0185D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73" w:type="dxa"/>
          </w:tcPr>
          <w:p w:rsidR="00D0185D" w:rsidRPr="005D5C4E" w:rsidRDefault="00D0185D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D0185D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192515,00</w:t>
            </w:r>
          </w:p>
        </w:tc>
      </w:tr>
      <w:tr w:rsidR="005D5C4E" w:rsidRPr="005D5C4E" w:rsidTr="005D5C4E">
        <w:tc>
          <w:tcPr>
            <w:tcW w:w="468" w:type="dxa"/>
          </w:tcPr>
          <w:p w:rsidR="005D5C4E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2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78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73" w:type="dxa"/>
          </w:tcPr>
          <w:p w:rsidR="005D5C4E" w:rsidRPr="005D5C4E" w:rsidRDefault="005D5C4E" w:rsidP="005D5C4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</w:tcPr>
          <w:p w:rsidR="005D5C4E" w:rsidRPr="00580DAB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80DA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887515,00</w:t>
            </w:r>
          </w:p>
        </w:tc>
      </w:tr>
    </w:tbl>
    <w:p w:rsidR="00D0185D" w:rsidRPr="005D5C4E" w:rsidRDefault="00D0185D" w:rsidP="005D5C4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D0185D" w:rsidRPr="005D5C4E" w:rsidRDefault="00D0185D" w:rsidP="005D5C4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Pr="005D5C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Офисные расходы</w:t>
      </w:r>
    </w:p>
    <w:tbl>
      <w:tblPr>
        <w:tblStyle w:val="a3"/>
        <w:tblW w:w="10642" w:type="dxa"/>
        <w:tblLook w:val="04A0" w:firstRow="1" w:lastRow="0" w:firstColumn="1" w:lastColumn="0" w:noHBand="0" w:noVBand="1"/>
      </w:tblPr>
      <w:tblGrid>
        <w:gridCol w:w="478"/>
        <w:gridCol w:w="3920"/>
        <w:gridCol w:w="1842"/>
        <w:gridCol w:w="2042"/>
        <w:gridCol w:w="2360"/>
      </w:tblGrid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24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Ц</w:t>
            </w: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ена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Общая сумма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Коммунальные услуги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780,00</w:t>
            </w:r>
          </w:p>
        </w:tc>
        <w:tc>
          <w:tcPr>
            <w:tcW w:w="2045" w:type="dxa"/>
          </w:tcPr>
          <w:p w:rsidR="005D5C4E" w:rsidRPr="005D5C4E" w:rsidRDefault="005D5C4E" w:rsidP="00580D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580DA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мес.</w:t>
            </w:r>
          </w:p>
        </w:tc>
        <w:tc>
          <w:tcPr>
            <w:tcW w:w="2363" w:type="dxa"/>
          </w:tcPr>
          <w:p w:rsidR="005D5C4E" w:rsidRPr="005D5C4E" w:rsidRDefault="00580DAB" w:rsidP="00580D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140140</w:t>
            </w:r>
            <w:r w:rsidR="005D5C4E"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Уборка помещений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7 587,00</w:t>
            </w:r>
          </w:p>
        </w:tc>
        <w:tc>
          <w:tcPr>
            <w:tcW w:w="2045" w:type="dxa"/>
          </w:tcPr>
          <w:p w:rsidR="005D5C4E" w:rsidRPr="005D5C4E" w:rsidRDefault="005D5C4E" w:rsidP="00580DA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580DA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мес.</w:t>
            </w:r>
          </w:p>
        </w:tc>
        <w:tc>
          <w:tcPr>
            <w:tcW w:w="2363" w:type="dxa"/>
          </w:tcPr>
          <w:p w:rsidR="005D5C4E" w:rsidRPr="005D5C4E" w:rsidRDefault="00580DAB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136566</w:t>
            </w:r>
            <w:r w:rsidR="005D5C4E"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Принтер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Epson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L805 C11CE86403 (A4, 5760х1440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dpi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38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стр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мин,WIF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USB 2.0)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30 000,00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30 000,00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Магнитно-маркерная доска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12 000,00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12 000,00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Чернила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EPSON C13T67314A 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для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L800\1800 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1 500,00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12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18.000,00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Фотобумага А4 Матовая 200 г/м2 100 л Эконом-класс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750,00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7 500,00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Гуашь 12 цветов в упаковке, 40мл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450,00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18 000,00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Краски акриловые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Decola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12 цветов в упаковке, матовые, 20мл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700,00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4 200,00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Пастель масляная "Художественная", 16 цветов в упаковке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1 200,00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Акварель "Классическая", медовая, 12 цветов, без кисти, пластик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 шт.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4 400,00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Гуашь "Классическая", белила титановые, 500мл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шт.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Бумага акварельная А3, папка для акварели 20л, 200 г/м2, молочный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9 000,00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Бумага для черчения размер А3, 24 л в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уп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., без рамки, 200г/м,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ЛенГознак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280,00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 шт.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8 400,00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Кисть художественная «Пони» № 3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, 6, 9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по 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 шт.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16000,00</w:t>
            </w:r>
          </w:p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Кисть художественная профессиональная синтетика плоская 22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420,00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20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8 400,00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Ножницы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Berlingo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"Office" 16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см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85,00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1 700,00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Клей-карандаш PVP 36гр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140,00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5 600,00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Клейкая лента малярная, 25мм*25м, ШК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40 шт.</w:t>
            </w:r>
          </w:p>
        </w:tc>
        <w:tc>
          <w:tcPr>
            <w:tcW w:w="2363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5D5C4E" w:rsidRPr="005D5C4E" w:rsidTr="005D5C4E">
        <w:tc>
          <w:tcPr>
            <w:tcW w:w="466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5" w:type="dxa"/>
          </w:tcPr>
          <w:p w:rsidR="005D5C4E" w:rsidRPr="005D5C4E" w:rsidRDefault="005D5C4E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3" w:type="dxa"/>
          </w:tcPr>
          <w:p w:rsidR="005D5C4E" w:rsidRPr="00580DAB" w:rsidRDefault="00580DAB" w:rsidP="005D5C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80DA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427106,00</w:t>
            </w:r>
          </w:p>
        </w:tc>
      </w:tr>
    </w:tbl>
    <w:p w:rsidR="005D5C4E" w:rsidRDefault="005D5C4E" w:rsidP="005D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185D" w:rsidRPr="005D5C4E" w:rsidRDefault="00652CFB" w:rsidP="005D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0185D"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0185D" w:rsidRPr="005D5C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Приобретение, аренда специализированного оборудования, инвентаря и сопутствующие расходы</w:t>
      </w:r>
    </w:p>
    <w:tbl>
      <w:tblPr>
        <w:tblStyle w:val="a3"/>
        <w:tblW w:w="10645" w:type="dxa"/>
        <w:tblLook w:val="04A0" w:firstRow="1" w:lastRow="0" w:firstColumn="1" w:lastColumn="0" w:noHBand="0" w:noVBand="1"/>
      </w:tblPr>
      <w:tblGrid>
        <w:gridCol w:w="479"/>
        <w:gridCol w:w="3920"/>
        <w:gridCol w:w="1842"/>
        <w:gridCol w:w="2040"/>
        <w:gridCol w:w="2364"/>
      </w:tblGrid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2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Ц</w:t>
            </w: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ена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Общая сумма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Чаймс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6 900,00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6 900,00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Бумвокерс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музыкалБумвокерс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музыкальный комплект К.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Орфаьный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комплект К.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3 050,00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6 100,00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Джембе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Диаметр 8" - 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7 100,00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7 100,00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Джембе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, Диаметр 10" - 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7 900,00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7 900,00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Укулеле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2 700,00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10 800,00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Тамбурин - 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710,00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710,00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Комплект диатонических колокольчиков - музыкальный инструмент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8 100,00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8 100,00</w:t>
            </w:r>
          </w:p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Палка дождя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3 600,00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3 600,00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Комплект колокольчиков ручных - музыкальные инструменты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К.Орфа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4 800,00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4 800,00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Глокеншпиль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9 900,00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9 900,00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Набор музыкальных инструментов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Maracas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780,00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780,00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Набор шейкеров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7 100,00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7 100,00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Мультстудия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СПАФ-32М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53 800,00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53 800,00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Мультстанок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СКАФ-33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48 000,00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48 000,00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Видеокамера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Panasonic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HC-V770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36 000,00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36 000,00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Телевизор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14 000,00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Штатив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Manfrotto</w:t>
            </w:r>
            <w:proofErr w:type="spellEnd"/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7 000,00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Ткань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органза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однотонная (ширина 150 см, плотность 25 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гр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м.пог</w:t>
            </w:r>
            <w:proofErr w:type="spellEnd"/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., цвета: сиреневый, </w:t>
            </w: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серебристый, коричневый, золотистый)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 м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Ноутбук для создания и редактирования мультфильмов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55 000,00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110 000,00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5D5C4E" w:rsidRPr="005D5C4E" w:rsidTr="005D5C4E">
        <w:tc>
          <w:tcPr>
            <w:tcW w:w="465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Мобильный выставочный стенд</w:t>
            </w:r>
          </w:p>
        </w:tc>
        <w:tc>
          <w:tcPr>
            <w:tcW w:w="18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9 000,00</w:t>
            </w:r>
          </w:p>
        </w:tc>
        <w:tc>
          <w:tcPr>
            <w:tcW w:w="2044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6 шт.</w:t>
            </w:r>
          </w:p>
        </w:tc>
        <w:tc>
          <w:tcPr>
            <w:tcW w:w="2367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54 000,00</w:t>
            </w:r>
          </w:p>
        </w:tc>
      </w:tr>
      <w:tr w:rsidR="00580DAB" w:rsidRPr="005D5C4E" w:rsidTr="005D5C4E">
        <w:tc>
          <w:tcPr>
            <w:tcW w:w="465" w:type="dxa"/>
          </w:tcPr>
          <w:p w:rsidR="00580DAB" w:rsidRPr="005D5C4E" w:rsidRDefault="00580DAB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580DAB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44" w:type="dxa"/>
          </w:tcPr>
          <w:p w:rsidR="00580DAB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4" w:type="dxa"/>
          </w:tcPr>
          <w:p w:rsidR="00580DAB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7" w:type="dxa"/>
          </w:tcPr>
          <w:p w:rsidR="00580DAB" w:rsidRPr="00580DAB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80DA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399590,00</w:t>
            </w:r>
          </w:p>
        </w:tc>
      </w:tr>
    </w:tbl>
    <w:p w:rsidR="00652CFB" w:rsidRPr="005D5C4E" w:rsidRDefault="00652CFB" w:rsidP="005D5C4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</w:p>
    <w:p w:rsidR="00D0185D" w:rsidRPr="005D5C4E" w:rsidRDefault="003D1EE9" w:rsidP="005D5C4E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0185D" w:rsidRPr="005D5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0185D" w:rsidRPr="005D5C4E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Расходы на проведение мероприятий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479"/>
        <w:gridCol w:w="3919"/>
        <w:gridCol w:w="1840"/>
        <w:gridCol w:w="2048"/>
        <w:gridCol w:w="2365"/>
      </w:tblGrid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19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Ц</w:t>
            </w: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ена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lang w:eastAsia="ru-RU"/>
              </w:rPr>
              <w:t>Общая сумма</w:t>
            </w:r>
          </w:p>
        </w:tc>
      </w:tr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Заказ автобуса на 2 поездки до Архангельска и обратно на 30 мест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8 000,00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16 000,00</w:t>
            </w:r>
          </w:p>
        </w:tc>
      </w:tr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Заказ автобуса на 2 поездки по Северодвинску на 30 мест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1 800,00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3 600,00</w:t>
            </w:r>
          </w:p>
        </w:tc>
      </w:tr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Настольный мольберт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3 000,00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3 000,00</w:t>
            </w:r>
          </w:p>
        </w:tc>
      </w:tr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Стол-планшет для рисования песком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5 000,00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5 000,00</w:t>
            </w:r>
          </w:p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</w:tr>
      <w:tr w:rsidR="005D5C4E" w:rsidRPr="005D5C4E" w:rsidTr="00580DAB">
        <w:tc>
          <w:tcPr>
            <w:tcW w:w="479" w:type="dxa"/>
          </w:tcPr>
          <w:p w:rsidR="005D5C4E" w:rsidRPr="005D5C4E" w:rsidRDefault="005D5C4E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Набор ЭБРУ для рисования на воде</w:t>
            </w:r>
          </w:p>
        </w:tc>
        <w:tc>
          <w:tcPr>
            <w:tcW w:w="1840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2 000,00</w:t>
            </w:r>
          </w:p>
        </w:tc>
        <w:tc>
          <w:tcPr>
            <w:tcW w:w="2048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365" w:type="dxa"/>
          </w:tcPr>
          <w:p w:rsidR="005D5C4E" w:rsidRPr="005D5C4E" w:rsidRDefault="005D5C4E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C4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2 000,00</w:t>
            </w:r>
          </w:p>
        </w:tc>
      </w:tr>
      <w:tr w:rsidR="00580DAB" w:rsidRPr="005D5C4E" w:rsidTr="00580DAB">
        <w:tc>
          <w:tcPr>
            <w:tcW w:w="479" w:type="dxa"/>
          </w:tcPr>
          <w:p w:rsidR="00580DAB" w:rsidRPr="005D5C4E" w:rsidRDefault="00580DAB" w:rsidP="005D5C4E">
            <w:pPr>
              <w:spacing w:line="252" w:lineRule="atLeast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919" w:type="dxa"/>
          </w:tcPr>
          <w:p w:rsidR="00580DAB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840" w:type="dxa"/>
          </w:tcPr>
          <w:p w:rsidR="00580DAB" w:rsidRPr="005D5C4E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048" w:type="dxa"/>
          </w:tcPr>
          <w:p w:rsidR="00580DAB" w:rsidRPr="00580DAB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2365" w:type="dxa"/>
          </w:tcPr>
          <w:p w:rsidR="00580DAB" w:rsidRPr="00580DAB" w:rsidRDefault="00580DAB" w:rsidP="005D5C4E">
            <w:pPr>
              <w:shd w:val="clear" w:color="auto" w:fill="FFFFFF"/>
              <w:spacing w:line="252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80DA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32600,00</w:t>
            </w:r>
          </w:p>
        </w:tc>
      </w:tr>
    </w:tbl>
    <w:p w:rsidR="00D0185D" w:rsidRDefault="00D0185D" w:rsidP="005D5C4E">
      <w:pPr>
        <w:rPr>
          <w:rFonts w:ascii="Times New Roman" w:hAnsi="Times New Roman" w:cs="Times New Roman"/>
          <w:sz w:val="26"/>
          <w:szCs w:val="26"/>
        </w:rPr>
      </w:pPr>
    </w:p>
    <w:p w:rsidR="00580DAB" w:rsidRPr="00580DAB" w:rsidRDefault="00580DAB" w:rsidP="005D5C4E">
      <w:pPr>
        <w:rPr>
          <w:rFonts w:ascii="Times New Roman" w:hAnsi="Times New Roman" w:cs="Times New Roman"/>
          <w:b/>
          <w:sz w:val="26"/>
          <w:szCs w:val="26"/>
        </w:rPr>
      </w:pPr>
      <w:r w:rsidRPr="00580DAB">
        <w:rPr>
          <w:rFonts w:ascii="Times New Roman" w:hAnsi="Times New Roman" w:cs="Times New Roman"/>
          <w:b/>
          <w:sz w:val="26"/>
          <w:szCs w:val="26"/>
        </w:rPr>
        <w:t>Итого: 1746811,00</w:t>
      </w:r>
    </w:p>
    <w:sectPr w:rsidR="00580DAB" w:rsidRPr="00580DAB" w:rsidSect="00D018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5F"/>
    <w:rsid w:val="00147C25"/>
    <w:rsid w:val="003C0A5F"/>
    <w:rsid w:val="003D1EE9"/>
    <w:rsid w:val="00580DAB"/>
    <w:rsid w:val="005D5C4E"/>
    <w:rsid w:val="00652CFB"/>
    <w:rsid w:val="00741BFC"/>
    <w:rsid w:val="00D0185D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087"/>
  <w15:chartTrackingRefBased/>
  <w15:docId w15:val="{9F4391D9-9988-47F1-B5CB-2DFDF18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50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6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7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6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6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7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97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55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8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6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0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83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4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3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0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3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46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1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5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884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7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9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09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0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2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1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8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95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29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2023-10-30T13:18:00Z</dcterms:created>
  <dcterms:modified xsi:type="dcterms:W3CDTF">2023-10-30T14:25:00Z</dcterms:modified>
</cp:coreProperties>
</file>