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55" w:rsidRPr="00FD6F24" w:rsidRDefault="00375255" w:rsidP="00375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«САПОЖКОВСКИЙ  КОМПЛЕКСНЫЙ  ЦЕНТР СОЦИАЛЬНОГО ОБСЛУЖИВАНИЯ  НАСЕЛЕНИЯ »</w:t>
      </w:r>
    </w:p>
    <w:p w:rsidR="00375255" w:rsidRPr="00FD6F24" w:rsidRDefault="00375255" w:rsidP="00375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Отделение дневного пребывания</w:t>
      </w:r>
    </w:p>
    <w:p w:rsidR="00375255" w:rsidRPr="00FD6F24" w:rsidRDefault="00375255" w:rsidP="00375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375255" w:rsidRPr="00FD6F24" w:rsidRDefault="00375255" w:rsidP="00375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Утверждаю:       </w:t>
      </w:r>
    </w:p>
    <w:p w:rsidR="00375255" w:rsidRPr="00FD6F24" w:rsidRDefault="00375255" w:rsidP="003752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Директор ГБУ РО</w:t>
      </w:r>
    </w:p>
    <w:p w:rsidR="00375255" w:rsidRPr="00FD6F24" w:rsidRDefault="00375255" w:rsidP="003752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Сапожковский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 xml:space="preserve">  КЦСОН</w:t>
      </w:r>
    </w:p>
    <w:p w:rsidR="00375255" w:rsidRPr="00FD6F24" w:rsidRDefault="00375255" w:rsidP="003752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 xml:space="preserve"> П.Н.   </w:t>
      </w:r>
    </w:p>
    <w:p w:rsidR="00375255" w:rsidRPr="00FD6F24" w:rsidRDefault="00375255" w:rsidP="00375255">
      <w:pPr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F24">
        <w:rPr>
          <w:rFonts w:ascii="Times New Roman" w:hAnsi="Times New Roman" w:cs="Times New Roman"/>
          <w:b/>
          <w:sz w:val="24"/>
          <w:szCs w:val="24"/>
        </w:rPr>
        <w:t>План-конспект по трудотерапии</w:t>
      </w:r>
      <w:proofErr w:type="gramStart"/>
      <w:r w:rsidRPr="00FD6F24">
        <w:rPr>
          <w:rFonts w:ascii="Times New Roman" w:hAnsi="Times New Roman" w:cs="Times New Roman"/>
          <w:b/>
          <w:sz w:val="24"/>
          <w:szCs w:val="24"/>
        </w:rPr>
        <w:t xml:space="preserve">.» </w:t>
      </w:r>
      <w:proofErr w:type="gramEnd"/>
      <w:r w:rsidRPr="00FD6F24">
        <w:rPr>
          <w:rFonts w:ascii="Times New Roman" w:hAnsi="Times New Roman" w:cs="Times New Roman"/>
          <w:b/>
          <w:sz w:val="24"/>
          <w:szCs w:val="24"/>
        </w:rPr>
        <w:t>Ателье кукол»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Методическая разработка  «Ателье Куклы».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 Задачи: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1.Реабилитация функционирования пожилых и инвалидов, улучшение качества жизни и эмоциональное благополучие.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2.Познакомить с одним из видов декоративно-прикладного творчества - изготовление Кукол.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Цели: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- Развить познавательную деятельность;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- Способствовать формированию интереса к занятиям рукоделием;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- Способствовать развитию трудовых и эстетических качеств личности.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Приёмы и методы: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• словесный,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• практическая работа под контролем инструктора по трудотерапии,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• наглядно-демонстрационный,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• объяснительно - иллюстративный,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• репродуктивный,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• метод релаксации.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• практическая работа по технологической карте,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• метод рефлексии (метод открытого коллективного анализа).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Наглядный и дидактический материал: готовые изделия из серии «Куклы», книги, 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интернетрессурсы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>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F24">
        <w:rPr>
          <w:rFonts w:ascii="Times New Roman" w:hAnsi="Times New Roman" w:cs="Times New Roman"/>
          <w:sz w:val="24"/>
          <w:szCs w:val="24"/>
        </w:rPr>
        <w:t>Оснащение: ножницы, иглы, булавки, копировальная бумага, карандаши, нити для вязания,  метровая лента, ткань.</w:t>
      </w:r>
      <w:proofErr w:type="gramEnd"/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Программа Ателье «Куклы»</w:t>
      </w:r>
      <w:proofErr w:type="gramStart"/>
      <w:r w:rsidRPr="00FD6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Срок исполнения, место проведения</w:t>
            </w: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1 .Организация рабочего места.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2.Техника безопасности.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3.История создания кукол у разных народов мира.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4.Копилка рисунков для изготовления кукол, «Сочетание цветов»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 .Организация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2.Техника безопасности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3. Знакомство с историей </w:t>
            </w:r>
            <w:proofErr w:type="spell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обереговых</w:t>
            </w:r>
            <w:proofErr w:type="spell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кукол.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4.Русская народная «Кукла-столбик»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5.русская народная « 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Кукла-набивная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1 .Организация рабочего места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3.Занимательная История 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Обереги» (Видео)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4.Русская народная «Кукла-закрутка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оберег)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5.История создания народного костюма (Видео) 6.Изготовление народного костюма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 .Организация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2.Техника безопасности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3.История создания куклы «</w:t>
            </w:r>
            <w:proofErr w:type="spell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Вербница</w:t>
            </w:r>
            <w:proofErr w:type="spell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» (Видео 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равославная Пасха)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4.Традиционная кукла «</w:t>
            </w:r>
            <w:proofErr w:type="spell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Вербница</w:t>
            </w:r>
            <w:proofErr w:type="spell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5.Презентация «Кукольные истории»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 .Организация рабочего места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3.История создания кукол «На ложке», «На венике» (Лекция) 4.Традиционная кукла «На ложке»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5.Традиционная кукла «На венике»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 .Организация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2.Техника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3. Кто такие «Неразлучники»? (Лекция, Дискуссия) 4.Традиционная кукла «Неразлучники»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5.Традиционная кукла «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Кубышка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 .Организация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2.Техника безопасности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3. «Увлекательное путешествие в историю имен» (Лекция, беседа) 4.Кукла «Любаша» 5.Кукла «Даша»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1 .Организация рабочего места.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2.Техника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3. «Увлекательное путешествие в историю имен» (Лекция, беседа)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4.Кукла «Любаша»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5.Кукла «Даша»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1. 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 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3. «Сказочные персонажи» (видео)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4. Кукла «Царевна Лебедь»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5" w:rsidRPr="00FD6F24" w:rsidTr="00304897">
        <w:tc>
          <w:tcPr>
            <w:tcW w:w="817" w:type="dxa"/>
          </w:tcPr>
          <w:p w:rsidR="00375255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75255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5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5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рабочего места.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2. Техника безопасности 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3.Подготовка к выставке Ателье «Куклы»</w:t>
            </w:r>
          </w:p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6F2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Ателье «Куклы</w:t>
            </w:r>
            <w:proofErr w:type="gramStart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6F24">
              <w:rPr>
                <w:rFonts w:ascii="Times New Roman" w:hAnsi="Times New Roman" w:cs="Times New Roman"/>
                <w:sz w:val="24"/>
                <w:szCs w:val="24"/>
              </w:rPr>
              <w:t>«Кукольный подиум»</w:t>
            </w:r>
          </w:p>
        </w:tc>
        <w:tc>
          <w:tcPr>
            <w:tcW w:w="2659" w:type="dxa"/>
          </w:tcPr>
          <w:p w:rsidR="00375255" w:rsidRPr="00FD6F24" w:rsidRDefault="00375255" w:rsidP="003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lastRenderedPageBreak/>
        <w:t xml:space="preserve"> Пояснительная записка.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Большое психотерапевтическое значение имеет заранее составленный план реабилитации с уведомлением получателя социальных услуг о его деталях. Обоснование плана реабилитации укрепляет решимость человека бороться за свое здоровье, снимает депрессию.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Основными задачами реабилитации пожилых людей и инвалидов являются: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• активный образ жизни;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• организация посильной трудовой деятельности;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• организация досуга и отдыха;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• восстановление утраченных функций и навыков.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сохранение, поддержание, восстановление функционирования пожилых и инвалидов, стремление к достижению их независимости, улучшение качества жизни и эмоциональное благополучие.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Основные направления реабилитации пожилых людей и инвалидов: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- Медицинская реабилитация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- Просветительская реабилитация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- Геронтологический уход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- Социальная реабилитация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 xml:space="preserve"> пожилых и инвалидов (возвращение в общество, их социальная активность, преодоление изоляции).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F24">
        <w:rPr>
          <w:rFonts w:ascii="Times New Roman" w:hAnsi="Times New Roman" w:cs="Times New Roman"/>
          <w:b/>
          <w:sz w:val="24"/>
          <w:szCs w:val="24"/>
        </w:rPr>
        <w:t>Социальная помощь.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• Максимальное развитие и использование способностей пациента к самообслуживанию, самопомощи и 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самообеспечению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• Адаптация жилищных условий к нуждам пожилых.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>• Организация досуга и отдыха для пожилых людей и инвалидов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Рукоделие,  как метод трудотерапии и организации досуга и свободного времени пожилых людей и инвалидов. В процессе нормальной жизнедеятельности человек занят разнообразными повседневными делами: профессиональной деятельностью, образованием, домашними делами, общением с людьми, сном, отдыхом, досугом. Досуг подразумевает такой род занятий, которые дают человеку ощущение удовольствия, приподнятого настроения и радости. Люди проводят досуг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 В последнее время у многих наблюдается повышение интереса к разнообразию видов рукоделия и стремление сделать для себя и своей семьи что-то собственными руками. Рукоделие имеет громадное преимущество перед другими видами трудотерапии, так как этот вид художественного творчества всегда доступен и актуален. Он не только создаёт красоту и уют, но и приносит и не с чем несравнимую радость, доставляет удовольствие, как тому, кто это создает так и тем, кто видит результаты этого кропотливого труда. В каждом человеке от природы заложены огромные возможности. Помочь реализовать их, преодолеть барьер боязни нового, увлечь, развить способности легче всего в интересном занятии, в деле. Обучение рукоделию прививает людям художественный вкус, любознательность, развивает фантазию, глубокое понимание красоты и значения красок, вырабатывает </w:t>
      </w:r>
      <w:r w:rsidRPr="00FD6F24">
        <w:rPr>
          <w:rFonts w:ascii="Times New Roman" w:hAnsi="Times New Roman" w:cs="Times New Roman"/>
          <w:sz w:val="24"/>
          <w:szCs w:val="24"/>
        </w:rPr>
        <w:lastRenderedPageBreak/>
        <w:t xml:space="preserve">трудолюбие, терпение, усидчивость и аккуратность. Занятия рукоделием оказывает терапевтическое воздействие: даёт возможность отвлечься от своих переживаний, успокаивает, приводит в порядок мысли и эмоции, снимает нервное напряжение.  </w:t>
      </w: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55" w:rsidRPr="00FD6F24" w:rsidRDefault="00375255" w:rsidP="0037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Инструктор по трудотерапии-------------</w:t>
      </w:r>
      <w:proofErr w:type="spellStart"/>
      <w:r w:rsidRPr="00FD6F24">
        <w:rPr>
          <w:rFonts w:ascii="Times New Roman" w:hAnsi="Times New Roman" w:cs="Times New Roman"/>
          <w:sz w:val="24"/>
          <w:szCs w:val="24"/>
        </w:rPr>
        <w:t>Околелова</w:t>
      </w:r>
      <w:proofErr w:type="spellEnd"/>
      <w:r w:rsidRPr="00FD6F24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B7EA3" w:rsidRDefault="00BB7EA3">
      <w:bookmarkStart w:id="0" w:name="_GoBack"/>
      <w:bookmarkEnd w:id="0"/>
    </w:p>
    <w:sectPr w:rsidR="00BB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B"/>
    <w:rsid w:val="00375255"/>
    <w:rsid w:val="00BB7EA3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2023-11-09T13:55:00Z</dcterms:created>
  <dcterms:modified xsi:type="dcterms:W3CDTF">2023-11-09T13:55:00Z</dcterms:modified>
</cp:coreProperties>
</file>