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21F" w:rsidRDefault="00FD021F">
      <w:pPr>
        <w:pStyle w:val="ConsPlusTitlePage"/>
      </w:pPr>
      <w:r>
        <w:t xml:space="preserve">Документ предоставлен </w:t>
      </w:r>
      <w:hyperlink r:id="rId4">
        <w:r>
          <w:rPr>
            <w:color w:val="0000FF"/>
          </w:rPr>
          <w:t>КонсультантПлюс</w:t>
        </w:r>
      </w:hyperlink>
      <w:r>
        <w:br/>
      </w:r>
    </w:p>
    <w:p w:rsidR="00FD021F" w:rsidRDefault="00FD021F">
      <w:pPr>
        <w:pStyle w:val="ConsPlusNormal"/>
        <w:jc w:val="both"/>
        <w:outlineLvl w:val="0"/>
      </w:pPr>
    </w:p>
    <w:p w:rsidR="00FD021F" w:rsidRDefault="00FD021F">
      <w:pPr>
        <w:pStyle w:val="ConsPlusTitle"/>
        <w:jc w:val="center"/>
        <w:outlineLvl w:val="0"/>
      </w:pPr>
      <w:r>
        <w:t>АДМИНИСТРАЦИЯ КРАСНИНСКОГО МУНИЦИПАЛЬНОГО РАЙОНА</w:t>
      </w:r>
    </w:p>
    <w:p w:rsidR="00FD021F" w:rsidRDefault="00FD021F">
      <w:pPr>
        <w:pStyle w:val="ConsPlusTitle"/>
        <w:jc w:val="center"/>
      </w:pPr>
      <w:r>
        <w:t>ЛИПЕЦКОЙ ОБЛАСТИ</w:t>
      </w:r>
    </w:p>
    <w:p w:rsidR="00FD021F" w:rsidRDefault="00FD021F">
      <w:pPr>
        <w:pStyle w:val="ConsPlusTitle"/>
        <w:jc w:val="both"/>
      </w:pPr>
    </w:p>
    <w:p w:rsidR="00FD021F" w:rsidRDefault="00FD021F">
      <w:pPr>
        <w:pStyle w:val="ConsPlusTitle"/>
        <w:jc w:val="center"/>
      </w:pPr>
      <w:bookmarkStart w:id="0" w:name="_GoBack"/>
      <w:r>
        <w:t>ПОСТАНОВЛЕНИЕ</w:t>
      </w:r>
    </w:p>
    <w:p w:rsidR="00FD021F" w:rsidRDefault="00FD021F">
      <w:pPr>
        <w:pStyle w:val="ConsPlusTitle"/>
        <w:jc w:val="center"/>
      </w:pPr>
      <w:r>
        <w:t>от 24 мая 2023 г. N 250-а</w:t>
      </w:r>
    </w:p>
    <w:bookmarkEnd w:id="0"/>
    <w:p w:rsidR="00FD021F" w:rsidRDefault="00FD021F">
      <w:pPr>
        <w:pStyle w:val="ConsPlusTitle"/>
        <w:jc w:val="both"/>
      </w:pPr>
    </w:p>
    <w:p w:rsidR="00FD021F" w:rsidRDefault="00FD021F">
      <w:pPr>
        <w:pStyle w:val="ConsPlusTitle"/>
        <w:jc w:val="center"/>
      </w:pPr>
      <w:r>
        <w:t>ОБ УТВЕРЖДЕНИИ ПОРЯДКА ПРЕДОСТАВЛЕНИЯ СУБСИДИИ СУБЪЕКТАМ</w:t>
      </w:r>
    </w:p>
    <w:p w:rsidR="00FD021F" w:rsidRDefault="00FD021F">
      <w:pPr>
        <w:pStyle w:val="ConsPlusTitle"/>
        <w:jc w:val="center"/>
      </w:pPr>
      <w:r>
        <w:t>МАЛОГО И СРЕДНЕГО ПРЕДПРИНИМАТЕЛЬСТВА, ФИЗИЧЕСКИМ ЛИЦАМ</w:t>
      </w:r>
    </w:p>
    <w:p w:rsidR="00FD021F" w:rsidRDefault="00FD021F">
      <w:pPr>
        <w:pStyle w:val="ConsPlusTitle"/>
        <w:jc w:val="center"/>
      </w:pPr>
      <w:r>
        <w:t>НА ВОЗМЕЩЕНИЕ ЧАСТИ ЗАТРАТ ПО ДОГОВОРАМ АРЕНДЫ НЕЖИЛЫХ</w:t>
      </w:r>
    </w:p>
    <w:p w:rsidR="00FD021F" w:rsidRDefault="00FD021F">
      <w:pPr>
        <w:pStyle w:val="ConsPlusTitle"/>
        <w:jc w:val="center"/>
      </w:pPr>
      <w:r>
        <w:t>ПОМЕЩЕНИЙ, ИСПОЛЬЗУЕМЫХ В ЦЕЛЯХ ОСУЩЕСТВЛЕНИЯ</w:t>
      </w:r>
    </w:p>
    <w:p w:rsidR="00FD021F" w:rsidRDefault="00FD021F">
      <w:pPr>
        <w:pStyle w:val="ConsPlusTitle"/>
        <w:jc w:val="center"/>
      </w:pPr>
      <w:r>
        <w:t>ПРЕДПРИНИМАТЕЛЬСКОЙ ДЕЯТЕЛЬНОСТИ</w:t>
      </w:r>
    </w:p>
    <w:p w:rsidR="00FD021F" w:rsidRDefault="00FD021F">
      <w:pPr>
        <w:pStyle w:val="ConsPlusNormal"/>
        <w:jc w:val="both"/>
      </w:pPr>
    </w:p>
    <w:p w:rsidR="00FD021F" w:rsidRDefault="00FD021F">
      <w:pPr>
        <w:pStyle w:val="ConsPlusNormal"/>
        <w:ind w:firstLine="540"/>
        <w:jc w:val="both"/>
      </w:pPr>
      <w:r>
        <w:t xml:space="preserve">В соответствии с Бюджетным </w:t>
      </w:r>
      <w:hyperlink r:id="rId5">
        <w:r>
          <w:rPr>
            <w:color w:val="0000FF"/>
          </w:rPr>
          <w:t>кодексом</w:t>
        </w:r>
      </w:hyperlink>
      <w:r>
        <w:t xml:space="preserve"> Российской Федерации, Федеральными законами от 06.10.2003 </w:t>
      </w:r>
      <w:hyperlink r:id="rId6">
        <w:r>
          <w:rPr>
            <w:color w:val="0000FF"/>
          </w:rPr>
          <w:t>N 131-ФЗ</w:t>
        </w:r>
      </w:hyperlink>
      <w:r>
        <w:t xml:space="preserve"> "Об общих принципах организации местного самоуправления в Российской Федерации", от 24.07.2007 </w:t>
      </w:r>
      <w:hyperlink r:id="rId7">
        <w:r>
          <w:rPr>
            <w:color w:val="0000FF"/>
          </w:rPr>
          <w:t>N 209-ФЗ</w:t>
        </w:r>
      </w:hyperlink>
      <w:r>
        <w:t xml:space="preserve"> "О развитии малого и среднего предпринимательства в Российской Федерации", постановлениями Правительства Российской Федерации от 18.09.2020 </w:t>
      </w:r>
      <w:hyperlink r:id="rId8">
        <w:r>
          <w:rPr>
            <w:color w:val="0000FF"/>
          </w:rPr>
          <w:t>N 1492</w:t>
        </w:r>
      </w:hyperlink>
      <w: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администрации Краснинского муниципального района от 30.09.2013 </w:t>
      </w:r>
      <w:hyperlink r:id="rId9">
        <w:r>
          <w:rPr>
            <w:color w:val="0000FF"/>
          </w:rPr>
          <w:t>N 552</w:t>
        </w:r>
      </w:hyperlink>
      <w:r>
        <w:t xml:space="preserve"> "Об утверждении муниципальной программы "Создание условий для развития экономики Краснинского муниципального района Липецкой области" (с изменениями) администрация Краснинского муниципального района постановляет:</w:t>
      </w:r>
    </w:p>
    <w:p w:rsidR="00FD021F" w:rsidRDefault="00FD021F">
      <w:pPr>
        <w:pStyle w:val="ConsPlusNormal"/>
        <w:spacing w:before="220"/>
        <w:ind w:firstLine="540"/>
        <w:jc w:val="both"/>
      </w:pPr>
      <w:r>
        <w:t xml:space="preserve">1. Утвердить прилагаемый </w:t>
      </w:r>
      <w:hyperlink w:anchor="P31">
        <w:r>
          <w:rPr>
            <w:color w:val="0000FF"/>
          </w:rPr>
          <w:t>Порядок</w:t>
        </w:r>
      </w:hyperlink>
      <w:r>
        <w:t xml:space="preserve"> предоставления субсидии субъектам малого и среднего предпринимательства, физическим лицам на возмещение части затрат по договорам аренды нежилых помещений, используемых в целях осуществления предпринимательской деятельности.</w:t>
      </w:r>
    </w:p>
    <w:p w:rsidR="00FD021F" w:rsidRDefault="00FD021F">
      <w:pPr>
        <w:pStyle w:val="ConsPlusNormal"/>
        <w:spacing w:before="220"/>
        <w:ind w:firstLine="540"/>
        <w:jc w:val="both"/>
      </w:pPr>
      <w:r>
        <w:t>2. Разместить настоящее постановление на официальном сайте администрации Краснинского муниципального района в информационно-телекоммуникационной сети "Интернет", опубликовать в газете "Заря Красного".</w:t>
      </w:r>
    </w:p>
    <w:p w:rsidR="00FD021F" w:rsidRDefault="00FD021F">
      <w:pPr>
        <w:pStyle w:val="ConsPlusNormal"/>
        <w:spacing w:before="220"/>
        <w:ind w:firstLine="540"/>
        <w:jc w:val="both"/>
      </w:pPr>
      <w:r>
        <w:t>3. Контроль за исполнением настоящего постановления возложить на заместителя главы администрации района С.А. Волкова.</w:t>
      </w:r>
    </w:p>
    <w:p w:rsidR="00FD021F" w:rsidRDefault="00FD021F">
      <w:pPr>
        <w:pStyle w:val="ConsPlusNormal"/>
        <w:jc w:val="both"/>
      </w:pPr>
    </w:p>
    <w:p w:rsidR="00FD021F" w:rsidRDefault="00FD021F">
      <w:pPr>
        <w:pStyle w:val="ConsPlusNormal"/>
        <w:jc w:val="right"/>
      </w:pPr>
      <w:r>
        <w:t>Глава администрации Краснинского</w:t>
      </w:r>
    </w:p>
    <w:p w:rsidR="00FD021F" w:rsidRDefault="00FD021F">
      <w:pPr>
        <w:pStyle w:val="ConsPlusNormal"/>
        <w:jc w:val="right"/>
      </w:pPr>
      <w:r>
        <w:t>муниципального района</w:t>
      </w:r>
    </w:p>
    <w:p w:rsidR="00FD021F" w:rsidRDefault="00FD021F">
      <w:pPr>
        <w:pStyle w:val="ConsPlusNormal"/>
        <w:jc w:val="right"/>
      </w:pPr>
      <w:r>
        <w:t>А.М.ТЕЛКОВ</w:t>
      </w:r>
    </w:p>
    <w:p w:rsidR="00FD021F" w:rsidRDefault="00FD021F">
      <w:pPr>
        <w:pStyle w:val="ConsPlusNormal"/>
        <w:jc w:val="both"/>
      </w:pPr>
    </w:p>
    <w:p w:rsidR="00FD021F" w:rsidRDefault="00FD021F">
      <w:pPr>
        <w:pStyle w:val="ConsPlusNormal"/>
        <w:jc w:val="both"/>
      </w:pPr>
    </w:p>
    <w:p w:rsidR="00FD021F" w:rsidRDefault="00FD021F">
      <w:pPr>
        <w:pStyle w:val="ConsPlusNormal"/>
        <w:jc w:val="both"/>
      </w:pPr>
    </w:p>
    <w:p w:rsidR="00FD021F" w:rsidRDefault="00FD021F">
      <w:pPr>
        <w:pStyle w:val="ConsPlusNormal"/>
        <w:jc w:val="both"/>
      </w:pPr>
    </w:p>
    <w:p w:rsidR="00FD021F" w:rsidRDefault="00FD021F">
      <w:pPr>
        <w:pStyle w:val="ConsPlusNormal"/>
        <w:jc w:val="both"/>
      </w:pPr>
    </w:p>
    <w:p w:rsidR="00FD021F" w:rsidRDefault="00FD021F">
      <w:pPr>
        <w:pStyle w:val="ConsPlusNormal"/>
        <w:jc w:val="right"/>
        <w:outlineLvl w:val="0"/>
      </w:pPr>
      <w:r>
        <w:t>Приложение</w:t>
      </w:r>
    </w:p>
    <w:p w:rsidR="00FD021F" w:rsidRDefault="00FD021F">
      <w:pPr>
        <w:pStyle w:val="ConsPlusNormal"/>
        <w:jc w:val="right"/>
      </w:pPr>
      <w:r>
        <w:t>к постановлению</w:t>
      </w:r>
    </w:p>
    <w:p w:rsidR="00FD021F" w:rsidRDefault="00FD021F">
      <w:pPr>
        <w:pStyle w:val="ConsPlusNormal"/>
        <w:jc w:val="right"/>
      </w:pPr>
      <w:r>
        <w:t>администрации Краснинского</w:t>
      </w:r>
    </w:p>
    <w:p w:rsidR="00FD021F" w:rsidRDefault="00FD021F">
      <w:pPr>
        <w:pStyle w:val="ConsPlusNormal"/>
        <w:jc w:val="right"/>
      </w:pPr>
      <w:r>
        <w:t>муниципального района</w:t>
      </w:r>
    </w:p>
    <w:p w:rsidR="00FD021F" w:rsidRDefault="00FD021F">
      <w:pPr>
        <w:pStyle w:val="ConsPlusNormal"/>
        <w:jc w:val="both"/>
      </w:pPr>
    </w:p>
    <w:p w:rsidR="00FD021F" w:rsidRDefault="00FD021F">
      <w:pPr>
        <w:pStyle w:val="ConsPlusTitle"/>
        <w:jc w:val="center"/>
      </w:pPr>
      <w:bookmarkStart w:id="1" w:name="P31"/>
      <w:bookmarkEnd w:id="1"/>
      <w:r>
        <w:t>ПОРЯДОК</w:t>
      </w:r>
    </w:p>
    <w:p w:rsidR="00FD021F" w:rsidRDefault="00FD021F">
      <w:pPr>
        <w:pStyle w:val="ConsPlusTitle"/>
        <w:jc w:val="center"/>
      </w:pPr>
      <w:r>
        <w:lastRenderedPageBreak/>
        <w:t>ПРЕДОСТАВЛЕНИЯ СУБСИДИИ СУБЪЕКТАМ МАЛОГО И СРЕДНЕГО</w:t>
      </w:r>
    </w:p>
    <w:p w:rsidR="00FD021F" w:rsidRDefault="00FD021F">
      <w:pPr>
        <w:pStyle w:val="ConsPlusTitle"/>
        <w:jc w:val="center"/>
      </w:pPr>
      <w:r>
        <w:t>ПРЕДПРИНИМАТЕЛЬСТВА, ФИЗИЧЕСКИМ ЛИЦАМ НА ВОЗМЕЩЕНИЕ ЧАСТИ</w:t>
      </w:r>
    </w:p>
    <w:p w:rsidR="00FD021F" w:rsidRDefault="00FD021F">
      <w:pPr>
        <w:pStyle w:val="ConsPlusTitle"/>
        <w:jc w:val="center"/>
      </w:pPr>
      <w:r>
        <w:t>ЗАТРАТ ПО ДОГОВОРАМ АРЕНДЫ НЕЖИЛЫХ ПОМЕЩЕНИЙ, ИСПОЛЬЗУЕМЫХ</w:t>
      </w:r>
    </w:p>
    <w:p w:rsidR="00FD021F" w:rsidRDefault="00FD021F">
      <w:pPr>
        <w:pStyle w:val="ConsPlusTitle"/>
        <w:jc w:val="center"/>
      </w:pPr>
      <w:r>
        <w:t>В ЦЕЛЯХ ОСУЩЕСТВЛЕНИЯ ПРЕДПРИНИМАТЕЛЬСКОЙ ДЕЯТЕЛЬНОСТИ</w:t>
      </w:r>
    </w:p>
    <w:p w:rsidR="00FD021F" w:rsidRDefault="00FD021F">
      <w:pPr>
        <w:pStyle w:val="ConsPlusNormal"/>
        <w:jc w:val="both"/>
      </w:pPr>
    </w:p>
    <w:p w:rsidR="00FD021F" w:rsidRDefault="00FD021F">
      <w:pPr>
        <w:pStyle w:val="ConsPlusTitle"/>
        <w:jc w:val="center"/>
        <w:outlineLvl w:val="1"/>
      </w:pPr>
      <w:r>
        <w:t>1. Общие положения о предоставлении субсидии</w:t>
      </w:r>
    </w:p>
    <w:p w:rsidR="00FD021F" w:rsidRDefault="00FD021F">
      <w:pPr>
        <w:pStyle w:val="ConsPlusNormal"/>
        <w:jc w:val="both"/>
      </w:pPr>
    </w:p>
    <w:p w:rsidR="00FD021F" w:rsidRDefault="00FD021F">
      <w:pPr>
        <w:pStyle w:val="ConsPlusNormal"/>
        <w:ind w:firstLine="540"/>
        <w:jc w:val="both"/>
      </w:pPr>
      <w:r>
        <w:t>1.1. Настоящий Порядок устанавливает механизм предоставления субсидий из бюджета Краснинского муниципального района субъектам малого и среднего предпринимательства, физическим лицам на возмещение части затрат по договорам аренды нежилых помещений, используемых в целях осуществления предпринимательской деятельности (далее - субсидии) в пределах средств, предусмотренных на эти цели Решением Совета депутатов Краснинского муниципального района о бюджете Краснинского муниципального района на соответствующий финансовый год и плановые периоды (далее - Решение о бюджете).</w:t>
      </w:r>
    </w:p>
    <w:p w:rsidR="00FD021F" w:rsidRDefault="00FD021F">
      <w:pPr>
        <w:pStyle w:val="ConsPlusNormal"/>
        <w:spacing w:before="220"/>
        <w:ind w:firstLine="540"/>
        <w:jc w:val="both"/>
      </w:pPr>
      <w:r>
        <w:t xml:space="preserve">Субсидия предоставляется в целях реализации муниципальной </w:t>
      </w:r>
      <w:hyperlink r:id="rId10">
        <w:r>
          <w:rPr>
            <w:color w:val="0000FF"/>
          </w:rPr>
          <w:t>программы</w:t>
        </w:r>
      </w:hyperlink>
      <w:r>
        <w:t xml:space="preserve"> "Создание условий для развития экономики Краснинского муниципального района Липецкой области", утвержденной постановлением администрации Краснинского муниципального района от 30.09.2013 N 552 "Об утверждении муниципальной программы "Создание условий для развития экономики Краснинского муниципального района Липецкой области".</w:t>
      </w:r>
    </w:p>
    <w:p w:rsidR="00FD021F" w:rsidRDefault="00FD021F">
      <w:pPr>
        <w:pStyle w:val="ConsPlusNormal"/>
        <w:spacing w:before="220"/>
        <w:ind w:firstLine="540"/>
        <w:jc w:val="both"/>
      </w:pPr>
      <w:r>
        <w:t>1.2. По тексту Порядка применяются следующие общие понятия и термины:</w:t>
      </w:r>
    </w:p>
    <w:p w:rsidR="00FD021F" w:rsidRDefault="00FD021F">
      <w:pPr>
        <w:pStyle w:val="ConsPlusNormal"/>
        <w:spacing w:before="220"/>
        <w:ind w:firstLine="540"/>
        <w:jc w:val="both"/>
      </w:pPr>
      <w:r>
        <w:t xml:space="preserve">1) субъекты малого и среднего предпринимательства - хозяйствующие субъекты (юридические лица и индивидуальные предприниматели), отвечающие требованиям, установленным </w:t>
      </w:r>
      <w:hyperlink r:id="rId11">
        <w:r>
          <w:rPr>
            <w:color w:val="0000FF"/>
          </w:rPr>
          <w:t>статьей 4</w:t>
        </w:r>
      </w:hyperlink>
      <w:r>
        <w:t xml:space="preserve"> Федерального закона от 24.07.2007 N 209-ФЗ "О развитии малого и среднего предпринимательства в Российской Федерации", сведения о которых внесены в единый реестр субъектов малого и среднего предпринимательства в соответствии со </w:t>
      </w:r>
      <w:hyperlink r:id="rId12">
        <w:r>
          <w:rPr>
            <w:color w:val="0000FF"/>
          </w:rPr>
          <w:t>статьей 4.1</w:t>
        </w:r>
      </w:hyperlink>
      <w:r>
        <w:t xml:space="preserve"> Федерального закона от 24.07.2007 N 209-ФЗ "О развитии малого и среднего предпринимательства в Российской Федерации";</w:t>
      </w:r>
    </w:p>
    <w:p w:rsidR="00FD021F" w:rsidRDefault="00FD021F">
      <w:pPr>
        <w:pStyle w:val="ConsPlusNormal"/>
        <w:spacing w:before="220"/>
        <w:ind w:firstLine="540"/>
        <w:jc w:val="both"/>
      </w:pPr>
      <w:r>
        <w:t xml:space="preserve">2) физические лица, применяющие специальный налоговый режим "Налог на профессиональный доход" - физические лица, не являющиеся индивидуальными предпринимателями и применяющие специальный налоговый режим "Налог на профессиональный доход" в соответствии с Федеральным </w:t>
      </w:r>
      <w:hyperlink r:id="rId13">
        <w:r>
          <w:rPr>
            <w:color w:val="0000FF"/>
          </w:rPr>
          <w:t>законом</w:t>
        </w:r>
      </w:hyperlink>
      <w:r>
        <w:t xml:space="preserve"> от 27.11.2018 N 422-ФЗ "О проведении эксперимента по установлению специального налогового режима "Налог на профессиональный доход" (далее - самозанятые граждане);</w:t>
      </w:r>
    </w:p>
    <w:p w:rsidR="00FD021F" w:rsidRDefault="00FD021F">
      <w:pPr>
        <w:pStyle w:val="ConsPlusNormal"/>
        <w:spacing w:before="220"/>
        <w:ind w:firstLine="540"/>
        <w:jc w:val="both"/>
      </w:pPr>
      <w:r>
        <w:t>3) отбор - процедура проверки заявителя на соответствие установленным требованиям;</w:t>
      </w:r>
    </w:p>
    <w:p w:rsidR="00FD021F" w:rsidRDefault="00FD021F">
      <w:pPr>
        <w:pStyle w:val="ConsPlusNormal"/>
        <w:spacing w:before="220"/>
        <w:ind w:firstLine="540"/>
        <w:jc w:val="both"/>
      </w:pPr>
      <w:r>
        <w:t>4) заявитель (претендент) - субъект, зарегистрированный в соответствии с законодательством Российской Федерации и осуществляющий деятельность на территории Краснинского района, который формирует и подает заявку на участие в отборе;</w:t>
      </w:r>
    </w:p>
    <w:p w:rsidR="00FD021F" w:rsidRDefault="00FD021F">
      <w:pPr>
        <w:pStyle w:val="ConsPlusNormal"/>
        <w:spacing w:before="220"/>
        <w:ind w:firstLine="540"/>
        <w:jc w:val="both"/>
      </w:pPr>
      <w:r>
        <w:t>5) заявка - пакет документов, предоставляемый заявителем для участия в отборе;</w:t>
      </w:r>
    </w:p>
    <w:p w:rsidR="00FD021F" w:rsidRDefault="00FD021F">
      <w:pPr>
        <w:pStyle w:val="ConsPlusNormal"/>
        <w:spacing w:before="220"/>
        <w:ind w:firstLine="540"/>
        <w:jc w:val="both"/>
      </w:pPr>
      <w:r>
        <w:t>6) участник отбора - заявитель, допущенный к участию в конкурсном отборе;</w:t>
      </w:r>
    </w:p>
    <w:p w:rsidR="00FD021F" w:rsidRDefault="00FD021F">
      <w:pPr>
        <w:pStyle w:val="ConsPlusNormal"/>
        <w:spacing w:before="220"/>
        <w:ind w:firstLine="540"/>
        <w:jc w:val="both"/>
      </w:pPr>
      <w:r>
        <w:t>7) получатель субсидии - участник отбора, определенный на получение субсидии;</w:t>
      </w:r>
    </w:p>
    <w:p w:rsidR="00FD021F" w:rsidRDefault="00FD021F">
      <w:pPr>
        <w:pStyle w:val="ConsPlusNormal"/>
        <w:spacing w:before="220"/>
        <w:ind w:firstLine="540"/>
        <w:jc w:val="both"/>
      </w:pPr>
      <w:r>
        <w:t>8) рабочая группа - группа специалистов, которая принимает, регистрирует, рассматривает заявки и определяет получателей субсидии;</w:t>
      </w:r>
    </w:p>
    <w:p w:rsidR="00FD021F" w:rsidRDefault="00FD021F">
      <w:pPr>
        <w:pStyle w:val="ConsPlusNormal"/>
        <w:spacing w:before="220"/>
        <w:ind w:firstLine="540"/>
        <w:jc w:val="both"/>
      </w:pPr>
      <w:r>
        <w:t xml:space="preserve">9) главный распорядитель как получатель бюджетных средств (Главный распорядитель, ГРБС) - орган местной администрации, до которого в соответствии с бюджетным законодательством Российской Федерации как получателю бюджетных средств доведены в установленном порядке </w:t>
      </w:r>
      <w:r>
        <w:lastRenderedPageBreak/>
        <w:t>лимиты бюджетных обязательств на предоставление субсидий на соответствующий финансовый год и плановый период;</w:t>
      </w:r>
    </w:p>
    <w:p w:rsidR="00FD021F" w:rsidRDefault="00FD021F">
      <w:pPr>
        <w:pStyle w:val="ConsPlusNormal"/>
        <w:spacing w:before="220"/>
        <w:ind w:firstLine="540"/>
        <w:jc w:val="both"/>
      </w:pPr>
      <w:r>
        <w:t>10) соглашение - письменный документ о предоставлении субсидии между участником отбора и Главным распорядителем, определяющий права и обязанности сторон, возникающие в связи с предоставлением субсидии.</w:t>
      </w:r>
    </w:p>
    <w:p w:rsidR="00FD021F" w:rsidRDefault="00FD021F">
      <w:pPr>
        <w:pStyle w:val="ConsPlusNormal"/>
        <w:spacing w:before="220"/>
        <w:ind w:firstLine="540"/>
        <w:jc w:val="both"/>
      </w:pPr>
      <w:r>
        <w:t>1.3. Цель предоставления субсидии - оказание финансовой и имущественной поддержки субъектам МСП и самозанятым гражданам, создание условий для развития конкуренции на рынках товаров и услуг.</w:t>
      </w:r>
    </w:p>
    <w:p w:rsidR="00FD021F" w:rsidRDefault="00FD021F">
      <w:pPr>
        <w:pStyle w:val="ConsPlusNormal"/>
        <w:spacing w:before="220"/>
        <w:ind w:firstLine="540"/>
        <w:jc w:val="both"/>
      </w:pPr>
      <w:r>
        <w:t>1.4. Администрация Краснинского муниципального района (далее - Главный распорядитель, Администрация) является получателем бюджетных средств,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 на соответствующий финансовый год.</w:t>
      </w:r>
    </w:p>
    <w:p w:rsidR="00FD021F" w:rsidRDefault="00FD021F">
      <w:pPr>
        <w:pStyle w:val="ConsPlusNormal"/>
        <w:spacing w:before="220"/>
        <w:ind w:firstLine="540"/>
        <w:jc w:val="both"/>
      </w:pPr>
      <w:r>
        <w:t>1.5. Отдел экономики и трудовых отношений Администрации (далее - организатор мероприятия) является структурным подразделением, выполняющим функции нормативно-правового, информационного и методического обеспечения процесса отбора получателей и предоставления субсидии.</w:t>
      </w:r>
    </w:p>
    <w:p w:rsidR="00FD021F" w:rsidRDefault="00FD021F">
      <w:pPr>
        <w:pStyle w:val="ConsPlusNormal"/>
        <w:jc w:val="both"/>
      </w:pPr>
    </w:p>
    <w:p w:rsidR="00FD021F" w:rsidRDefault="00FD021F">
      <w:pPr>
        <w:pStyle w:val="ConsPlusTitle"/>
        <w:jc w:val="center"/>
        <w:outlineLvl w:val="1"/>
      </w:pPr>
      <w:r>
        <w:t>2. Порядок проведения отбора получателей субсидий</w:t>
      </w:r>
    </w:p>
    <w:p w:rsidR="00FD021F" w:rsidRDefault="00FD021F">
      <w:pPr>
        <w:pStyle w:val="ConsPlusTitle"/>
        <w:jc w:val="center"/>
      </w:pPr>
      <w:r>
        <w:t>для предоставления субсидий</w:t>
      </w:r>
    </w:p>
    <w:p w:rsidR="00FD021F" w:rsidRDefault="00FD021F">
      <w:pPr>
        <w:pStyle w:val="ConsPlusNormal"/>
        <w:jc w:val="both"/>
      </w:pPr>
    </w:p>
    <w:p w:rsidR="00FD021F" w:rsidRDefault="00FD021F">
      <w:pPr>
        <w:pStyle w:val="ConsPlusNormal"/>
        <w:ind w:firstLine="540"/>
        <w:jc w:val="both"/>
      </w:pPr>
      <w:bookmarkStart w:id="2" w:name="P59"/>
      <w:bookmarkEnd w:id="2"/>
      <w:r>
        <w:t>2.1. Получателями субсидии в соответствии с настоящим порядком являются субъекты МСП и самозанятые граждане, осуществляющие деятельность в сфере образования, туризма, здравоохранения (за исключением стоматологических услуг) и социальных услуг, культуры, спорта, организации досуга и развлечений, телекоммуникаций, которые зарегистрированы в соответствии с действующим законодательством и ведут деятельность на территории Краснинского муниципального района (далее - получатели субсидии, заявители, претенденты, участники отбора).</w:t>
      </w:r>
    </w:p>
    <w:p w:rsidR="00FD021F" w:rsidRDefault="00FD021F">
      <w:pPr>
        <w:pStyle w:val="ConsPlusNormal"/>
        <w:spacing w:before="220"/>
        <w:ind w:firstLine="540"/>
        <w:jc w:val="both"/>
      </w:pPr>
      <w:bookmarkStart w:id="3" w:name="P60"/>
      <w:bookmarkEnd w:id="3"/>
      <w:r>
        <w:t>2.2. Требования, которым должны соответствовать участники отбора на дату подачи заявки:</w:t>
      </w:r>
    </w:p>
    <w:p w:rsidR="00FD021F" w:rsidRDefault="00FD021F">
      <w:pPr>
        <w:pStyle w:val="ConsPlusNormal"/>
        <w:spacing w:before="220"/>
        <w:ind w:firstLine="540"/>
        <w:jc w:val="both"/>
      </w:pPr>
      <w:r>
        <w:t>- сведения о них содержатся в Едином государственном реестре субъектов малого и среднего предпринимательства/наличие статуса самозанятого гражданина;</w:t>
      </w:r>
    </w:p>
    <w:p w:rsidR="00FD021F" w:rsidRDefault="00FD021F">
      <w:pPr>
        <w:pStyle w:val="ConsPlusNormal"/>
        <w:spacing w:before="220"/>
        <w:ind w:firstLine="540"/>
        <w:jc w:val="both"/>
      </w:pPr>
      <w:r>
        <w:t>- 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(если иное не предусмотрено законодательством и другими нормативными правовыми актами Российской Федерации);</w:t>
      </w:r>
    </w:p>
    <w:p w:rsidR="00FD021F" w:rsidRDefault="00FD021F">
      <w:pPr>
        <w:pStyle w:val="ConsPlusNormal"/>
        <w:spacing w:before="220"/>
        <w:ind w:firstLine="540"/>
        <w:jc w:val="both"/>
      </w:pPr>
      <w:r>
        <w:t>- у участника отбора отсутствует просроченная задолженность по возврату в бюджет Краснинского муниципального района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w:t>
      </w:r>
    </w:p>
    <w:p w:rsidR="00FD021F" w:rsidRDefault="00FD021F">
      <w:pPr>
        <w:pStyle w:val="ConsPlusNormal"/>
        <w:spacing w:before="220"/>
        <w:ind w:firstLine="540"/>
        <w:jc w:val="both"/>
      </w:pPr>
      <w:r>
        <w:t>-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FD021F" w:rsidRDefault="00FD021F">
      <w:pPr>
        <w:pStyle w:val="ConsPlusNormal"/>
        <w:spacing w:before="220"/>
        <w:ind w:firstLine="540"/>
        <w:jc w:val="both"/>
      </w:pPr>
      <w:r>
        <w:t xml:space="preserve">- в реестре дисквалифицированных лиц отсутствуют сведения о дисквалифицированных </w:t>
      </w:r>
      <w:r>
        <w:lastRenderedPageBreak/>
        <w:t>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FD021F" w:rsidRDefault="00FD021F">
      <w:pPr>
        <w:pStyle w:val="ConsPlusNormal"/>
        <w:spacing w:before="220"/>
        <w:ind w:firstLine="540"/>
        <w:jc w:val="both"/>
      </w:pPr>
      <w:r>
        <w:t>-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D021F" w:rsidRDefault="00FD021F">
      <w:pPr>
        <w:pStyle w:val="ConsPlusNormal"/>
        <w:spacing w:before="220"/>
        <w:ind w:firstLine="540"/>
        <w:jc w:val="both"/>
      </w:pPr>
      <w:r>
        <w:t>- участники отбора не должны получать средства из бюджета Краснинского муниципального района на цели, установленные настоящим Порядком, на основании иных нормативных правовых актов;</w:t>
      </w:r>
    </w:p>
    <w:p w:rsidR="00FD021F" w:rsidRDefault="00FD021F">
      <w:pPr>
        <w:pStyle w:val="ConsPlusNormal"/>
        <w:spacing w:before="220"/>
        <w:ind w:firstLine="540"/>
        <w:jc w:val="both"/>
      </w:pPr>
      <w:r>
        <w:t>- участники отбора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FD021F" w:rsidRDefault="00FD021F">
      <w:pPr>
        <w:pStyle w:val="ConsPlusNormal"/>
        <w:spacing w:before="220"/>
        <w:ind w:firstLine="540"/>
        <w:jc w:val="both"/>
      </w:pPr>
      <w:r>
        <w:t>2.3. Отбор осуществляется посредством запроса предложений на основании заявок, направленных участниками отбора для участия в отборе, исходя из соответствия участника отбора категориям (</w:t>
      </w:r>
      <w:hyperlink w:anchor="P59">
        <w:r>
          <w:rPr>
            <w:color w:val="0000FF"/>
          </w:rPr>
          <w:t>п. 2.1</w:t>
        </w:r>
      </w:hyperlink>
      <w:r>
        <w:t>.) и критериям (</w:t>
      </w:r>
      <w:hyperlink w:anchor="P60">
        <w:r>
          <w:rPr>
            <w:color w:val="0000FF"/>
          </w:rPr>
          <w:t>п. 2.2</w:t>
        </w:r>
      </w:hyperlink>
      <w:r>
        <w:t>) отбора и очередности поступления заявок на участие в отборе. Объявление о проведении отбора размещается на официальном сайте Администрации в информационно-телекоммуникационной сети "Интернет" (далее - сайт).</w:t>
      </w:r>
    </w:p>
    <w:p w:rsidR="00FD021F" w:rsidRDefault="00FD021F">
      <w:pPr>
        <w:pStyle w:val="ConsPlusNormal"/>
        <w:spacing w:before="220"/>
        <w:ind w:firstLine="540"/>
        <w:jc w:val="both"/>
      </w:pPr>
      <w:r>
        <w:t>2.4. Сведения о субсидии размещаются на едином портале бюджетной системы Российской Федерации в информационно-телекоммуникационной сети "Интернет" и на сайте в разделе "Финансы" при формировании проекта решения о бюджете района (изменений в решение о бюджете района).</w:t>
      </w:r>
    </w:p>
    <w:p w:rsidR="00FD021F" w:rsidRDefault="00FD021F">
      <w:pPr>
        <w:pStyle w:val="ConsPlusNormal"/>
        <w:spacing w:before="220"/>
        <w:ind w:firstLine="540"/>
        <w:jc w:val="both"/>
      </w:pPr>
      <w:r>
        <w:t>2.5. Решение о проведении отбора принимается Главным распорядителем бюджетных средств и оформляется распоряжением администрации района, которым устанавливается срок проведения отбора, дата размещения объявления о проведении отбора, утверждается состав рабочей группы по приему и оценке заявок, форма и содержание объявления о проведении отбора. Объявление о проведении отбора размещается на официальном сайте Администрации не позднее, чем за 5 рабочих дней до даты начала приема заявок и содержит:</w:t>
      </w:r>
    </w:p>
    <w:p w:rsidR="00FD021F" w:rsidRDefault="00FD021F">
      <w:pPr>
        <w:pStyle w:val="ConsPlusNormal"/>
        <w:spacing w:before="220"/>
        <w:ind w:firstLine="540"/>
        <w:jc w:val="both"/>
      </w:pPr>
      <w:r>
        <w:t>- срок проведения отбора, информацию о возможности проведения нескольких этапов отбора с указанием сроков и порядка их проведения (при необходимости);</w:t>
      </w:r>
    </w:p>
    <w:p w:rsidR="00FD021F" w:rsidRDefault="00FD021F">
      <w:pPr>
        <w:pStyle w:val="ConsPlusNormal"/>
        <w:spacing w:before="220"/>
        <w:ind w:firstLine="540"/>
        <w:jc w:val="both"/>
      </w:pPr>
      <w:r>
        <w:t>- дату и время начала подачи и окончания приема заявок участников отбора, период проведения отбора составляет 10 календарных дней;</w:t>
      </w:r>
    </w:p>
    <w:p w:rsidR="00FD021F" w:rsidRDefault="00FD021F">
      <w:pPr>
        <w:pStyle w:val="ConsPlusNormal"/>
        <w:spacing w:before="220"/>
        <w:ind w:firstLine="540"/>
        <w:jc w:val="both"/>
      </w:pPr>
      <w:r>
        <w:t>- наименование, место нахождения, почтовый адрес, адрес электронной почты организатора отбора;</w:t>
      </w:r>
    </w:p>
    <w:p w:rsidR="00FD021F" w:rsidRDefault="00FD021F">
      <w:pPr>
        <w:pStyle w:val="ConsPlusNormal"/>
        <w:spacing w:before="220"/>
        <w:ind w:firstLine="540"/>
        <w:jc w:val="both"/>
      </w:pPr>
      <w:r>
        <w:t xml:space="preserve">- результат предоставления субсидии: результат деятельности (действий) получателя </w:t>
      </w:r>
      <w:r>
        <w:lastRenderedPageBreak/>
        <w:t>субсидии, соответствующие результатам федеральных проектов, региональных проектов, государственных и муниципальных программ;</w:t>
      </w:r>
    </w:p>
    <w:p w:rsidR="00FD021F" w:rsidRDefault="00FD021F">
      <w:pPr>
        <w:pStyle w:val="ConsPlusNormal"/>
        <w:spacing w:before="220"/>
        <w:ind w:firstLine="540"/>
        <w:jc w:val="both"/>
      </w:pPr>
      <w:r>
        <w:t>- доменное имя сайта Администрации в информационно-телекоммуникационной сети "Интернет", на котором обеспечивается проведение отбора;</w:t>
      </w:r>
    </w:p>
    <w:p w:rsidR="00FD021F" w:rsidRDefault="00FD021F">
      <w:pPr>
        <w:pStyle w:val="ConsPlusNormal"/>
        <w:spacing w:before="220"/>
        <w:ind w:firstLine="540"/>
        <w:jc w:val="both"/>
      </w:pPr>
      <w:r>
        <w:t xml:space="preserve">- требования к участникам отбора в соответствии с </w:t>
      </w:r>
      <w:hyperlink w:anchor="P59">
        <w:r>
          <w:rPr>
            <w:color w:val="0000FF"/>
          </w:rPr>
          <w:t>подпунктами 2.1</w:t>
        </w:r>
      </w:hyperlink>
      <w:r>
        <w:t xml:space="preserve"> и </w:t>
      </w:r>
      <w:hyperlink w:anchor="P60">
        <w:r>
          <w:rPr>
            <w:color w:val="0000FF"/>
          </w:rPr>
          <w:t>2.2</w:t>
        </w:r>
      </w:hyperlink>
      <w:r>
        <w:t xml:space="preserve"> настоящего Порядка и перечня документов, представляемых участниками отбора для подтверждения их соответствия указанным требованиям;</w:t>
      </w:r>
    </w:p>
    <w:p w:rsidR="00FD021F" w:rsidRDefault="00FD021F">
      <w:pPr>
        <w:pStyle w:val="ConsPlusNormal"/>
        <w:spacing w:before="220"/>
        <w:ind w:firstLine="540"/>
        <w:jc w:val="both"/>
      </w:pPr>
      <w:r>
        <w:t>- порядок подачи заявок участниками отбора и требований, предъявляемых к форме и содержанию заявок, подаваемых участниками отбора;</w:t>
      </w:r>
    </w:p>
    <w:p w:rsidR="00FD021F" w:rsidRDefault="00FD021F">
      <w:pPr>
        <w:pStyle w:val="ConsPlusNormal"/>
        <w:spacing w:before="220"/>
        <w:ind w:firstLine="540"/>
        <w:jc w:val="both"/>
      </w:pPr>
      <w:r>
        <w:t>- порядок отзыва заявок участников отбора, порядок внесения изменений в заявки участников отбора;</w:t>
      </w:r>
    </w:p>
    <w:p w:rsidR="00FD021F" w:rsidRDefault="00FD021F">
      <w:pPr>
        <w:pStyle w:val="ConsPlusNormal"/>
        <w:spacing w:before="220"/>
        <w:ind w:firstLine="540"/>
        <w:jc w:val="both"/>
      </w:pPr>
      <w:r>
        <w:t>- правила рассмотрения и оценки заявок участников отбора;</w:t>
      </w:r>
    </w:p>
    <w:p w:rsidR="00FD021F" w:rsidRDefault="00FD021F">
      <w:pPr>
        <w:pStyle w:val="ConsPlusNormal"/>
        <w:spacing w:before="220"/>
        <w:ind w:firstLine="540"/>
        <w:jc w:val="both"/>
      </w:pPr>
      <w: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D021F" w:rsidRDefault="00FD021F">
      <w:pPr>
        <w:pStyle w:val="ConsPlusNormal"/>
        <w:spacing w:before="220"/>
        <w:ind w:firstLine="540"/>
        <w:jc w:val="both"/>
      </w:pPr>
      <w:r>
        <w:t>- срок, в течение которого победитель (победители) отбора должен подписать соглашение о предоставлении субсидии;</w:t>
      </w:r>
    </w:p>
    <w:p w:rsidR="00FD021F" w:rsidRDefault="00FD021F">
      <w:pPr>
        <w:pStyle w:val="ConsPlusNormal"/>
        <w:spacing w:before="220"/>
        <w:ind w:firstLine="540"/>
        <w:jc w:val="both"/>
      </w:pPr>
      <w:r>
        <w:t>- условия признания победителя (победителей) отбора уклонившимся от заключения соглашения;</w:t>
      </w:r>
    </w:p>
    <w:p w:rsidR="00FD021F" w:rsidRDefault="00FD021F">
      <w:pPr>
        <w:pStyle w:val="ConsPlusNormal"/>
        <w:spacing w:before="220"/>
        <w:ind w:firstLine="540"/>
        <w:jc w:val="both"/>
      </w:pPr>
      <w:r>
        <w:t>- даты размещения результатов отбора на сайте Администрации, которая не может быть позднее 14-го календарного дня, следующего за днем определения победителей отбора (дата протокола).</w:t>
      </w:r>
    </w:p>
    <w:p w:rsidR="00FD021F" w:rsidRDefault="00FD021F">
      <w:pPr>
        <w:pStyle w:val="ConsPlusNormal"/>
        <w:spacing w:before="220"/>
        <w:ind w:firstLine="540"/>
        <w:jc w:val="both"/>
      </w:pPr>
      <w:r>
        <w:t xml:space="preserve">2.6. Для участия в отборе заявители направляют (способами, указанными в объявлении) на имя Главного распорядителя </w:t>
      </w:r>
      <w:hyperlink w:anchor="P198">
        <w:r>
          <w:rPr>
            <w:color w:val="0000FF"/>
          </w:rPr>
          <w:t>заявку</w:t>
        </w:r>
      </w:hyperlink>
      <w:r>
        <w:t xml:space="preserve"> (приложение 1 к Порядку). К заявке прилагаются следующие документы:</w:t>
      </w:r>
    </w:p>
    <w:p w:rsidR="00FD021F" w:rsidRDefault="00FD021F">
      <w:pPr>
        <w:pStyle w:val="ConsPlusNormal"/>
        <w:spacing w:before="220"/>
        <w:ind w:firstLine="540"/>
        <w:jc w:val="both"/>
      </w:pPr>
      <w:r>
        <w:t>2.6.1. заверенные копии учредительных документов (для юридических лиц) - копия Устава,</w:t>
      </w:r>
    </w:p>
    <w:p w:rsidR="00FD021F" w:rsidRDefault="00FD021F">
      <w:pPr>
        <w:pStyle w:val="ConsPlusNormal"/>
        <w:spacing w:before="220"/>
        <w:ind w:firstLine="540"/>
        <w:jc w:val="both"/>
      </w:pPr>
      <w:r>
        <w:t>копия документа, удостоверяющего личность (для индивидуальных предпринимателей и самозанятых граждан), - копии страниц паспорта РФ N 2, 3, 4, 5, других страниц при наличии на них сведений о регистрации;</w:t>
      </w:r>
    </w:p>
    <w:p w:rsidR="00FD021F" w:rsidRDefault="00FD021F">
      <w:pPr>
        <w:pStyle w:val="ConsPlusNormal"/>
        <w:spacing w:before="220"/>
        <w:ind w:firstLine="540"/>
        <w:jc w:val="both"/>
      </w:pPr>
      <w:r>
        <w:t>2.6.2. заверенные копии документов, подтверждающих полномочия лица, имеющего право действовать от имени юридического лица (индивидуального предпринимателя), - копия приказа (распоряжения, решения) о возложении полномочий;</w:t>
      </w:r>
    </w:p>
    <w:p w:rsidR="00FD021F" w:rsidRDefault="00FD021F">
      <w:pPr>
        <w:pStyle w:val="ConsPlusNormal"/>
        <w:spacing w:before="220"/>
        <w:ind w:firstLine="540"/>
        <w:jc w:val="both"/>
      </w:pPr>
      <w:r>
        <w:t>2.6.3. информация о банковских реквизитах счетов, используемых для получения субсидии (в составе сведений о заявителе);</w:t>
      </w:r>
    </w:p>
    <w:p w:rsidR="00FD021F" w:rsidRDefault="00FD021F">
      <w:pPr>
        <w:pStyle w:val="ConsPlusNormal"/>
        <w:spacing w:before="220"/>
        <w:ind w:firstLine="540"/>
        <w:jc w:val="both"/>
      </w:pPr>
      <w:r>
        <w:t xml:space="preserve">2.6.4. </w:t>
      </w:r>
      <w:hyperlink w:anchor="P302">
        <w:r>
          <w:rPr>
            <w:color w:val="0000FF"/>
          </w:rPr>
          <w:t>расчет</w:t>
        </w:r>
      </w:hyperlink>
      <w:r>
        <w:t xml:space="preserve"> предполагаемого размера субсидии: возмещению подлежат затраты по арендной плате за 12 месяцев до месяца проведения отбора (приложение 2 к Порядку);</w:t>
      </w:r>
    </w:p>
    <w:p w:rsidR="00FD021F" w:rsidRDefault="00FD021F">
      <w:pPr>
        <w:pStyle w:val="ConsPlusNormal"/>
        <w:spacing w:before="220"/>
        <w:ind w:firstLine="540"/>
        <w:jc w:val="both"/>
      </w:pPr>
      <w:r>
        <w:t>2.6.5. заверенная копия свидетельства о государственной регистрации в качестве юридического лица (индивидуального предпринимателя);</w:t>
      </w:r>
    </w:p>
    <w:p w:rsidR="00FD021F" w:rsidRDefault="00FD021F">
      <w:pPr>
        <w:pStyle w:val="ConsPlusNormal"/>
        <w:spacing w:before="220"/>
        <w:ind w:firstLine="540"/>
        <w:jc w:val="both"/>
      </w:pPr>
      <w:r>
        <w:t>2.6.6. заверенная копия свидетельства о внесении записи в Единый государственный реестр юридических лиц (индивидуальных предпринимателей);</w:t>
      </w:r>
    </w:p>
    <w:p w:rsidR="00FD021F" w:rsidRDefault="00FD021F">
      <w:pPr>
        <w:pStyle w:val="ConsPlusNormal"/>
        <w:spacing w:before="220"/>
        <w:ind w:firstLine="540"/>
        <w:jc w:val="both"/>
      </w:pPr>
      <w:r>
        <w:lastRenderedPageBreak/>
        <w:t>2.6.7. заверенная копия свидетельства о постановке на учет в налоговом органе;</w:t>
      </w:r>
    </w:p>
    <w:p w:rsidR="00FD021F" w:rsidRDefault="00FD021F">
      <w:pPr>
        <w:pStyle w:val="ConsPlusNormal"/>
        <w:spacing w:before="220"/>
        <w:ind w:firstLine="540"/>
        <w:jc w:val="both"/>
      </w:pPr>
      <w:r>
        <w:t>2.6.8. документ, подтверждающий самозанятость, - справка о постановке на учет по форме КНД 1122035, сформированная претендентом самостоятельно в приложении "Мой налог" или личном кабинете самозанятого в электронном формате и подтвержденная электронной подписью Федеральной налоговой службы;</w:t>
      </w:r>
    </w:p>
    <w:p w:rsidR="00FD021F" w:rsidRDefault="00FD021F">
      <w:pPr>
        <w:pStyle w:val="ConsPlusNormal"/>
        <w:spacing w:before="220"/>
        <w:ind w:firstLine="540"/>
        <w:jc w:val="both"/>
      </w:pPr>
      <w:r>
        <w:t xml:space="preserve">2.6.9. </w:t>
      </w:r>
      <w:hyperlink w:anchor="P339">
        <w:r>
          <w:rPr>
            <w:color w:val="0000FF"/>
          </w:rPr>
          <w:t>согласие</w:t>
        </w:r>
      </w:hyperlink>
      <w:r>
        <w:t xml:space="preserve"> на размещение на официальном сайте Администрации в информационно-телекоммуникационной сети "Интернет" информации о результатах отбора и иной информации, связанной с соответствующим отбором, по форме согласно приложению N 3 к Порядку;</w:t>
      </w:r>
    </w:p>
    <w:p w:rsidR="00FD021F" w:rsidRDefault="00FD021F">
      <w:pPr>
        <w:pStyle w:val="ConsPlusNormal"/>
        <w:spacing w:before="220"/>
        <w:ind w:firstLine="540"/>
        <w:jc w:val="both"/>
      </w:pPr>
      <w:r>
        <w:t xml:space="preserve">2.6.10. </w:t>
      </w:r>
      <w:hyperlink w:anchor="P382">
        <w:r>
          <w:rPr>
            <w:color w:val="0000FF"/>
          </w:rPr>
          <w:t>согласие</w:t>
        </w:r>
      </w:hyperlink>
      <w:r>
        <w:t xml:space="preserve"> на обработку персональных данных для индивидуальных предпринимателей и самозанятых граждан согласно приложению N 4 к Порядку;</w:t>
      </w:r>
    </w:p>
    <w:p w:rsidR="00FD021F" w:rsidRDefault="00FD021F">
      <w:pPr>
        <w:pStyle w:val="ConsPlusNormal"/>
        <w:spacing w:before="220"/>
        <w:ind w:firstLine="540"/>
        <w:jc w:val="both"/>
      </w:pPr>
      <w:r>
        <w:t>2.6.11. справка территориального органа Федеральной налоговой службы, подписанная ее руководителем (уполномоченным лицом, ЭЦП), об исполнении заявителем на момент подачи заявки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D021F" w:rsidRDefault="00FD021F">
      <w:pPr>
        <w:pStyle w:val="ConsPlusNormal"/>
        <w:spacing w:before="220"/>
        <w:ind w:firstLine="540"/>
        <w:jc w:val="both"/>
      </w:pPr>
      <w:r>
        <w:t xml:space="preserve">2.6.12. </w:t>
      </w:r>
      <w:hyperlink w:anchor="P421">
        <w:r>
          <w:rPr>
            <w:color w:val="0000FF"/>
          </w:rPr>
          <w:t>справка</w:t>
        </w:r>
      </w:hyperlink>
      <w:r>
        <w:t>, подтверждающая отсутствие у заявителя просроченной задолженности по возврату в районный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Краснинским муниципальным районом (приложение N 5 к Порядку);</w:t>
      </w:r>
    </w:p>
    <w:p w:rsidR="00FD021F" w:rsidRDefault="00FD021F">
      <w:pPr>
        <w:pStyle w:val="ConsPlusNormal"/>
        <w:spacing w:before="220"/>
        <w:ind w:firstLine="540"/>
        <w:jc w:val="both"/>
      </w:pPr>
      <w:r>
        <w:t>2.6.13. при представлении документов представителем участника отбора предъявляется документ, удостоверяющий его личность, а также документ, подтверждающий его полномочия, оформленный в соответствии с действующим законодательством.</w:t>
      </w:r>
    </w:p>
    <w:p w:rsidR="00FD021F" w:rsidRDefault="00FD021F">
      <w:pPr>
        <w:pStyle w:val="ConsPlusNormal"/>
        <w:spacing w:before="220"/>
        <w:ind w:firstLine="540"/>
        <w:jc w:val="both"/>
      </w:pPr>
      <w:r>
        <w:t>2.7. При заверке соответствия копии документа подлиннику, проставляется надпись "копия верна", должность, личная подпись, расшифровка подписи (фамилия, инициалы), дата заверения и печать претендента на получение субсидии (при наличии). Копии многостраничных документов могут быть сшиты и заверены на обороте последнего листа, либо должна быть заверена каждая страница такого документа.</w:t>
      </w:r>
    </w:p>
    <w:p w:rsidR="00FD021F" w:rsidRDefault="00FD021F">
      <w:pPr>
        <w:pStyle w:val="ConsPlusNormal"/>
        <w:spacing w:before="220"/>
        <w:ind w:firstLine="540"/>
        <w:jc w:val="both"/>
      </w:pPr>
      <w:bookmarkStart w:id="4" w:name="P101"/>
      <w:bookmarkEnd w:id="4"/>
      <w:r>
        <w:t>2.8. В день приема заявки секретарь рабочей группы - лицо, ответственное за прием документов:</w:t>
      </w:r>
    </w:p>
    <w:p w:rsidR="00FD021F" w:rsidRDefault="00FD021F">
      <w:pPr>
        <w:pStyle w:val="ConsPlusNormal"/>
        <w:spacing w:before="220"/>
        <w:ind w:firstLine="540"/>
        <w:jc w:val="both"/>
      </w:pPr>
      <w:r>
        <w:t xml:space="preserve">- регистрирует заявку в </w:t>
      </w:r>
      <w:hyperlink w:anchor="P504">
        <w:r>
          <w:rPr>
            <w:color w:val="0000FF"/>
          </w:rPr>
          <w:t>Журнале</w:t>
        </w:r>
      </w:hyperlink>
      <w:r>
        <w:t xml:space="preserve"> регистрации заявок (приложение N 6 к Порядку);</w:t>
      </w:r>
    </w:p>
    <w:p w:rsidR="00FD021F" w:rsidRDefault="00FD021F">
      <w:pPr>
        <w:pStyle w:val="ConsPlusNormal"/>
        <w:spacing w:before="220"/>
        <w:ind w:firstLine="540"/>
        <w:jc w:val="both"/>
      </w:pPr>
      <w:r>
        <w:t>- формирует на сайте ФНС Выписку из Единого реестра юридических лиц или Единого государственного реестра индивидуальных предпринимателей в виде электронного документа с электронной подписью Федеральной налоговой службы при помощи сервиса "Предоставление сведений из ЕГРЮЛ/ЕГРИП о конкретном юридическом лице/индивидуальном предпринимателе в форме электронного документа" по ссылке https://egrul.nalog.ru/index.html (или получает по межведомственному запросу с использованием единой системы межведомственного электронного взаимодействия (</w:t>
      </w:r>
      <w:hyperlink r:id="rId14">
        <w:r>
          <w:rPr>
            <w:color w:val="0000FF"/>
          </w:rPr>
          <w:t>п. 2 части 1 статьи 7</w:t>
        </w:r>
      </w:hyperlink>
      <w:r>
        <w:t xml:space="preserve">; </w:t>
      </w:r>
      <w:hyperlink r:id="rId15">
        <w:r>
          <w:rPr>
            <w:color w:val="0000FF"/>
          </w:rPr>
          <w:t>часть 1 статьи 7.1</w:t>
        </w:r>
      </w:hyperlink>
      <w:r>
        <w:t xml:space="preserve"> Федерального закона от 27 июля 2010 г. N 210-ФЗ "Об организации предоставления государственных и муниципальных услуг")) - для субъектов МСП;</w:t>
      </w:r>
    </w:p>
    <w:p w:rsidR="00FD021F" w:rsidRDefault="00FD021F">
      <w:pPr>
        <w:pStyle w:val="ConsPlusNormal"/>
        <w:spacing w:before="220"/>
        <w:ind w:firstLine="540"/>
        <w:jc w:val="both"/>
      </w:pPr>
      <w:r>
        <w:t>- проверяет субъекты МСП на наличие информации о них в Едином государственном реестре субъектов малого и среднего предпринимательства по ссылке https://ofd.nalog.ru/;</w:t>
      </w:r>
    </w:p>
    <w:p w:rsidR="00FD021F" w:rsidRDefault="00FD021F">
      <w:pPr>
        <w:pStyle w:val="ConsPlusNormal"/>
        <w:spacing w:before="220"/>
        <w:ind w:firstLine="540"/>
        <w:jc w:val="both"/>
      </w:pPr>
      <w:r>
        <w:t>- проверяет заявителя на предмет регистрации в качестве самозанятого гражданина по ссылке https://npd.nalog.ru/check-status/;</w:t>
      </w:r>
    </w:p>
    <w:p w:rsidR="00FD021F" w:rsidRDefault="00FD021F">
      <w:pPr>
        <w:pStyle w:val="ConsPlusNormal"/>
        <w:spacing w:before="220"/>
        <w:ind w:firstLine="540"/>
        <w:jc w:val="both"/>
      </w:pPr>
      <w:r>
        <w:lastRenderedPageBreak/>
        <w:t>- проверяет информацию о наличии/отсутствии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по ссылке https://service.nalog.ru/disqualified.do;</w:t>
      </w:r>
    </w:p>
    <w:p w:rsidR="00FD021F" w:rsidRDefault="00FD021F">
      <w:pPr>
        <w:pStyle w:val="ConsPlusNormal"/>
        <w:spacing w:before="220"/>
        <w:ind w:firstLine="540"/>
        <w:jc w:val="both"/>
      </w:pPr>
      <w:r>
        <w:t>- проверяет информацию о наличии/отсутствии участника отбора в реестре иностранных юридических лиц по ссылке https://service.nalog.ru/io.do;</w:t>
      </w:r>
    </w:p>
    <w:p w:rsidR="00FD021F" w:rsidRDefault="00FD021F">
      <w:pPr>
        <w:pStyle w:val="ConsPlusNormal"/>
        <w:spacing w:before="220"/>
        <w:ind w:firstLine="540"/>
        <w:jc w:val="both"/>
      </w:pPr>
      <w:r>
        <w:t>- проверяет информацию о наличии/отсутствии участника отбора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по ссылке https://www.fedsfm.ru/documents/terr-list.</w:t>
      </w:r>
    </w:p>
    <w:p w:rsidR="00FD021F" w:rsidRDefault="00FD021F">
      <w:pPr>
        <w:pStyle w:val="ConsPlusNormal"/>
        <w:spacing w:before="220"/>
        <w:ind w:firstLine="540"/>
        <w:jc w:val="both"/>
      </w:pPr>
      <w:hyperlink w:anchor="P555">
        <w:r>
          <w:rPr>
            <w:color w:val="0000FF"/>
          </w:rPr>
          <w:t>Результаты</w:t>
        </w:r>
      </w:hyperlink>
      <w:r>
        <w:t xml:space="preserve"> проверок оформляются в виде таблицы (приложение N 7 к Порядку) и включаются в состав заявки.</w:t>
      </w:r>
    </w:p>
    <w:p w:rsidR="00FD021F" w:rsidRDefault="00FD021F">
      <w:pPr>
        <w:pStyle w:val="ConsPlusNormal"/>
        <w:spacing w:before="220"/>
        <w:ind w:firstLine="540"/>
        <w:jc w:val="both"/>
      </w:pPr>
      <w:r>
        <w:t xml:space="preserve">2.9. Участник отбора вправе предоставить информацию, указанную в </w:t>
      </w:r>
      <w:hyperlink w:anchor="P101">
        <w:r>
          <w:rPr>
            <w:color w:val="0000FF"/>
          </w:rPr>
          <w:t>п. 2.8</w:t>
        </w:r>
      </w:hyperlink>
      <w:r>
        <w:t>, самостоятельно.</w:t>
      </w:r>
    </w:p>
    <w:p w:rsidR="00FD021F" w:rsidRDefault="00FD021F">
      <w:pPr>
        <w:pStyle w:val="ConsPlusNormal"/>
        <w:spacing w:before="220"/>
        <w:ind w:firstLine="540"/>
        <w:jc w:val="both"/>
      </w:pPr>
      <w:r>
        <w:t>2.10. Ответственность за достоверность сведений, содержащихся в документах, несут участники отбора.</w:t>
      </w:r>
    </w:p>
    <w:p w:rsidR="00FD021F" w:rsidRDefault="00FD021F">
      <w:pPr>
        <w:pStyle w:val="ConsPlusNormal"/>
        <w:spacing w:before="220"/>
        <w:ind w:firstLine="540"/>
        <w:jc w:val="both"/>
      </w:pPr>
      <w:r>
        <w:t>2.11. Участник отбора имеет право отозвать поданную им заявку в срок до даты окончания приема заявок при условии письменного уведомления об этом организатора мероприятия. Документы, представленные для получения субсидии, возврату не подлежат.</w:t>
      </w:r>
    </w:p>
    <w:p w:rsidR="00FD021F" w:rsidRDefault="00FD021F">
      <w:pPr>
        <w:pStyle w:val="ConsPlusNormal"/>
        <w:spacing w:before="220"/>
        <w:ind w:firstLine="540"/>
        <w:jc w:val="both"/>
      </w:pPr>
      <w:r>
        <w:t>2.12. Изменения в заявку на участие в отборе вносятся по заявлению участника отбора, направленному в адрес организатора мероприятия не позднее срока окончания приема заявок.</w:t>
      </w:r>
    </w:p>
    <w:p w:rsidR="00FD021F" w:rsidRDefault="00FD021F">
      <w:pPr>
        <w:pStyle w:val="ConsPlusNormal"/>
        <w:spacing w:before="220"/>
        <w:ind w:firstLine="540"/>
        <w:jc w:val="both"/>
      </w:pPr>
      <w:r>
        <w:t>2.13. Разъяснение положений объявления о проведении отбора осуществляется в сроки и по телефону, электронному адресу, указанным в объявлении, или непосредственно у организатора мероприятия согласно режиму рабочего времени, в период проведения отбора.</w:t>
      </w:r>
    </w:p>
    <w:p w:rsidR="00FD021F" w:rsidRDefault="00FD021F">
      <w:pPr>
        <w:pStyle w:val="ConsPlusNormal"/>
        <w:spacing w:before="220"/>
        <w:ind w:firstLine="540"/>
        <w:jc w:val="both"/>
      </w:pPr>
      <w:r>
        <w:t xml:space="preserve">2.14. В течение 3 рабочих дней со дня, следующего за днем окончания приема заявок, рабочая группа рассматривает представленные документы и принимает решение о прохождении (не прохождении) отбора заявителем на получение субсидии. Решение рабочей группы оформляется </w:t>
      </w:r>
      <w:hyperlink w:anchor="P593">
        <w:r>
          <w:rPr>
            <w:color w:val="0000FF"/>
          </w:rPr>
          <w:t>протоколом</w:t>
        </w:r>
      </w:hyperlink>
      <w:r>
        <w:t xml:space="preserve"> (приложение N 8 к Порядку). Заседание рабочей группы правомочно, если на нем присутствует не менее половины утвержденного состава. Рабочая группа руководствуется в своей деятельности федеральными законами, иными нормативными правовыми актами Российской Федерации и Липецкой области, муниципальными правовыми актами, а также настоящим Порядком.</w:t>
      </w:r>
    </w:p>
    <w:p w:rsidR="00FD021F" w:rsidRDefault="00FD021F">
      <w:pPr>
        <w:pStyle w:val="ConsPlusNormal"/>
        <w:spacing w:before="220"/>
        <w:ind w:firstLine="540"/>
        <w:jc w:val="both"/>
      </w:pPr>
      <w:r>
        <w:t>2.15. Причины отклонения заявки:</w:t>
      </w:r>
    </w:p>
    <w:p w:rsidR="00FD021F" w:rsidRDefault="00FD021F">
      <w:pPr>
        <w:pStyle w:val="ConsPlusNormal"/>
        <w:spacing w:before="220"/>
        <w:ind w:firstLine="540"/>
        <w:jc w:val="both"/>
      </w:pPr>
      <w:r>
        <w:t xml:space="preserve">- несоответствие заявителя требованиям, определенным </w:t>
      </w:r>
      <w:hyperlink w:anchor="P59">
        <w:r>
          <w:rPr>
            <w:color w:val="0000FF"/>
          </w:rPr>
          <w:t>пунктами 2.1</w:t>
        </w:r>
      </w:hyperlink>
      <w:r>
        <w:t xml:space="preserve"> и </w:t>
      </w:r>
      <w:hyperlink w:anchor="P60">
        <w:r>
          <w:rPr>
            <w:color w:val="0000FF"/>
          </w:rPr>
          <w:t>2.2</w:t>
        </w:r>
      </w:hyperlink>
      <w:r>
        <w:t xml:space="preserve"> настоящего Порядка;</w:t>
      </w:r>
    </w:p>
    <w:p w:rsidR="00FD021F" w:rsidRDefault="00FD021F">
      <w:pPr>
        <w:pStyle w:val="ConsPlusNormal"/>
        <w:spacing w:before="220"/>
        <w:ind w:firstLine="540"/>
        <w:jc w:val="both"/>
      </w:pPr>
      <w:r>
        <w:t>- недостоверность представленной информации, в том числе информации о месте нахождения и адресе юридического лица;</w:t>
      </w:r>
    </w:p>
    <w:p w:rsidR="00FD021F" w:rsidRDefault="00FD021F">
      <w:pPr>
        <w:pStyle w:val="ConsPlusNormal"/>
        <w:spacing w:before="220"/>
        <w:ind w:firstLine="540"/>
        <w:jc w:val="both"/>
      </w:pPr>
      <w:r>
        <w:t>- представление заявки после установленной даты и (или) времени.</w:t>
      </w:r>
    </w:p>
    <w:p w:rsidR="00FD021F" w:rsidRDefault="00FD021F">
      <w:pPr>
        <w:pStyle w:val="ConsPlusNormal"/>
        <w:spacing w:before="220"/>
        <w:ind w:firstLine="540"/>
        <w:jc w:val="both"/>
      </w:pPr>
      <w:r>
        <w:t xml:space="preserve">Решение об отклонении заявки доводится организатором мероприятия до участника отбора в письменном виде посредством электронной почты, указанный в заявке участника отбора с </w:t>
      </w:r>
      <w:r>
        <w:lastRenderedPageBreak/>
        <w:t>обоснованием причины отказа в срок, не превышающий 5 рабочих дней со дня принятия соответствующего решения (дата протокола).</w:t>
      </w:r>
    </w:p>
    <w:p w:rsidR="00FD021F" w:rsidRDefault="00FD021F">
      <w:pPr>
        <w:pStyle w:val="ConsPlusNormal"/>
        <w:spacing w:before="220"/>
        <w:ind w:firstLine="540"/>
        <w:jc w:val="both"/>
      </w:pPr>
      <w:r>
        <w:t>Решение рабочей группы об отклонении заявки может быть обжаловано заявителем посредством письменного обращения на имя ГРБС в течение 3 календарных дней со дня получения уведомления. ГРБС в течение двух рабочих дней со дня регистрации жалобы принимает окончательное решение и в день принятия решения уведомляет о принятом решении рабочую группу (устное распоряжение) и заявителя посредством электронной почты, указанный в заявке участника отбора.</w:t>
      </w:r>
    </w:p>
    <w:p w:rsidR="00FD021F" w:rsidRDefault="00FD021F">
      <w:pPr>
        <w:pStyle w:val="ConsPlusNormal"/>
        <w:spacing w:before="220"/>
        <w:ind w:firstLine="540"/>
        <w:jc w:val="both"/>
      </w:pPr>
      <w:r>
        <w:t>2.16. Организатор мероприятия в течение 3 рабочих дней со дня принятия решения:</w:t>
      </w:r>
    </w:p>
    <w:p w:rsidR="00FD021F" w:rsidRDefault="00FD021F">
      <w:pPr>
        <w:pStyle w:val="ConsPlusNormal"/>
        <w:spacing w:before="220"/>
        <w:ind w:firstLine="540"/>
        <w:jc w:val="both"/>
      </w:pPr>
      <w:r>
        <w:t>- размещает в сети Интернет (на официальном сайте Администрации) объявление о результатах рассмотрения заявок. Размещению подлежит информация о дате, времени и месте проведения рассмотрения заявок, о претендентах на получение субсидии, заявки которых были рассмотрены, о претендентах на получение субсидии, заявки которых были отклонены, о претендентах на получение субсидии, прошедших отбор;</w:t>
      </w:r>
    </w:p>
    <w:p w:rsidR="00FD021F" w:rsidRDefault="00FD021F">
      <w:pPr>
        <w:pStyle w:val="ConsPlusNormal"/>
        <w:spacing w:before="220"/>
        <w:ind w:firstLine="540"/>
        <w:jc w:val="both"/>
      </w:pPr>
      <w:r>
        <w:t>- уведомляет претендентов о результатах рассмотрения заявок. Уведомление направляется способом, указанным участником отбора в заявке, позволяющим достоверно установить получение уведомления получателем субсидии, участником отбора.</w:t>
      </w:r>
    </w:p>
    <w:p w:rsidR="00FD021F" w:rsidRDefault="00FD021F">
      <w:pPr>
        <w:pStyle w:val="ConsPlusNormal"/>
        <w:spacing w:before="220"/>
        <w:ind w:firstLine="540"/>
        <w:jc w:val="both"/>
      </w:pPr>
      <w:r>
        <w:t>2.17. В случае, если участник отбора в течение 10 календарных дней с даты размещения на сайте объявления о результатах рассмотрения заявок представил письменный отказ от получения субсидии, организатор мероприятия в течение 2 рабочих дней с даты получения отказа, направляет в адрес следующего участника отбора на получение субсидии по дате поступления заявки уведомление о прохождении им конкурсного отбора.</w:t>
      </w:r>
    </w:p>
    <w:p w:rsidR="00FD021F" w:rsidRDefault="00FD021F">
      <w:pPr>
        <w:pStyle w:val="ConsPlusNormal"/>
        <w:jc w:val="both"/>
      </w:pPr>
    </w:p>
    <w:p w:rsidR="00FD021F" w:rsidRDefault="00FD021F">
      <w:pPr>
        <w:pStyle w:val="ConsPlusTitle"/>
        <w:jc w:val="center"/>
        <w:outlineLvl w:val="1"/>
      </w:pPr>
      <w:r>
        <w:t>3. Условия и порядок предоставления субсидии</w:t>
      </w:r>
    </w:p>
    <w:p w:rsidR="00FD021F" w:rsidRDefault="00FD021F">
      <w:pPr>
        <w:pStyle w:val="ConsPlusNormal"/>
        <w:jc w:val="both"/>
      </w:pPr>
    </w:p>
    <w:p w:rsidR="00FD021F" w:rsidRDefault="00FD021F">
      <w:pPr>
        <w:pStyle w:val="ConsPlusNormal"/>
        <w:ind w:firstLine="540"/>
        <w:jc w:val="both"/>
      </w:pPr>
      <w:bookmarkStart w:id="5" w:name="P129"/>
      <w:bookmarkEnd w:id="5"/>
      <w:r>
        <w:t>3.1. Субсидия предоставляется из бюджета Краснинского муниципального района Липецкой области Российской Федерации.</w:t>
      </w:r>
    </w:p>
    <w:p w:rsidR="00FD021F" w:rsidRDefault="00FD021F">
      <w:pPr>
        <w:pStyle w:val="ConsPlusNormal"/>
        <w:spacing w:before="220"/>
        <w:ind w:firstLine="540"/>
        <w:jc w:val="both"/>
      </w:pPr>
      <w:r>
        <w:t>3.2. Субсидия предоставляется на основании заключенного с Главным распорядителем соглашения о предоставлении из бюджета района субсидии (далее - Соглашение) в пределах лимитов бюджетных обязательств, предусмотренных в бюджете района на соответствующий финансовый год.</w:t>
      </w:r>
    </w:p>
    <w:p w:rsidR="00FD021F" w:rsidRDefault="00FD021F">
      <w:pPr>
        <w:pStyle w:val="ConsPlusNormal"/>
        <w:spacing w:before="220"/>
        <w:ind w:firstLine="540"/>
        <w:jc w:val="both"/>
      </w:pPr>
      <w:bookmarkStart w:id="6" w:name="P131"/>
      <w:bookmarkEnd w:id="6"/>
      <w:r>
        <w:t xml:space="preserve">3.3. В течение 10 календарных дней с даты размещения на сайте объявления о результатах рассмотрения заявок, получатели субсидии предоставляют организатору мероприятия </w:t>
      </w:r>
      <w:hyperlink w:anchor="P689">
        <w:r>
          <w:rPr>
            <w:color w:val="0000FF"/>
          </w:rPr>
          <w:t>заявление</w:t>
        </w:r>
      </w:hyperlink>
      <w:r>
        <w:t xml:space="preserve"> на перечисление субсидии (приложение N 9 к Порядку) с приложением документов, подтверждающих фактически произведенные расходы:</w:t>
      </w:r>
    </w:p>
    <w:p w:rsidR="00FD021F" w:rsidRDefault="00FD021F">
      <w:pPr>
        <w:pStyle w:val="ConsPlusNormal"/>
        <w:spacing w:before="220"/>
        <w:ind w:firstLine="540"/>
        <w:jc w:val="both"/>
      </w:pPr>
      <w:r>
        <w:t>- копия договора аренды нежилого помещения, используемого для ведения бизнеса;</w:t>
      </w:r>
    </w:p>
    <w:p w:rsidR="00FD021F" w:rsidRDefault="00FD021F">
      <w:pPr>
        <w:pStyle w:val="ConsPlusNormal"/>
        <w:spacing w:before="220"/>
        <w:ind w:firstLine="540"/>
        <w:jc w:val="both"/>
      </w:pPr>
      <w:r>
        <w:t>- копии счетов-фактур на оплату аренды (при наличии);</w:t>
      </w:r>
    </w:p>
    <w:p w:rsidR="00FD021F" w:rsidRDefault="00FD021F">
      <w:pPr>
        <w:pStyle w:val="ConsPlusNormal"/>
        <w:spacing w:before="220"/>
        <w:ind w:firstLine="540"/>
        <w:jc w:val="both"/>
      </w:pPr>
      <w:r>
        <w:t>- копии платежных поручений/чеков/квитанций, подтверждающих оплату по счетам/ в соответствии с договором,</w:t>
      </w:r>
    </w:p>
    <w:p w:rsidR="00FD021F" w:rsidRDefault="00FD021F">
      <w:pPr>
        <w:pStyle w:val="ConsPlusNormal"/>
        <w:spacing w:before="220"/>
        <w:ind w:firstLine="540"/>
        <w:jc w:val="both"/>
      </w:pPr>
      <w:r>
        <w:t>и заключают с ГРБС Соглашение на предоставление субсидии в соответствии с типовой формой соглашения, утвержденной приказом отдела финансов администрации Краснинского муниципального района.</w:t>
      </w:r>
    </w:p>
    <w:p w:rsidR="00FD021F" w:rsidRDefault="00FD021F">
      <w:pPr>
        <w:pStyle w:val="ConsPlusNormal"/>
        <w:spacing w:before="220"/>
        <w:ind w:firstLine="540"/>
        <w:jc w:val="both"/>
      </w:pPr>
      <w:r>
        <w:t>3.4. На дату подачи заявления получатель субсидии должен соответствовать следующим требованиям:</w:t>
      </w:r>
    </w:p>
    <w:p w:rsidR="00FD021F" w:rsidRDefault="00FD021F">
      <w:pPr>
        <w:pStyle w:val="ConsPlusNormal"/>
        <w:spacing w:before="220"/>
        <w:ind w:firstLine="540"/>
        <w:jc w:val="both"/>
      </w:pPr>
      <w:r>
        <w:lastRenderedPageBreak/>
        <w:t>- в отношении получателя субсидии не введена процедура банкротства, деятельность его не приостановлена в порядке, предусмотренном законодательством Российской Федерации.</w:t>
      </w:r>
    </w:p>
    <w:p w:rsidR="00FD021F" w:rsidRDefault="00FD021F">
      <w:pPr>
        <w:pStyle w:val="ConsPlusNormal"/>
        <w:spacing w:before="220"/>
        <w:ind w:firstLine="540"/>
        <w:jc w:val="both"/>
      </w:pPr>
      <w:r>
        <w:t>3.5. Основания для отказа получателю субсидии в предоставлении субсидии:</w:t>
      </w:r>
    </w:p>
    <w:p w:rsidR="00FD021F" w:rsidRDefault="00FD021F">
      <w:pPr>
        <w:pStyle w:val="ConsPlusNormal"/>
        <w:spacing w:before="220"/>
        <w:ind w:firstLine="540"/>
        <w:jc w:val="both"/>
      </w:pPr>
      <w:r>
        <w:t xml:space="preserve">- непредставление получателем субсидии документов в соответствии с </w:t>
      </w:r>
      <w:hyperlink w:anchor="P131">
        <w:r>
          <w:rPr>
            <w:color w:val="0000FF"/>
          </w:rPr>
          <w:t>п. 3.3</w:t>
        </w:r>
      </w:hyperlink>
      <w:r>
        <w:t xml:space="preserve"> настоящего Порядка, или представление не в полном объеме указанных документов;</w:t>
      </w:r>
    </w:p>
    <w:p w:rsidR="00FD021F" w:rsidRDefault="00FD021F">
      <w:pPr>
        <w:pStyle w:val="ConsPlusNormal"/>
        <w:spacing w:before="220"/>
        <w:ind w:firstLine="540"/>
        <w:jc w:val="both"/>
      </w:pPr>
      <w:r>
        <w:t>- установление факта недостоверности представленной получателем субсидии информации.</w:t>
      </w:r>
    </w:p>
    <w:p w:rsidR="00FD021F" w:rsidRDefault="00FD021F">
      <w:pPr>
        <w:pStyle w:val="ConsPlusNormal"/>
        <w:spacing w:before="220"/>
        <w:ind w:firstLine="540"/>
        <w:jc w:val="both"/>
      </w:pPr>
      <w:r>
        <w:t>3.6. Организатор мероприятия в течение 3 рабочих дней с даты заключения Соглашения вносит Главному распорядителю проект постановления о предоставлении и перечислении субсидии получателям.</w:t>
      </w:r>
    </w:p>
    <w:p w:rsidR="00FD021F" w:rsidRDefault="00FD021F">
      <w:pPr>
        <w:pStyle w:val="ConsPlusNormal"/>
        <w:spacing w:before="220"/>
        <w:ind w:firstLine="540"/>
        <w:jc w:val="both"/>
      </w:pPr>
      <w:r>
        <w:t>3.7. Субсидия предоставляется в пределах бюджетных ассигнований, предусмотренных на эти цели, но не более 90% от общих затрат получателя субсидии. В случае, если получателями субсидии признано несколько участников отбора, средства бюджета, предусмотренные на субсидию, распределяются пропорционально документально подтвержденным суммам.</w:t>
      </w:r>
    </w:p>
    <w:p w:rsidR="00FD021F" w:rsidRDefault="00FD021F">
      <w:pPr>
        <w:pStyle w:val="ConsPlusNormal"/>
        <w:spacing w:before="220"/>
        <w:ind w:firstLine="540"/>
        <w:jc w:val="both"/>
      </w:pPr>
      <w:r>
        <w:t>3.8. Размер субсидии рассчитывается по формуле:</w:t>
      </w:r>
    </w:p>
    <w:p w:rsidR="00FD021F" w:rsidRDefault="00FD021F">
      <w:pPr>
        <w:pStyle w:val="ConsPlusNormal"/>
        <w:jc w:val="both"/>
      </w:pPr>
    </w:p>
    <w:p w:rsidR="00FD021F" w:rsidRDefault="00FD021F">
      <w:pPr>
        <w:pStyle w:val="ConsPlusNormal"/>
        <w:ind w:firstLine="540"/>
        <w:jc w:val="both"/>
      </w:pPr>
      <w:r>
        <w:t>Сумма субсидии (руб.) = Затраты по арендной плате (руб.) x 90%</w:t>
      </w:r>
    </w:p>
    <w:p w:rsidR="00FD021F" w:rsidRDefault="00FD021F">
      <w:pPr>
        <w:pStyle w:val="ConsPlusNormal"/>
        <w:jc w:val="both"/>
      </w:pPr>
    </w:p>
    <w:p w:rsidR="00FD021F" w:rsidRDefault="00FD021F">
      <w:pPr>
        <w:pStyle w:val="ConsPlusNormal"/>
        <w:ind w:firstLine="540"/>
        <w:jc w:val="both"/>
      </w:pPr>
      <w:r>
        <w:t>3.9. Субсидия предоставляется получателю субсидии единовременно в объеме, предусмотренном Соглашением.</w:t>
      </w:r>
    </w:p>
    <w:p w:rsidR="00FD021F" w:rsidRDefault="00FD021F">
      <w:pPr>
        <w:pStyle w:val="ConsPlusNormal"/>
        <w:spacing w:before="220"/>
        <w:ind w:firstLine="540"/>
        <w:jc w:val="both"/>
      </w:pPr>
      <w:r>
        <w:t>3.10. Субсидия предоставляется получателю субсидии не позднее 10 рабочего дня с даты подписания Соглашения.</w:t>
      </w:r>
    </w:p>
    <w:p w:rsidR="00FD021F" w:rsidRDefault="00FD021F">
      <w:pPr>
        <w:pStyle w:val="ConsPlusNormal"/>
        <w:spacing w:before="220"/>
        <w:ind w:firstLine="540"/>
        <w:jc w:val="both"/>
      </w:pPr>
      <w:r>
        <w:t>3.11. Субсидия считается предоставленной с момента перечисления ГРБС денежных средств субсидии на счет получателя (дата платежного поручения).</w:t>
      </w:r>
    </w:p>
    <w:p w:rsidR="00FD021F" w:rsidRDefault="00FD021F">
      <w:pPr>
        <w:pStyle w:val="ConsPlusNormal"/>
        <w:jc w:val="both"/>
      </w:pPr>
    </w:p>
    <w:p w:rsidR="00FD021F" w:rsidRDefault="00FD021F">
      <w:pPr>
        <w:pStyle w:val="ConsPlusTitle"/>
        <w:jc w:val="center"/>
        <w:outlineLvl w:val="1"/>
      </w:pPr>
      <w:r>
        <w:t>4. Требования к отчетности</w:t>
      </w:r>
    </w:p>
    <w:p w:rsidR="00FD021F" w:rsidRDefault="00FD021F">
      <w:pPr>
        <w:pStyle w:val="ConsPlusNormal"/>
        <w:jc w:val="both"/>
      </w:pPr>
    </w:p>
    <w:p w:rsidR="00FD021F" w:rsidRDefault="00FD021F">
      <w:pPr>
        <w:pStyle w:val="ConsPlusNormal"/>
        <w:ind w:firstLine="540"/>
        <w:jc w:val="both"/>
      </w:pPr>
      <w:r>
        <w:t>4.1. Получатель субсидии предоставляет Главному распорядителю отчет о достижении результатов и показателей результативности использования субсидии по форме, предусмотренной Соглашением.</w:t>
      </w:r>
    </w:p>
    <w:p w:rsidR="00FD021F" w:rsidRDefault="00FD021F">
      <w:pPr>
        <w:pStyle w:val="ConsPlusNormal"/>
        <w:jc w:val="both"/>
      </w:pPr>
    </w:p>
    <w:p w:rsidR="00FD021F" w:rsidRDefault="00FD021F">
      <w:pPr>
        <w:pStyle w:val="ConsPlusTitle"/>
        <w:jc w:val="center"/>
        <w:outlineLvl w:val="1"/>
      </w:pPr>
      <w:r>
        <w:t>5. Требования об осуществлении контроля за соблюдением</w:t>
      </w:r>
    </w:p>
    <w:p w:rsidR="00FD021F" w:rsidRDefault="00FD021F">
      <w:pPr>
        <w:pStyle w:val="ConsPlusTitle"/>
        <w:jc w:val="center"/>
      </w:pPr>
      <w:r>
        <w:t>условий, целей и порядка предоставления субсидий</w:t>
      </w:r>
    </w:p>
    <w:p w:rsidR="00FD021F" w:rsidRDefault="00FD021F">
      <w:pPr>
        <w:pStyle w:val="ConsPlusTitle"/>
        <w:jc w:val="center"/>
      </w:pPr>
      <w:r>
        <w:t>и ответственности за их нарушение</w:t>
      </w:r>
    </w:p>
    <w:p w:rsidR="00FD021F" w:rsidRDefault="00FD021F">
      <w:pPr>
        <w:pStyle w:val="ConsPlusNormal"/>
        <w:jc w:val="both"/>
      </w:pPr>
    </w:p>
    <w:p w:rsidR="00FD021F" w:rsidRDefault="00FD021F">
      <w:pPr>
        <w:pStyle w:val="ConsPlusNormal"/>
        <w:ind w:firstLine="540"/>
        <w:jc w:val="both"/>
      </w:pPr>
      <w:r>
        <w:t>5.1. Получатель субсидии несет ответственность за достоверность предоставляемых Главному распорядителю сведений, предусмотренных настоящим Порядком и Соглашением о предоставлении субсидии.</w:t>
      </w:r>
    </w:p>
    <w:p w:rsidR="00FD021F" w:rsidRDefault="00FD021F">
      <w:pPr>
        <w:pStyle w:val="ConsPlusNormal"/>
        <w:spacing w:before="220"/>
        <w:ind w:firstLine="540"/>
        <w:jc w:val="both"/>
      </w:pPr>
      <w:r>
        <w:t>Соблюдение условий, целей, порядка предоставления субсидии подлежит проверке Главным распорядителем бюджетных средств.</w:t>
      </w:r>
    </w:p>
    <w:p w:rsidR="00FD021F" w:rsidRDefault="00FD021F">
      <w:pPr>
        <w:pStyle w:val="ConsPlusNormal"/>
        <w:spacing w:before="220"/>
        <w:ind w:firstLine="540"/>
        <w:jc w:val="both"/>
      </w:pPr>
      <w:bookmarkStart w:id="7" w:name="P161"/>
      <w:bookmarkEnd w:id="7"/>
      <w:r>
        <w:t>5.2. Субсидия подлежит возврату в полном объеме в бюджет Краснинского района в случае нарушения получателем субсидий условий, установленных при их предоставлении, выявленные по фактам проверок, проведенных Главным распорядителем.</w:t>
      </w:r>
    </w:p>
    <w:p w:rsidR="00FD021F" w:rsidRDefault="00FD021F">
      <w:pPr>
        <w:pStyle w:val="ConsPlusNormal"/>
        <w:spacing w:before="220"/>
        <w:ind w:firstLine="540"/>
        <w:jc w:val="both"/>
      </w:pPr>
      <w:bookmarkStart w:id="8" w:name="P162"/>
      <w:bookmarkEnd w:id="8"/>
      <w:r>
        <w:t>5.3. Результатом предоставления субсидии является осуществление предпринимательской деятельности:</w:t>
      </w:r>
    </w:p>
    <w:p w:rsidR="00FD021F" w:rsidRDefault="00FD021F">
      <w:pPr>
        <w:pStyle w:val="ConsPlusNormal"/>
        <w:spacing w:before="220"/>
        <w:ind w:firstLine="540"/>
        <w:jc w:val="both"/>
      </w:pPr>
      <w:r>
        <w:lastRenderedPageBreak/>
        <w:t>- в течение не менее 12 месяцев с момента предоставления субсидии для субъектов МСП,</w:t>
      </w:r>
    </w:p>
    <w:p w:rsidR="00FD021F" w:rsidRDefault="00FD021F">
      <w:pPr>
        <w:pStyle w:val="ConsPlusNormal"/>
        <w:spacing w:before="220"/>
        <w:ind w:firstLine="540"/>
        <w:jc w:val="both"/>
      </w:pPr>
      <w:r>
        <w:t>- в течение не менее 6 месяцев с момента предоставления субсидии для самозанятых граждан.</w:t>
      </w:r>
    </w:p>
    <w:p w:rsidR="00FD021F" w:rsidRDefault="00FD021F">
      <w:pPr>
        <w:pStyle w:val="ConsPlusNormal"/>
        <w:spacing w:before="220"/>
        <w:ind w:firstLine="540"/>
        <w:jc w:val="both"/>
      </w:pPr>
      <w:r>
        <w:t>Значение результатов предоставления Субсидии, характеристик (показателей, необходимых для достижения результатов предоставления субсидии), устанавливается в Соглашении.</w:t>
      </w:r>
    </w:p>
    <w:p w:rsidR="00FD021F" w:rsidRDefault="00FD021F">
      <w:pPr>
        <w:pStyle w:val="ConsPlusNormal"/>
        <w:spacing w:before="220"/>
        <w:ind w:firstLine="540"/>
        <w:jc w:val="both"/>
      </w:pPr>
      <w:r>
        <w:t>В случае выявления факта нарушения обязательств, предусмотренных Соглашением, в части достижения показателей размер средств, подлежащий возврату (Vвозврата), рассчитывается по формуле:</w:t>
      </w:r>
    </w:p>
    <w:p w:rsidR="00FD021F" w:rsidRDefault="00FD021F">
      <w:pPr>
        <w:pStyle w:val="ConsPlusNormal"/>
        <w:jc w:val="both"/>
      </w:pPr>
    </w:p>
    <w:p w:rsidR="00FD021F" w:rsidRDefault="00FD021F">
      <w:pPr>
        <w:pStyle w:val="ConsPlusNormal"/>
        <w:ind w:firstLine="540"/>
        <w:jc w:val="both"/>
      </w:pPr>
      <w:r>
        <w:t>Vвозврата = SUM (I x (1 - Тi / Si)),</w:t>
      </w:r>
    </w:p>
    <w:p w:rsidR="00FD021F" w:rsidRDefault="00FD021F">
      <w:pPr>
        <w:pStyle w:val="ConsPlusNormal"/>
        <w:jc w:val="both"/>
      </w:pPr>
    </w:p>
    <w:p w:rsidR="00FD021F" w:rsidRDefault="00FD021F">
      <w:pPr>
        <w:pStyle w:val="ConsPlusNormal"/>
        <w:ind w:firstLine="540"/>
        <w:jc w:val="both"/>
      </w:pPr>
      <w:r>
        <w:t>где:</w:t>
      </w:r>
    </w:p>
    <w:p w:rsidR="00FD021F" w:rsidRDefault="00FD021F">
      <w:pPr>
        <w:pStyle w:val="ConsPlusNormal"/>
        <w:spacing w:before="220"/>
        <w:ind w:firstLine="540"/>
        <w:jc w:val="both"/>
      </w:pPr>
      <w:r>
        <w:t>I - размер субсидии, предоставленной получателю;</w:t>
      </w:r>
    </w:p>
    <w:p w:rsidR="00FD021F" w:rsidRDefault="00FD021F">
      <w:pPr>
        <w:pStyle w:val="ConsPlusNormal"/>
        <w:spacing w:before="220"/>
        <w:ind w:firstLine="540"/>
        <w:jc w:val="both"/>
      </w:pPr>
      <w:r>
        <w:t>Ti - фактически достигнутое значение i-го показателя на отчетную дату;</w:t>
      </w:r>
    </w:p>
    <w:p w:rsidR="00FD021F" w:rsidRDefault="00FD021F">
      <w:pPr>
        <w:pStyle w:val="ConsPlusNormal"/>
        <w:spacing w:before="220"/>
        <w:ind w:firstLine="540"/>
        <w:jc w:val="both"/>
      </w:pPr>
      <w:r>
        <w:t>Si - плановое значение i-го показателя, установленное соглашением.</w:t>
      </w:r>
    </w:p>
    <w:p w:rsidR="00FD021F" w:rsidRDefault="00FD021F">
      <w:pPr>
        <w:pStyle w:val="ConsPlusNormal"/>
        <w:spacing w:before="220"/>
        <w:ind w:firstLine="540"/>
        <w:jc w:val="both"/>
      </w:pPr>
      <w:r>
        <w:t>5.4. Возврат субсидии осуществляется в следующем порядке:</w:t>
      </w:r>
    </w:p>
    <w:p w:rsidR="00FD021F" w:rsidRDefault="00FD021F">
      <w:pPr>
        <w:pStyle w:val="ConsPlusNormal"/>
        <w:spacing w:before="220"/>
        <w:ind w:firstLine="540"/>
        <w:jc w:val="both"/>
      </w:pPr>
      <w:r>
        <w:t xml:space="preserve">Главный распорядитель в течение 5 рабочих дней со дня выявления фактов, изложенных в </w:t>
      </w:r>
      <w:hyperlink w:anchor="P161">
        <w:r>
          <w:rPr>
            <w:color w:val="0000FF"/>
          </w:rPr>
          <w:t>пунктах 5.2</w:t>
        </w:r>
      </w:hyperlink>
      <w:r>
        <w:t xml:space="preserve"> - </w:t>
      </w:r>
      <w:hyperlink w:anchor="P162">
        <w:r>
          <w:rPr>
            <w:color w:val="0000FF"/>
          </w:rPr>
          <w:t>5.3</w:t>
        </w:r>
      </w:hyperlink>
      <w:r>
        <w:t xml:space="preserve"> настоящего Порядка, направляет получателю субсидии письменное уведомление о возврате субсидии;</w:t>
      </w:r>
    </w:p>
    <w:p w:rsidR="00FD021F" w:rsidRDefault="00FD021F">
      <w:pPr>
        <w:pStyle w:val="ConsPlusNormal"/>
        <w:spacing w:before="220"/>
        <w:ind w:firstLine="540"/>
        <w:jc w:val="both"/>
      </w:pPr>
      <w:r>
        <w:t>получатель субсидии в течение 5 рабочих дней со дня получения письменного уведомления обязан перечислить указанные в уведомлении средства в бюджет Краснинского района;</w:t>
      </w:r>
    </w:p>
    <w:p w:rsidR="00FD021F" w:rsidRDefault="00FD021F">
      <w:pPr>
        <w:pStyle w:val="ConsPlusNormal"/>
        <w:spacing w:before="220"/>
        <w:ind w:firstLine="540"/>
        <w:jc w:val="both"/>
      </w:pPr>
      <w:r>
        <w:t>в случае невозврата получателем субсидии средств в установленный срок Главный распорядитель взыскивает субсидию в порядке, установленном действующим законодательством.</w:t>
      </w:r>
    </w:p>
    <w:p w:rsidR="00FD021F" w:rsidRDefault="00FD021F">
      <w:pPr>
        <w:pStyle w:val="ConsPlusNormal"/>
        <w:jc w:val="both"/>
      </w:pPr>
    </w:p>
    <w:p w:rsidR="00FD021F" w:rsidRDefault="00FD021F">
      <w:pPr>
        <w:pStyle w:val="ConsPlusNormal"/>
        <w:jc w:val="both"/>
      </w:pPr>
    </w:p>
    <w:p w:rsidR="00FD021F" w:rsidRDefault="00FD021F">
      <w:pPr>
        <w:pStyle w:val="ConsPlusNormal"/>
        <w:jc w:val="both"/>
      </w:pPr>
    </w:p>
    <w:p w:rsidR="00FD021F" w:rsidRDefault="00FD021F">
      <w:pPr>
        <w:pStyle w:val="ConsPlusNormal"/>
        <w:jc w:val="both"/>
      </w:pPr>
    </w:p>
    <w:p w:rsidR="00FD021F" w:rsidRDefault="00FD021F">
      <w:pPr>
        <w:pStyle w:val="ConsPlusNormal"/>
        <w:jc w:val="both"/>
      </w:pPr>
    </w:p>
    <w:p w:rsidR="00FD021F" w:rsidRDefault="00FD021F">
      <w:pPr>
        <w:pStyle w:val="ConsPlusNormal"/>
        <w:jc w:val="right"/>
        <w:outlineLvl w:val="1"/>
      </w:pPr>
      <w:r>
        <w:t>Приложение N 1</w:t>
      </w:r>
    </w:p>
    <w:p w:rsidR="00FD021F" w:rsidRDefault="00FD021F">
      <w:pPr>
        <w:pStyle w:val="ConsPlusNormal"/>
        <w:jc w:val="right"/>
      </w:pPr>
      <w:r>
        <w:t>к Порядку предоставления</w:t>
      </w:r>
    </w:p>
    <w:p w:rsidR="00FD021F" w:rsidRDefault="00FD021F">
      <w:pPr>
        <w:pStyle w:val="ConsPlusNormal"/>
        <w:jc w:val="right"/>
      </w:pPr>
      <w:r>
        <w:t>субсидии субъектам малого</w:t>
      </w:r>
    </w:p>
    <w:p w:rsidR="00FD021F" w:rsidRDefault="00FD021F">
      <w:pPr>
        <w:pStyle w:val="ConsPlusNormal"/>
        <w:jc w:val="right"/>
      </w:pPr>
      <w:r>
        <w:t>и среднего предпринимательства,</w:t>
      </w:r>
    </w:p>
    <w:p w:rsidR="00FD021F" w:rsidRDefault="00FD021F">
      <w:pPr>
        <w:pStyle w:val="ConsPlusNormal"/>
        <w:jc w:val="right"/>
      </w:pPr>
      <w:r>
        <w:t>физическим лицам на возмещение</w:t>
      </w:r>
    </w:p>
    <w:p w:rsidR="00FD021F" w:rsidRDefault="00FD021F">
      <w:pPr>
        <w:pStyle w:val="ConsPlusNormal"/>
        <w:jc w:val="right"/>
      </w:pPr>
      <w:r>
        <w:t>части затрат по договорам аренды</w:t>
      </w:r>
    </w:p>
    <w:p w:rsidR="00FD021F" w:rsidRDefault="00FD021F">
      <w:pPr>
        <w:pStyle w:val="ConsPlusNormal"/>
        <w:jc w:val="right"/>
      </w:pPr>
      <w:r>
        <w:t>нежилых помещений, используемых</w:t>
      </w:r>
    </w:p>
    <w:p w:rsidR="00FD021F" w:rsidRDefault="00FD021F">
      <w:pPr>
        <w:pStyle w:val="ConsPlusNormal"/>
        <w:jc w:val="right"/>
      </w:pPr>
      <w:r>
        <w:t>в целях осуществления</w:t>
      </w:r>
    </w:p>
    <w:p w:rsidR="00FD021F" w:rsidRDefault="00FD021F">
      <w:pPr>
        <w:pStyle w:val="ConsPlusNormal"/>
        <w:jc w:val="right"/>
      </w:pPr>
      <w:r>
        <w:t>предпринимательской деятельности</w:t>
      </w:r>
    </w:p>
    <w:p w:rsidR="00FD021F" w:rsidRDefault="00FD021F">
      <w:pPr>
        <w:pStyle w:val="ConsPlusNormal"/>
        <w:jc w:val="both"/>
      </w:pPr>
    </w:p>
    <w:p w:rsidR="00FD021F" w:rsidRDefault="00FD021F">
      <w:pPr>
        <w:pStyle w:val="ConsPlusNonformat"/>
        <w:jc w:val="both"/>
      </w:pPr>
      <w:r>
        <w:t xml:space="preserve">                                                        Главе администрации</w:t>
      </w:r>
    </w:p>
    <w:p w:rsidR="00FD021F" w:rsidRDefault="00FD021F">
      <w:pPr>
        <w:pStyle w:val="ConsPlusNonformat"/>
        <w:jc w:val="both"/>
      </w:pPr>
      <w:r>
        <w:t xml:space="preserve">                                         Краснинского муниципального района</w:t>
      </w:r>
    </w:p>
    <w:p w:rsidR="00FD021F" w:rsidRDefault="00FD021F">
      <w:pPr>
        <w:pStyle w:val="ConsPlusNonformat"/>
        <w:jc w:val="both"/>
      </w:pPr>
      <w:r>
        <w:t xml:space="preserve">                                         __________________________________</w:t>
      </w:r>
    </w:p>
    <w:p w:rsidR="00FD021F" w:rsidRDefault="00FD021F">
      <w:pPr>
        <w:pStyle w:val="ConsPlusNonformat"/>
        <w:jc w:val="both"/>
      </w:pPr>
      <w:r>
        <w:t xml:space="preserve">                                                     ФИО</w:t>
      </w:r>
    </w:p>
    <w:p w:rsidR="00FD021F" w:rsidRDefault="00FD021F">
      <w:pPr>
        <w:pStyle w:val="ConsPlusNonformat"/>
        <w:jc w:val="both"/>
      </w:pPr>
    </w:p>
    <w:p w:rsidR="00FD021F" w:rsidRDefault="00FD021F">
      <w:pPr>
        <w:pStyle w:val="ConsPlusNonformat"/>
        <w:jc w:val="both"/>
      </w:pPr>
      <w:bookmarkStart w:id="9" w:name="P198"/>
      <w:bookmarkEnd w:id="9"/>
      <w:r>
        <w:t xml:space="preserve">                   ЗАЯВКА НА УЧАСТИЕ В КОНКУРСНОМ ОТБОРЕ</w:t>
      </w:r>
    </w:p>
    <w:p w:rsidR="00FD021F" w:rsidRDefault="00FD021F">
      <w:pPr>
        <w:pStyle w:val="ConsPlusNonformat"/>
        <w:jc w:val="both"/>
      </w:pPr>
      <w:r>
        <w:t>на предоставление субсидии субъектам малого и среднего предпринимательства,</w:t>
      </w:r>
    </w:p>
    <w:p w:rsidR="00FD021F" w:rsidRDefault="00FD021F">
      <w:pPr>
        <w:pStyle w:val="ConsPlusNonformat"/>
        <w:jc w:val="both"/>
      </w:pPr>
      <w:r>
        <w:t xml:space="preserve">  физическим лицам на возмещение части затрат по договорам аренды нежилых</w:t>
      </w:r>
    </w:p>
    <w:p w:rsidR="00FD021F" w:rsidRDefault="00FD021F">
      <w:pPr>
        <w:pStyle w:val="ConsPlusNonformat"/>
        <w:jc w:val="both"/>
      </w:pPr>
      <w:r>
        <w:t xml:space="preserve">     помещений, используемых в целях осуществления предпринимательской</w:t>
      </w:r>
    </w:p>
    <w:p w:rsidR="00FD021F" w:rsidRDefault="00FD021F">
      <w:pPr>
        <w:pStyle w:val="ConsPlusNonformat"/>
        <w:jc w:val="both"/>
      </w:pPr>
      <w:r>
        <w:lastRenderedPageBreak/>
        <w:t xml:space="preserve">                                деятельности</w:t>
      </w:r>
    </w:p>
    <w:p w:rsidR="00FD021F" w:rsidRDefault="00FD021F">
      <w:pPr>
        <w:pStyle w:val="ConsPlusNonformat"/>
        <w:jc w:val="both"/>
      </w:pPr>
    </w:p>
    <w:p w:rsidR="00FD021F" w:rsidRDefault="00FD021F">
      <w:pPr>
        <w:pStyle w:val="ConsPlusNonformat"/>
        <w:jc w:val="both"/>
      </w:pPr>
      <w:r>
        <w:t>1. ________________________________________________________________________</w:t>
      </w:r>
    </w:p>
    <w:p w:rsidR="00FD021F" w:rsidRDefault="00FD021F">
      <w:pPr>
        <w:pStyle w:val="ConsPlusNonformat"/>
        <w:jc w:val="both"/>
      </w:pPr>
      <w:r>
        <w:t xml:space="preserve">                (наименование юридического, физического лица)</w:t>
      </w:r>
    </w:p>
    <w:p w:rsidR="00FD021F" w:rsidRDefault="00FD021F">
      <w:pPr>
        <w:pStyle w:val="ConsPlusNonformat"/>
        <w:jc w:val="both"/>
      </w:pPr>
      <w:r>
        <w:t>в лице ____________________________________________________________________</w:t>
      </w:r>
    </w:p>
    <w:p w:rsidR="00FD021F" w:rsidRDefault="00FD021F">
      <w:pPr>
        <w:pStyle w:val="ConsPlusNonformat"/>
        <w:jc w:val="both"/>
      </w:pPr>
      <w:r>
        <w:t xml:space="preserve">            (наименование должности уполномоченного лица, его Ф.И.О.,</w:t>
      </w:r>
    </w:p>
    <w:p w:rsidR="00FD021F" w:rsidRDefault="00FD021F">
      <w:pPr>
        <w:pStyle w:val="ConsPlusNonformat"/>
        <w:jc w:val="both"/>
      </w:pPr>
      <w:r>
        <w:t xml:space="preserve">                           действующего на основании)</w:t>
      </w:r>
    </w:p>
    <w:p w:rsidR="00FD021F" w:rsidRDefault="00FD021F">
      <w:pPr>
        <w:pStyle w:val="ConsPlusNonformat"/>
        <w:jc w:val="both"/>
      </w:pPr>
    </w:p>
    <w:p w:rsidR="00FD021F" w:rsidRDefault="00FD021F">
      <w:pPr>
        <w:pStyle w:val="ConsPlusNonformat"/>
        <w:jc w:val="both"/>
      </w:pPr>
      <w:r>
        <w:t>заявляет  о  своем  участии  в конкурсном отборе на предоставление субсидии</w:t>
      </w:r>
    </w:p>
    <w:p w:rsidR="00FD021F" w:rsidRDefault="00FD021F">
      <w:pPr>
        <w:pStyle w:val="ConsPlusNonformat"/>
        <w:jc w:val="both"/>
      </w:pPr>
      <w:r>
        <w:t>субъектам  малого  и  среднего  предпринимательства,  физическим  лицам  на</w:t>
      </w:r>
    </w:p>
    <w:p w:rsidR="00FD021F" w:rsidRDefault="00FD021F">
      <w:pPr>
        <w:pStyle w:val="ConsPlusNonformat"/>
        <w:jc w:val="both"/>
      </w:pPr>
      <w:r>
        <w:t>возмещение  части  затрат  по арендной плате за нежилые помещения затрат по</w:t>
      </w:r>
    </w:p>
    <w:p w:rsidR="00FD021F" w:rsidRDefault="00FD021F">
      <w:pPr>
        <w:pStyle w:val="ConsPlusNonformat"/>
        <w:jc w:val="both"/>
      </w:pPr>
      <w:r>
        <w:t>договорам  аренды  нежилых  помещений,  используемых  в целях осуществления</w:t>
      </w:r>
    </w:p>
    <w:p w:rsidR="00FD021F" w:rsidRDefault="00FD021F">
      <w:pPr>
        <w:pStyle w:val="ConsPlusNonformat"/>
        <w:jc w:val="both"/>
      </w:pPr>
      <w:r>
        <w:t>предпринимательской   деятельности   в   соответствии   с   извещением   от</w:t>
      </w:r>
    </w:p>
    <w:p w:rsidR="00FD021F" w:rsidRDefault="00FD021F">
      <w:pPr>
        <w:pStyle w:val="ConsPlusNonformat"/>
        <w:jc w:val="both"/>
      </w:pPr>
      <w:r>
        <w:t>__.___.202_, размещенным на сайте администрации Краснинского муниципального</w:t>
      </w:r>
    </w:p>
    <w:p w:rsidR="00FD021F" w:rsidRDefault="00FD021F">
      <w:pPr>
        <w:pStyle w:val="ConsPlusNonformat"/>
        <w:jc w:val="both"/>
      </w:pPr>
      <w:r>
        <w:t>района https://krasnoe.admlr.lipetsk.ru/.</w:t>
      </w:r>
    </w:p>
    <w:p w:rsidR="00FD021F" w:rsidRDefault="00FD021F">
      <w:pPr>
        <w:pStyle w:val="ConsPlusNonformat"/>
        <w:jc w:val="both"/>
      </w:pPr>
    </w:p>
    <w:p w:rsidR="00FD021F" w:rsidRDefault="00FD021F">
      <w:pPr>
        <w:pStyle w:val="ConsPlusNonformat"/>
        <w:jc w:val="both"/>
      </w:pPr>
      <w:r>
        <w:t>Полноту   и   достоверность   сведений,  указанных  в  настоящей  заявке  и</w:t>
      </w:r>
    </w:p>
    <w:p w:rsidR="00FD021F" w:rsidRDefault="00FD021F">
      <w:pPr>
        <w:pStyle w:val="ConsPlusNonformat"/>
        <w:jc w:val="both"/>
      </w:pPr>
      <w:r>
        <w:t>прилагаемых к ней документах, гарантирую(ем).</w:t>
      </w:r>
    </w:p>
    <w:p w:rsidR="00FD021F" w:rsidRDefault="00FD021F">
      <w:pPr>
        <w:pStyle w:val="ConsPlusNonformat"/>
        <w:jc w:val="both"/>
      </w:pPr>
      <w:r>
        <w:t>Уведомлены  о  том,  что  участники,  представившие недостоверные, неполные</w:t>
      </w:r>
    </w:p>
    <w:p w:rsidR="00FD021F" w:rsidRDefault="00FD021F">
      <w:pPr>
        <w:pStyle w:val="ConsPlusNonformat"/>
        <w:jc w:val="both"/>
      </w:pPr>
      <w:r>
        <w:t>данные,  могут  быть  не  допущены  к участию конкурсном отборе или сняты с</w:t>
      </w:r>
    </w:p>
    <w:p w:rsidR="00FD021F" w:rsidRDefault="00FD021F">
      <w:pPr>
        <w:pStyle w:val="ConsPlusNonformat"/>
        <w:jc w:val="both"/>
      </w:pPr>
      <w:r>
        <w:t>участия в конкурсном отборе в процессе его проведения.</w:t>
      </w:r>
    </w:p>
    <w:p w:rsidR="00FD021F" w:rsidRDefault="00FD021F">
      <w:pPr>
        <w:pStyle w:val="ConsPlusNonformat"/>
        <w:jc w:val="both"/>
      </w:pPr>
    </w:p>
    <w:p w:rsidR="00FD021F" w:rsidRDefault="00FD021F">
      <w:pPr>
        <w:pStyle w:val="ConsPlusNonformat"/>
        <w:jc w:val="both"/>
      </w:pPr>
      <w:r>
        <w:t>2. Сведения об участнике:</w:t>
      </w:r>
    </w:p>
    <w:p w:rsidR="00FD021F" w:rsidRDefault="00FD02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FD021F">
        <w:tc>
          <w:tcPr>
            <w:tcW w:w="5669" w:type="dxa"/>
          </w:tcPr>
          <w:p w:rsidR="00FD021F" w:rsidRDefault="00FD021F">
            <w:pPr>
              <w:pStyle w:val="ConsPlusNormal"/>
              <w:jc w:val="center"/>
            </w:pPr>
            <w:r>
              <w:t>Наименование сведений</w:t>
            </w:r>
          </w:p>
        </w:tc>
        <w:tc>
          <w:tcPr>
            <w:tcW w:w="3402" w:type="dxa"/>
          </w:tcPr>
          <w:p w:rsidR="00FD021F" w:rsidRDefault="00FD021F">
            <w:pPr>
              <w:pStyle w:val="ConsPlusNormal"/>
              <w:jc w:val="center"/>
            </w:pPr>
            <w:r>
              <w:t>Содержание сведений</w:t>
            </w:r>
          </w:p>
        </w:tc>
      </w:tr>
      <w:tr w:rsidR="00FD021F">
        <w:tc>
          <w:tcPr>
            <w:tcW w:w="5669" w:type="dxa"/>
          </w:tcPr>
          <w:p w:rsidR="00FD021F" w:rsidRDefault="00FD021F">
            <w:pPr>
              <w:pStyle w:val="ConsPlusNormal"/>
            </w:pPr>
            <w:r>
              <w:t>Полное наименование (фирменное наименование)</w:t>
            </w:r>
          </w:p>
        </w:tc>
        <w:tc>
          <w:tcPr>
            <w:tcW w:w="3402" w:type="dxa"/>
          </w:tcPr>
          <w:p w:rsidR="00FD021F" w:rsidRDefault="00FD021F">
            <w:pPr>
              <w:pStyle w:val="ConsPlusNormal"/>
            </w:pPr>
          </w:p>
        </w:tc>
      </w:tr>
      <w:tr w:rsidR="00FD021F">
        <w:tc>
          <w:tcPr>
            <w:tcW w:w="5669" w:type="dxa"/>
          </w:tcPr>
          <w:p w:rsidR="00FD021F" w:rsidRDefault="00FD021F">
            <w:pPr>
              <w:pStyle w:val="ConsPlusNormal"/>
            </w:pPr>
            <w:r>
              <w:t>Сокращенное наименование</w:t>
            </w:r>
          </w:p>
        </w:tc>
        <w:tc>
          <w:tcPr>
            <w:tcW w:w="3402" w:type="dxa"/>
          </w:tcPr>
          <w:p w:rsidR="00FD021F" w:rsidRDefault="00FD021F">
            <w:pPr>
              <w:pStyle w:val="ConsPlusNormal"/>
            </w:pPr>
          </w:p>
        </w:tc>
      </w:tr>
      <w:tr w:rsidR="00FD021F">
        <w:tc>
          <w:tcPr>
            <w:tcW w:w="5669" w:type="dxa"/>
          </w:tcPr>
          <w:p w:rsidR="00FD021F" w:rsidRDefault="00FD021F">
            <w:pPr>
              <w:pStyle w:val="ConsPlusNormal"/>
            </w:pPr>
            <w:r>
              <w:t>Организационно-правовая форма</w:t>
            </w:r>
          </w:p>
        </w:tc>
        <w:tc>
          <w:tcPr>
            <w:tcW w:w="3402" w:type="dxa"/>
          </w:tcPr>
          <w:p w:rsidR="00FD021F" w:rsidRDefault="00FD021F">
            <w:pPr>
              <w:pStyle w:val="ConsPlusNormal"/>
            </w:pPr>
          </w:p>
        </w:tc>
      </w:tr>
      <w:tr w:rsidR="00FD021F">
        <w:tc>
          <w:tcPr>
            <w:tcW w:w="5669" w:type="dxa"/>
          </w:tcPr>
          <w:p w:rsidR="00FD021F" w:rsidRDefault="00FD021F">
            <w:pPr>
              <w:pStyle w:val="ConsPlusNormal"/>
            </w:pPr>
            <w:r>
              <w:t>Место нахождения (адрес)</w:t>
            </w:r>
          </w:p>
        </w:tc>
        <w:tc>
          <w:tcPr>
            <w:tcW w:w="3402" w:type="dxa"/>
          </w:tcPr>
          <w:p w:rsidR="00FD021F" w:rsidRDefault="00FD021F">
            <w:pPr>
              <w:pStyle w:val="ConsPlusNormal"/>
            </w:pPr>
          </w:p>
        </w:tc>
      </w:tr>
      <w:tr w:rsidR="00FD021F">
        <w:tc>
          <w:tcPr>
            <w:tcW w:w="5669" w:type="dxa"/>
          </w:tcPr>
          <w:p w:rsidR="00FD021F" w:rsidRDefault="00FD021F">
            <w:pPr>
              <w:pStyle w:val="ConsPlusNormal"/>
            </w:pPr>
            <w:r>
              <w:t>Почтовый адрес</w:t>
            </w:r>
          </w:p>
        </w:tc>
        <w:tc>
          <w:tcPr>
            <w:tcW w:w="3402" w:type="dxa"/>
          </w:tcPr>
          <w:p w:rsidR="00FD021F" w:rsidRDefault="00FD021F">
            <w:pPr>
              <w:pStyle w:val="ConsPlusNormal"/>
            </w:pPr>
          </w:p>
        </w:tc>
      </w:tr>
      <w:tr w:rsidR="00FD021F">
        <w:tc>
          <w:tcPr>
            <w:tcW w:w="5669" w:type="dxa"/>
          </w:tcPr>
          <w:p w:rsidR="00FD021F" w:rsidRDefault="00FD021F">
            <w:pPr>
              <w:pStyle w:val="ConsPlusNormal"/>
            </w:pPr>
            <w:r>
              <w:t>Адрес электронной почты</w:t>
            </w:r>
          </w:p>
        </w:tc>
        <w:tc>
          <w:tcPr>
            <w:tcW w:w="3402" w:type="dxa"/>
          </w:tcPr>
          <w:p w:rsidR="00FD021F" w:rsidRDefault="00FD021F">
            <w:pPr>
              <w:pStyle w:val="ConsPlusNormal"/>
            </w:pPr>
          </w:p>
        </w:tc>
      </w:tr>
      <w:tr w:rsidR="00FD021F">
        <w:tc>
          <w:tcPr>
            <w:tcW w:w="5669" w:type="dxa"/>
          </w:tcPr>
          <w:p w:rsidR="00FD021F" w:rsidRDefault="00FD021F">
            <w:pPr>
              <w:pStyle w:val="ConsPlusNormal"/>
            </w:pPr>
            <w:r>
              <w:t>Контактное лицо (Ф.И.О., номер телефона (с указанием кода страны и города)</w:t>
            </w:r>
          </w:p>
        </w:tc>
        <w:tc>
          <w:tcPr>
            <w:tcW w:w="3402" w:type="dxa"/>
          </w:tcPr>
          <w:p w:rsidR="00FD021F" w:rsidRDefault="00FD021F">
            <w:pPr>
              <w:pStyle w:val="ConsPlusNormal"/>
            </w:pPr>
          </w:p>
        </w:tc>
      </w:tr>
      <w:tr w:rsidR="00FD021F">
        <w:tc>
          <w:tcPr>
            <w:tcW w:w="5669" w:type="dxa"/>
          </w:tcPr>
          <w:p w:rsidR="00FD021F" w:rsidRDefault="00FD021F">
            <w:pPr>
              <w:pStyle w:val="ConsPlusNormal"/>
            </w:pPr>
            <w:r>
              <w:t>Банковские реквизиты</w:t>
            </w:r>
          </w:p>
        </w:tc>
        <w:tc>
          <w:tcPr>
            <w:tcW w:w="3402" w:type="dxa"/>
          </w:tcPr>
          <w:p w:rsidR="00FD021F" w:rsidRDefault="00FD021F">
            <w:pPr>
              <w:pStyle w:val="ConsPlusNormal"/>
            </w:pPr>
          </w:p>
        </w:tc>
      </w:tr>
    </w:tbl>
    <w:p w:rsidR="00FD021F" w:rsidRDefault="00FD021F">
      <w:pPr>
        <w:pStyle w:val="ConsPlusNormal"/>
        <w:jc w:val="both"/>
      </w:pPr>
    </w:p>
    <w:p w:rsidR="00FD021F" w:rsidRDefault="00FD021F">
      <w:pPr>
        <w:pStyle w:val="ConsPlusNonformat"/>
        <w:jc w:val="both"/>
      </w:pPr>
      <w:r>
        <w:t>3. К  настоящей заявке на участие в конкурсном отборе прилагаются следующие</w:t>
      </w:r>
    </w:p>
    <w:p w:rsidR="00FD021F" w:rsidRDefault="00FD021F">
      <w:pPr>
        <w:pStyle w:val="ConsPlusNonformat"/>
        <w:jc w:val="both"/>
      </w:pPr>
      <w:r>
        <w:t>материалы и документы (по факту представляемых документов):</w:t>
      </w:r>
    </w:p>
    <w:p w:rsidR="00FD021F" w:rsidRDefault="00FD021F">
      <w:pPr>
        <w:pStyle w:val="ConsPlusNonformat"/>
        <w:jc w:val="both"/>
      </w:pPr>
      <w:r>
        <w:t xml:space="preserve">    1. заверенные   копии    учредительных  документов  (копия  документа,</w:t>
      </w:r>
    </w:p>
    <w:p w:rsidR="00FD021F" w:rsidRDefault="00FD021F">
      <w:pPr>
        <w:pStyle w:val="ConsPlusNonformat"/>
        <w:jc w:val="both"/>
      </w:pPr>
      <w:r>
        <w:t>удостоверяющего личность);</w:t>
      </w:r>
    </w:p>
    <w:p w:rsidR="00FD021F" w:rsidRDefault="00FD021F">
      <w:pPr>
        <w:pStyle w:val="ConsPlusNonformat"/>
        <w:jc w:val="both"/>
      </w:pPr>
      <w:r>
        <w:t xml:space="preserve">    2. документы,   подтверждающие    полномочия    лица,   имеющего  право</w:t>
      </w:r>
    </w:p>
    <w:p w:rsidR="00FD021F" w:rsidRDefault="00FD021F">
      <w:pPr>
        <w:pStyle w:val="ConsPlusNonformat"/>
        <w:jc w:val="both"/>
      </w:pPr>
      <w:r>
        <w:t>действовать от имени юридического лица (индивидуального предпринимателя);</w:t>
      </w:r>
    </w:p>
    <w:p w:rsidR="00FD021F" w:rsidRDefault="00FD021F">
      <w:pPr>
        <w:pStyle w:val="ConsPlusNonformat"/>
        <w:jc w:val="both"/>
      </w:pPr>
      <w:r>
        <w:t xml:space="preserve">    3. расчет предполагаемого размера субсидии;</w:t>
      </w:r>
    </w:p>
    <w:p w:rsidR="00FD021F" w:rsidRDefault="00FD021F">
      <w:pPr>
        <w:pStyle w:val="ConsPlusNonformat"/>
        <w:jc w:val="both"/>
      </w:pPr>
      <w:r>
        <w:t xml:space="preserve">    4. копия   свидетельства   о  государственной  регистрации  в  качестве</w:t>
      </w:r>
    </w:p>
    <w:p w:rsidR="00FD021F" w:rsidRDefault="00FD021F">
      <w:pPr>
        <w:pStyle w:val="ConsPlusNonformat"/>
        <w:jc w:val="both"/>
      </w:pPr>
      <w:r>
        <w:t>юридического лица (индивидуального предпринимателя);</w:t>
      </w:r>
    </w:p>
    <w:p w:rsidR="00FD021F" w:rsidRDefault="00FD021F">
      <w:pPr>
        <w:pStyle w:val="ConsPlusNonformat"/>
        <w:jc w:val="both"/>
      </w:pPr>
      <w:r>
        <w:t xml:space="preserve">    5. копия  свидетельства  о  внесении  записи  в  Единый государственный</w:t>
      </w:r>
    </w:p>
    <w:p w:rsidR="00FD021F" w:rsidRDefault="00FD021F">
      <w:pPr>
        <w:pStyle w:val="ConsPlusNonformat"/>
        <w:jc w:val="both"/>
      </w:pPr>
      <w:r>
        <w:t>реестр юридических лиц (индивидуальных предпринимателей);</w:t>
      </w:r>
    </w:p>
    <w:p w:rsidR="00FD021F" w:rsidRDefault="00FD021F">
      <w:pPr>
        <w:pStyle w:val="ConsPlusNonformat"/>
        <w:jc w:val="both"/>
      </w:pPr>
      <w:r>
        <w:t xml:space="preserve">    6. копия свидетельства о постановке на учет в налоговом органе;</w:t>
      </w:r>
    </w:p>
    <w:p w:rsidR="00FD021F" w:rsidRDefault="00FD021F">
      <w:pPr>
        <w:pStyle w:val="ConsPlusNonformat"/>
        <w:jc w:val="both"/>
      </w:pPr>
      <w:r>
        <w:t xml:space="preserve">    7. справка о постановке на учет по форме КНД 1122035;</w:t>
      </w:r>
    </w:p>
    <w:p w:rsidR="00FD021F" w:rsidRDefault="00FD021F">
      <w:pPr>
        <w:pStyle w:val="ConsPlusNonformat"/>
        <w:jc w:val="both"/>
      </w:pPr>
      <w:r>
        <w:t xml:space="preserve">    8. согласие  на  размещение  на  официальном   сайте   Администрации  в</w:t>
      </w:r>
    </w:p>
    <w:p w:rsidR="00FD021F" w:rsidRDefault="00FD021F">
      <w:pPr>
        <w:pStyle w:val="ConsPlusNonformat"/>
        <w:jc w:val="both"/>
      </w:pPr>
      <w:r>
        <w:t>информационно-телекоммуникационной сети "Интернет" информации о результатах</w:t>
      </w:r>
    </w:p>
    <w:p w:rsidR="00FD021F" w:rsidRDefault="00FD021F">
      <w:pPr>
        <w:pStyle w:val="ConsPlusNonformat"/>
        <w:jc w:val="both"/>
      </w:pPr>
      <w:r>
        <w:t>отбора и иной информации, связанной с соответствующим отбором;</w:t>
      </w:r>
    </w:p>
    <w:p w:rsidR="00FD021F" w:rsidRDefault="00FD021F">
      <w:pPr>
        <w:pStyle w:val="ConsPlusNonformat"/>
        <w:jc w:val="both"/>
      </w:pPr>
      <w:r>
        <w:t xml:space="preserve">    9. согласие на обработку персональных данных;</w:t>
      </w:r>
    </w:p>
    <w:p w:rsidR="00FD021F" w:rsidRDefault="00FD021F">
      <w:pPr>
        <w:pStyle w:val="ConsPlusNonformat"/>
        <w:jc w:val="both"/>
      </w:pPr>
      <w:r>
        <w:t xml:space="preserve">    10. справка  об  исполнении  обязанности  по   уплате  налогов, сборов,</w:t>
      </w:r>
    </w:p>
    <w:p w:rsidR="00FD021F" w:rsidRDefault="00FD021F">
      <w:pPr>
        <w:pStyle w:val="ConsPlusNonformat"/>
        <w:jc w:val="both"/>
      </w:pPr>
      <w:r>
        <w:lastRenderedPageBreak/>
        <w:t>страховых взносов, пеней, штрафов, процентов;</w:t>
      </w:r>
    </w:p>
    <w:p w:rsidR="00FD021F" w:rsidRDefault="00FD021F">
      <w:pPr>
        <w:pStyle w:val="ConsPlusNonformat"/>
        <w:jc w:val="both"/>
      </w:pPr>
      <w:r>
        <w:t xml:space="preserve">    11. справка,  подтверждающая  отсутствие  просроченной задолженности по</w:t>
      </w:r>
    </w:p>
    <w:p w:rsidR="00FD021F" w:rsidRDefault="00FD021F">
      <w:pPr>
        <w:pStyle w:val="ConsPlusNonformat"/>
        <w:jc w:val="both"/>
      </w:pPr>
      <w:r>
        <w:t>денежным обязательствам перед бюджетом Краснинского муниципального района.</w:t>
      </w:r>
    </w:p>
    <w:p w:rsidR="00FD021F" w:rsidRDefault="00FD021F">
      <w:pPr>
        <w:pStyle w:val="ConsPlusNonformat"/>
        <w:jc w:val="both"/>
      </w:pPr>
    </w:p>
    <w:p w:rsidR="00FD021F" w:rsidRDefault="00FD021F">
      <w:pPr>
        <w:pStyle w:val="ConsPlusNonformat"/>
        <w:jc w:val="both"/>
      </w:pPr>
      <w:r>
        <w:t>Сообщаем,  что  в  реестре  дисквалифицированных лиц отсутствуют сведения о</w:t>
      </w:r>
    </w:p>
    <w:p w:rsidR="00FD021F" w:rsidRDefault="00FD021F">
      <w:pPr>
        <w:pStyle w:val="ConsPlusNonformat"/>
        <w:jc w:val="both"/>
      </w:pPr>
      <w:r>
        <w:t>дисквалифицированных  руководителе,  членах  коллегиального исполнительного</w:t>
      </w:r>
    </w:p>
    <w:p w:rsidR="00FD021F" w:rsidRDefault="00FD021F">
      <w:pPr>
        <w:pStyle w:val="ConsPlusNonformat"/>
        <w:jc w:val="both"/>
      </w:pPr>
      <w:r>
        <w:t>органа,  лице,  исполняющем  функции  единоличного  исполнительного органа,</w:t>
      </w:r>
    </w:p>
    <w:p w:rsidR="00FD021F" w:rsidRDefault="00FD021F">
      <w:pPr>
        <w:pStyle w:val="ConsPlusNonformat"/>
        <w:jc w:val="both"/>
      </w:pPr>
      <w:r>
        <w:t>главном   бухгалтере;   __________   не  находится  в  реестре  иностранных</w:t>
      </w:r>
    </w:p>
    <w:p w:rsidR="00FD021F" w:rsidRDefault="00FD021F">
      <w:pPr>
        <w:pStyle w:val="ConsPlusNonformat"/>
        <w:jc w:val="both"/>
      </w:pPr>
      <w:r>
        <w:t>юридических  лиц;  не  находится  перечне  организаций  и физических лиц, в</w:t>
      </w:r>
    </w:p>
    <w:p w:rsidR="00FD021F" w:rsidRDefault="00FD021F">
      <w:pPr>
        <w:pStyle w:val="ConsPlusNonformat"/>
        <w:jc w:val="both"/>
      </w:pPr>
      <w:r>
        <w:t>отношении  которых  имеются  сведения  об  их причастности к экстремистской</w:t>
      </w:r>
    </w:p>
    <w:p w:rsidR="00FD021F" w:rsidRDefault="00FD021F">
      <w:pPr>
        <w:pStyle w:val="ConsPlusNonformat"/>
        <w:jc w:val="both"/>
      </w:pPr>
      <w:r>
        <w:t>деятельности или терроризму, либо в перечне организаций и физических лиц, в</w:t>
      </w:r>
    </w:p>
    <w:p w:rsidR="00FD021F" w:rsidRDefault="00FD021F">
      <w:pPr>
        <w:pStyle w:val="ConsPlusNonformat"/>
        <w:jc w:val="both"/>
      </w:pPr>
      <w:r>
        <w:t>отношении  которых  имеются  сведения  об их причастности к распространению</w:t>
      </w:r>
    </w:p>
    <w:p w:rsidR="00FD021F" w:rsidRDefault="00FD021F">
      <w:pPr>
        <w:pStyle w:val="ConsPlusNonformat"/>
        <w:jc w:val="both"/>
      </w:pPr>
      <w:r>
        <w:t>оружия  массового  уничтожения; ________ находится в Едином государственном</w:t>
      </w:r>
    </w:p>
    <w:p w:rsidR="00FD021F" w:rsidRDefault="00FD021F">
      <w:pPr>
        <w:pStyle w:val="ConsPlusNonformat"/>
        <w:jc w:val="both"/>
      </w:pPr>
      <w:r>
        <w:t>реестре  субъектов  малого и среднего предпринимательства, _____________ не</w:t>
      </w:r>
    </w:p>
    <w:p w:rsidR="00FD021F" w:rsidRDefault="00FD021F">
      <w:pPr>
        <w:pStyle w:val="ConsPlusNonformat"/>
        <w:jc w:val="both"/>
      </w:pPr>
      <w:r>
        <w:t>получал   средства   из   бюджета  Краснинского  муниципального  района  на</w:t>
      </w:r>
    </w:p>
    <w:p w:rsidR="00FD021F" w:rsidRDefault="00FD021F">
      <w:pPr>
        <w:pStyle w:val="ConsPlusNonformat"/>
        <w:jc w:val="both"/>
      </w:pPr>
      <w:r>
        <w:t>возмещение части затрат по договорам аренды нежилых помещений, используемых</w:t>
      </w:r>
    </w:p>
    <w:p w:rsidR="00FD021F" w:rsidRDefault="00FD021F">
      <w:pPr>
        <w:pStyle w:val="ConsPlusNonformat"/>
        <w:jc w:val="both"/>
      </w:pPr>
      <w:r>
        <w:t>в  целях  осуществления предпринимательской деятельности, на основании иных</w:t>
      </w:r>
    </w:p>
    <w:p w:rsidR="00FD021F" w:rsidRDefault="00FD021F">
      <w:pPr>
        <w:pStyle w:val="ConsPlusNonformat"/>
        <w:jc w:val="both"/>
      </w:pPr>
      <w:r>
        <w:t>нормативных правовых актов.</w:t>
      </w:r>
    </w:p>
    <w:p w:rsidR="00FD021F" w:rsidRDefault="00FD021F">
      <w:pPr>
        <w:pStyle w:val="ConsPlusNonformat"/>
        <w:jc w:val="both"/>
      </w:pPr>
    </w:p>
    <w:p w:rsidR="00FD021F" w:rsidRDefault="00FD021F">
      <w:pPr>
        <w:pStyle w:val="ConsPlusNonformat"/>
        <w:jc w:val="both"/>
      </w:pPr>
      <w:r>
        <w:t>Уведомление о результате рассмотрения настоящей заявки направить: _________</w:t>
      </w:r>
    </w:p>
    <w:p w:rsidR="00FD021F" w:rsidRDefault="00FD021F">
      <w:pPr>
        <w:pStyle w:val="ConsPlusNonformat"/>
        <w:jc w:val="both"/>
      </w:pPr>
      <w:r>
        <w:t>_____________ ___________ _____________________________</w:t>
      </w:r>
    </w:p>
    <w:p w:rsidR="00FD021F" w:rsidRDefault="00FD021F">
      <w:pPr>
        <w:pStyle w:val="ConsPlusNonformat"/>
        <w:jc w:val="both"/>
      </w:pPr>
      <w:r>
        <w:t xml:space="preserve"> (должность)   (подпись)      (расшифровка подписи)</w:t>
      </w:r>
    </w:p>
    <w:p w:rsidR="00FD021F" w:rsidRDefault="00FD021F">
      <w:pPr>
        <w:pStyle w:val="ConsPlusNonformat"/>
        <w:jc w:val="both"/>
      </w:pPr>
      <w:r>
        <w:t>М.П. (при наличии)</w:t>
      </w:r>
    </w:p>
    <w:p w:rsidR="00FD021F" w:rsidRDefault="00FD021F">
      <w:pPr>
        <w:pStyle w:val="ConsPlusNonformat"/>
        <w:jc w:val="both"/>
      </w:pPr>
      <w:r>
        <w:t>"__" ________ 20__ г.</w:t>
      </w:r>
    </w:p>
    <w:p w:rsidR="00FD021F" w:rsidRDefault="00FD021F">
      <w:pPr>
        <w:pStyle w:val="ConsPlusNormal"/>
        <w:jc w:val="both"/>
      </w:pPr>
    </w:p>
    <w:p w:rsidR="00FD021F" w:rsidRDefault="00FD021F">
      <w:pPr>
        <w:pStyle w:val="ConsPlusNormal"/>
        <w:jc w:val="both"/>
      </w:pPr>
    </w:p>
    <w:p w:rsidR="00FD021F" w:rsidRDefault="00FD021F">
      <w:pPr>
        <w:pStyle w:val="ConsPlusNormal"/>
        <w:jc w:val="both"/>
      </w:pPr>
    </w:p>
    <w:p w:rsidR="00FD021F" w:rsidRDefault="00FD021F">
      <w:pPr>
        <w:pStyle w:val="ConsPlusNormal"/>
        <w:jc w:val="both"/>
      </w:pPr>
    </w:p>
    <w:p w:rsidR="00FD021F" w:rsidRDefault="00FD021F">
      <w:pPr>
        <w:pStyle w:val="ConsPlusNormal"/>
        <w:jc w:val="both"/>
      </w:pPr>
    </w:p>
    <w:p w:rsidR="00FD021F" w:rsidRDefault="00FD021F">
      <w:pPr>
        <w:pStyle w:val="ConsPlusNormal"/>
        <w:jc w:val="right"/>
        <w:outlineLvl w:val="1"/>
      </w:pPr>
      <w:r>
        <w:t>Приложение N 2</w:t>
      </w:r>
    </w:p>
    <w:p w:rsidR="00FD021F" w:rsidRDefault="00FD021F">
      <w:pPr>
        <w:pStyle w:val="ConsPlusNormal"/>
        <w:jc w:val="right"/>
      </w:pPr>
      <w:r>
        <w:t>к Порядку предоставления</w:t>
      </w:r>
    </w:p>
    <w:p w:rsidR="00FD021F" w:rsidRDefault="00FD021F">
      <w:pPr>
        <w:pStyle w:val="ConsPlusNormal"/>
        <w:jc w:val="right"/>
      </w:pPr>
      <w:r>
        <w:t>субсидии субъектам малого</w:t>
      </w:r>
    </w:p>
    <w:p w:rsidR="00FD021F" w:rsidRDefault="00FD021F">
      <w:pPr>
        <w:pStyle w:val="ConsPlusNormal"/>
        <w:jc w:val="right"/>
      </w:pPr>
      <w:r>
        <w:t>и среднего предпринимательства,</w:t>
      </w:r>
    </w:p>
    <w:p w:rsidR="00FD021F" w:rsidRDefault="00FD021F">
      <w:pPr>
        <w:pStyle w:val="ConsPlusNormal"/>
        <w:jc w:val="right"/>
      </w:pPr>
      <w:r>
        <w:t>физическим лицам на возмещение</w:t>
      </w:r>
    </w:p>
    <w:p w:rsidR="00FD021F" w:rsidRDefault="00FD021F">
      <w:pPr>
        <w:pStyle w:val="ConsPlusNormal"/>
        <w:jc w:val="right"/>
      </w:pPr>
      <w:r>
        <w:t>части затрат по договорам аренды</w:t>
      </w:r>
    </w:p>
    <w:p w:rsidR="00FD021F" w:rsidRDefault="00FD021F">
      <w:pPr>
        <w:pStyle w:val="ConsPlusNormal"/>
        <w:jc w:val="right"/>
      </w:pPr>
      <w:r>
        <w:t>нежилых помещений, используемых</w:t>
      </w:r>
    </w:p>
    <w:p w:rsidR="00FD021F" w:rsidRDefault="00FD021F">
      <w:pPr>
        <w:pStyle w:val="ConsPlusNormal"/>
        <w:jc w:val="right"/>
      </w:pPr>
      <w:r>
        <w:t>в целях осуществления</w:t>
      </w:r>
    </w:p>
    <w:p w:rsidR="00FD021F" w:rsidRDefault="00FD021F">
      <w:pPr>
        <w:pStyle w:val="ConsPlusNormal"/>
        <w:jc w:val="right"/>
      </w:pPr>
      <w:r>
        <w:t>предпринимательской деятельности</w:t>
      </w:r>
    </w:p>
    <w:p w:rsidR="00FD021F" w:rsidRDefault="00FD021F">
      <w:pPr>
        <w:pStyle w:val="ConsPlusNormal"/>
        <w:jc w:val="both"/>
      </w:pPr>
    </w:p>
    <w:p w:rsidR="00FD021F" w:rsidRDefault="00FD021F">
      <w:pPr>
        <w:pStyle w:val="ConsPlusNonformat"/>
        <w:jc w:val="both"/>
      </w:pPr>
      <w:bookmarkStart w:id="10" w:name="P302"/>
      <w:bookmarkEnd w:id="10"/>
      <w:r>
        <w:t xml:space="preserve">                    РАСЧЕТ ПРЕДПОЛАГАЕМОЙ СУММЫ СУБСИДИИ</w:t>
      </w:r>
    </w:p>
    <w:p w:rsidR="00FD021F" w:rsidRDefault="00FD02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FD021F">
        <w:tc>
          <w:tcPr>
            <w:tcW w:w="4535" w:type="dxa"/>
          </w:tcPr>
          <w:p w:rsidR="00FD021F" w:rsidRDefault="00FD021F">
            <w:pPr>
              <w:pStyle w:val="ConsPlusNormal"/>
              <w:jc w:val="center"/>
            </w:pPr>
            <w:r>
              <w:t>Период</w:t>
            </w:r>
          </w:p>
        </w:tc>
        <w:tc>
          <w:tcPr>
            <w:tcW w:w="4535" w:type="dxa"/>
          </w:tcPr>
          <w:p w:rsidR="00FD021F" w:rsidRDefault="00FD021F">
            <w:pPr>
              <w:pStyle w:val="ConsPlusNormal"/>
              <w:jc w:val="center"/>
            </w:pPr>
            <w:r>
              <w:t>Сумма расходов, руб.</w:t>
            </w:r>
          </w:p>
        </w:tc>
      </w:tr>
      <w:tr w:rsidR="00FD021F">
        <w:tc>
          <w:tcPr>
            <w:tcW w:w="4535" w:type="dxa"/>
          </w:tcPr>
          <w:p w:rsidR="00FD021F" w:rsidRDefault="00FD021F">
            <w:pPr>
              <w:pStyle w:val="ConsPlusNormal"/>
            </w:pPr>
            <w:r>
              <w:t>Январь 202_</w:t>
            </w:r>
          </w:p>
        </w:tc>
        <w:tc>
          <w:tcPr>
            <w:tcW w:w="4535" w:type="dxa"/>
          </w:tcPr>
          <w:p w:rsidR="00FD021F" w:rsidRDefault="00FD021F">
            <w:pPr>
              <w:pStyle w:val="ConsPlusNormal"/>
            </w:pPr>
          </w:p>
        </w:tc>
      </w:tr>
      <w:tr w:rsidR="00FD021F">
        <w:tc>
          <w:tcPr>
            <w:tcW w:w="4535" w:type="dxa"/>
          </w:tcPr>
          <w:p w:rsidR="00FD021F" w:rsidRDefault="00FD021F">
            <w:pPr>
              <w:pStyle w:val="ConsPlusNormal"/>
            </w:pPr>
            <w:r>
              <w:t>Февраль 202_</w:t>
            </w:r>
          </w:p>
        </w:tc>
        <w:tc>
          <w:tcPr>
            <w:tcW w:w="4535" w:type="dxa"/>
          </w:tcPr>
          <w:p w:rsidR="00FD021F" w:rsidRDefault="00FD021F">
            <w:pPr>
              <w:pStyle w:val="ConsPlusNormal"/>
            </w:pPr>
          </w:p>
        </w:tc>
      </w:tr>
      <w:tr w:rsidR="00FD021F">
        <w:tc>
          <w:tcPr>
            <w:tcW w:w="4535" w:type="dxa"/>
          </w:tcPr>
          <w:p w:rsidR="00FD021F" w:rsidRDefault="00FD021F">
            <w:pPr>
              <w:pStyle w:val="ConsPlusNormal"/>
            </w:pPr>
            <w:r>
              <w:t>и т.д.</w:t>
            </w:r>
          </w:p>
        </w:tc>
        <w:tc>
          <w:tcPr>
            <w:tcW w:w="4535" w:type="dxa"/>
          </w:tcPr>
          <w:p w:rsidR="00FD021F" w:rsidRDefault="00FD021F">
            <w:pPr>
              <w:pStyle w:val="ConsPlusNormal"/>
            </w:pPr>
          </w:p>
        </w:tc>
      </w:tr>
      <w:tr w:rsidR="00FD021F">
        <w:tc>
          <w:tcPr>
            <w:tcW w:w="4535" w:type="dxa"/>
          </w:tcPr>
          <w:p w:rsidR="00FD021F" w:rsidRDefault="00FD021F">
            <w:pPr>
              <w:pStyle w:val="ConsPlusNormal"/>
            </w:pPr>
            <w:r>
              <w:t>Итого за ___ месяцев</w:t>
            </w:r>
          </w:p>
        </w:tc>
        <w:tc>
          <w:tcPr>
            <w:tcW w:w="4535" w:type="dxa"/>
          </w:tcPr>
          <w:p w:rsidR="00FD021F" w:rsidRDefault="00FD021F">
            <w:pPr>
              <w:pStyle w:val="ConsPlusNormal"/>
            </w:pPr>
          </w:p>
        </w:tc>
      </w:tr>
      <w:tr w:rsidR="00FD021F">
        <w:tc>
          <w:tcPr>
            <w:tcW w:w="4535" w:type="dxa"/>
          </w:tcPr>
          <w:p w:rsidR="00FD021F" w:rsidRDefault="00FD021F">
            <w:pPr>
              <w:pStyle w:val="ConsPlusNormal"/>
            </w:pPr>
            <w:r>
              <w:t>Средства получателя субсидии (10%)</w:t>
            </w:r>
          </w:p>
        </w:tc>
        <w:tc>
          <w:tcPr>
            <w:tcW w:w="4535" w:type="dxa"/>
          </w:tcPr>
          <w:p w:rsidR="00FD021F" w:rsidRDefault="00FD021F">
            <w:pPr>
              <w:pStyle w:val="ConsPlusNormal"/>
            </w:pPr>
          </w:p>
        </w:tc>
      </w:tr>
      <w:tr w:rsidR="00FD021F">
        <w:tc>
          <w:tcPr>
            <w:tcW w:w="4535" w:type="dxa"/>
          </w:tcPr>
          <w:p w:rsidR="00FD021F" w:rsidRDefault="00FD021F">
            <w:pPr>
              <w:pStyle w:val="ConsPlusNormal"/>
            </w:pPr>
            <w:r>
              <w:t>Причитающаяся сумма субсидии</w:t>
            </w:r>
          </w:p>
        </w:tc>
        <w:tc>
          <w:tcPr>
            <w:tcW w:w="4535" w:type="dxa"/>
          </w:tcPr>
          <w:p w:rsidR="00FD021F" w:rsidRDefault="00FD021F">
            <w:pPr>
              <w:pStyle w:val="ConsPlusNormal"/>
            </w:pPr>
          </w:p>
        </w:tc>
      </w:tr>
    </w:tbl>
    <w:p w:rsidR="00FD021F" w:rsidRDefault="00FD021F">
      <w:pPr>
        <w:pStyle w:val="ConsPlusNormal"/>
        <w:jc w:val="both"/>
      </w:pPr>
    </w:p>
    <w:p w:rsidR="00FD021F" w:rsidRDefault="00FD021F">
      <w:pPr>
        <w:pStyle w:val="ConsPlusNonformat"/>
        <w:jc w:val="both"/>
      </w:pPr>
      <w:r>
        <w:t>_____________ ___________ _____________________________</w:t>
      </w:r>
    </w:p>
    <w:p w:rsidR="00FD021F" w:rsidRDefault="00FD021F">
      <w:pPr>
        <w:pStyle w:val="ConsPlusNonformat"/>
        <w:jc w:val="both"/>
      </w:pPr>
      <w:r>
        <w:t xml:space="preserve"> (должность)   (подпись)      (расшифровка подписи)</w:t>
      </w:r>
    </w:p>
    <w:p w:rsidR="00FD021F" w:rsidRDefault="00FD021F">
      <w:pPr>
        <w:pStyle w:val="ConsPlusNonformat"/>
        <w:jc w:val="both"/>
      </w:pPr>
      <w:r>
        <w:t>М.П. (при наличии)</w:t>
      </w:r>
    </w:p>
    <w:p w:rsidR="00FD021F" w:rsidRDefault="00FD021F">
      <w:pPr>
        <w:pStyle w:val="ConsPlusNonformat"/>
        <w:jc w:val="both"/>
      </w:pPr>
    </w:p>
    <w:p w:rsidR="00FD021F" w:rsidRDefault="00FD021F">
      <w:pPr>
        <w:pStyle w:val="ConsPlusNonformat"/>
        <w:jc w:val="both"/>
      </w:pPr>
      <w:r>
        <w:lastRenderedPageBreak/>
        <w:t>"__" ________ 20__ г.</w:t>
      </w:r>
    </w:p>
    <w:p w:rsidR="00FD021F" w:rsidRDefault="00FD021F">
      <w:pPr>
        <w:pStyle w:val="ConsPlusNormal"/>
        <w:jc w:val="both"/>
      </w:pPr>
    </w:p>
    <w:p w:rsidR="00FD021F" w:rsidRDefault="00FD021F">
      <w:pPr>
        <w:pStyle w:val="ConsPlusNormal"/>
        <w:jc w:val="both"/>
      </w:pPr>
    </w:p>
    <w:p w:rsidR="00FD021F" w:rsidRDefault="00FD021F">
      <w:pPr>
        <w:pStyle w:val="ConsPlusNormal"/>
        <w:jc w:val="both"/>
      </w:pPr>
    </w:p>
    <w:p w:rsidR="00FD021F" w:rsidRDefault="00FD021F">
      <w:pPr>
        <w:pStyle w:val="ConsPlusNormal"/>
        <w:jc w:val="both"/>
      </w:pPr>
    </w:p>
    <w:p w:rsidR="00FD021F" w:rsidRDefault="00FD021F">
      <w:pPr>
        <w:pStyle w:val="ConsPlusNormal"/>
        <w:jc w:val="both"/>
      </w:pPr>
    </w:p>
    <w:p w:rsidR="00FD021F" w:rsidRDefault="00FD021F">
      <w:pPr>
        <w:pStyle w:val="ConsPlusNormal"/>
        <w:jc w:val="right"/>
        <w:outlineLvl w:val="1"/>
      </w:pPr>
      <w:r>
        <w:t>Приложение N 3</w:t>
      </w:r>
    </w:p>
    <w:p w:rsidR="00FD021F" w:rsidRDefault="00FD021F">
      <w:pPr>
        <w:pStyle w:val="ConsPlusNormal"/>
        <w:jc w:val="right"/>
      </w:pPr>
      <w:r>
        <w:t>к Порядку предоставления</w:t>
      </w:r>
    </w:p>
    <w:p w:rsidR="00FD021F" w:rsidRDefault="00FD021F">
      <w:pPr>
        <w:pStyle w:val="ConsPlusNormal"/>
        <w:jc w:val="right"/>
      </w:pPr>
      <w:r>
        <w:t>субсидии субъектам малого</w:t>
      </w:r>
    </w:p>
    <w:p w:rsidR="00FD021F" w:rsidRDefault="00FD021F">
      <w:pPr>
        <w:pStyle w:val="ConsPlusNormal"/>
        <w:jc w:val="right"/>
      </w:pPr>
      <w:r>
        <w:t>и среднего предпринимательства,</w:t>
      </w:r>
    </w:p>
    <w:p w:rsidR="00FD021F" w:rsidRDefault="00FD021F">
      <w:pPr>
        <w:pStyle w:val="ConsPlusNormal"/>
        <w:jc w:val="right"/>
      </w:pPr>
      <w:r>
        <w:t>физическим лицам на возмещение</w:t>
      </w:r>
    </w:p>
    <w:p w:rsidR="00FD021F" w:rsidRDefault="00FD021F">
      <w:pPr>
        <w:pStyle w:val="ConsPlusNormal"/>
        <w:jc w:val="right"/>
      </w:pPr>
      <w:r>
        <w:t>части затрат по договорам аренды</w:t>
      </w:r>
    </w:p>
    <w:p w:rsidR="00FD021F" w:rsidRDefault="00FD021F">
      <w:pPr>
        <w:pStyle w:val="ConsPlusNormal"/>
        <w:jc w:val="right"/>
      </w:pPr>
      <w:r>
        <w:t>нежилых помещений, используемых</w:t>
      </w:r>
    </w:p>
    <w:p w:rsidR="00FD021F" w:rsidRDefault="00FD021F">
      <w:pPr>
        <w:pStyle w:val="ConsPlusNormal"/>
        <w:jc w:val="right"/>
      </w:pPr>
      <w:r>
        <w:t>в целях осуществления</w:t>
      </w:r>
    </w:p>
    <w:p w:rsidR="00FD021F" w:rsidRDefault="00FD021F">
      <w:pPr>
        <w:pStyle w:val="ConsPlusNormal"/>
        <w:jc w:val="right"/>
      </w:pPr>
      <w:r>
        <w:t>предпринимательской деятельности</w:t>
      </w:r>
    </w:p>
    <w:p w:rsidR="00FD021F" w:rsidRDefault="00FD021F">
      <w:pPr>
        <w:pStyle w:val="ConsPlusNormal"/>
        <w:jc w:val="both"/>
      </w:pPr>
    </w:p>
    <w:p w:rsidR="00FD021F" w:rsidRDefault="00FD021F">
      <w:pPr>
        <w:pStyle w:val="ConsPlusNonformat"/>
        <w:jc w:val="both"/>
      </w:pPr>
      <w:bookmarkStart w:id="11" w:name="P339"/>
      <w:bookmarkEnd w:id="11"/>
      <w:r>
        <w:t xml:space="preserve">                                  СОГЛАСИЕ</w:t>
      </w:r>
    </w:p>
    <w:p w:rsidR="00FD021F" w:rsidRDefault="00FD021F">
      <w:pPr>
        <w:pStyle w:val="ConsPlusNonformat"/>
        <w:jc w:val="both"/>
      </w:pPr>
      <w:r>
        <w:t xml:space="preserve">       на размещение на официальном сайте администрации Краснинского</w:t>
      </w:r>
    </w:p>
    <w:p w:rsidR="00FD021F" w:rsidRDefault="00FD021F">
      <w:pPr>
        <w:pStyle w:val="ConsPlusNonformat"/>
        <w:jc w:val="both"/>
      </w:pPr>
      <w:r>
        <w:t xml:space="preserve"> муниципального района в информационно-телекоммуникационной сети "Интернет"</w:t>
      </w:r>
    </w:p>
    <w:p w:rsidR="00FD021F" w:rsidRDefault="00FD021F">
      <w:pPr>
        <w:pStyle w:val="ConsPlusNonformat"/>
        <w:jc w:val="both"/>
      </w:pPr>
      <w:r>
        <w:t xml:space="preserve">   информации о результатах отбора и иной информации, связанной с отбором</w:t>
      </w:r>
    </w:p>
    <w:p w:rsidR="00FD021F" w:rsidRDefault="00FD021F">
      <w:pPr>
        <w:pStyle w:val="ConsPlusNonformat"/>
        <w:jc w:val="both"/>
      </w:pPr>
      <w:r>
        <w:t xml:space="preserve">     субъектов малого и среднего предпринимательства, физических лиц на</w:t>
      </w:r>
    </w:p>
    <w:p w:rsidR="00FD021F" w:rsidRDefault="00FD021F">
      <w:pPr>
        <w:pStyle w:val="ConsPlusNonformat"/>
        <w:jc w:val="both"/>
      </w:pPr>
      <w:r>
        <w:t xml:space="preserve">   предоставление субсидии на возмещение части затрат по договорам аренды</w:t>
      </w:r>
    </w:p>
    <w:p w:rsidR="00FD021F" w:rsidRDefault="00FD021F">
      <w:pPr>
        <w:pStyle w:val="ConsPlusNonformat"/>
        <w:jc w:val="both"/>
      </w:pPr>
      <w:r>
        <w:t xml:space="preserve"> нежилых помещений, используемых в целях осуществления предпринимательской</w:t>
      </w:r>
    </w:p>
    <w:p w:rsidR="00FD021F" w:rsidRDefault="00FD021F">
      <w:pPr>
        <w:pStyle w:val="ConsPlusNonformat"/>
        <w:jc w:val="both"/>
      </w:pPr>
      <w:r>
        <w:t xml:space="preserve">                                деятельности</w:t>
      </w:r>
    </w:p>
    <w:p w:rsidR="00FD021F" w:rsidRDefault="00FD021F">
      <w:pPr>
        <w:pStyle w:val="ConsPlusNonformat"/>
        <w:jc w:val="both"/>
      </w:pPr>
    </w:p>
    <w:p w:rsidR="00FD021F" w:rsidRDefault="00FD021F">
      <w:pPr>
        <w:pStyle w:val="ConsPlusNonformat"/>
        <w:jc w:val="both"/>
      </w:pPr>
      <w:r>
        <w:t>___________________________________________________________________________</w:t>
      </w:r>
    </w:p>
    <w:p w:rsidR="00FD021F" w:rsidRDefault="00FD021F">
      <w:pPr>
        <w:pStyle w:val="ConsPlusNonformat"/>
        <w:jc w:val="both"/>
      </w:pPr>
      <w:r>
        <w:t>(указать  лицо,  уполномоченное  в  установленном  порядке на осуществление</w:t>
      </w:r>
    </w:p>
    <w:p w:rsidR="00FD021F" w:rsidRDefault="00FD021F">
      <w:pPr>
        <w:pStyle w:val="ConsPlusNonformat"/>
        <w:jc w:val="both"/>
      </w:pPr>
      <w:r>
        <w:t>действий от имени заявителя)</w:t>
      </w:r>
    </w:p>
    <w:p w:rsidR="00FD021F" w:rsidRDefault="00FD021F">
      <w:pPr>
        <w:pStyle w:val="ConsPlusNonformat"/>
        <w:jc w:val="both"/>
      </w:pPr>
      <w:r>
        <w:t>действующий от имени _______________________________________ (заявитель) на</w:t>
      </w:r>
    </w:p>
    <w:p w:rsidR="00FD021F" w:rsidRDefault="00FD021F">
      <w:pPr>
        <w:pStyle w:val="ConsPlusNonformat"/>
        <w:jc w:val="both"/>
      </w:pPr>
      <w:r>
        <w:t>основании ___________________________________________________ (указать) даю</w:t>
      </w:r>
    </w:p>
    <w:p w:rsidR="00FD021F" w:rsidRDefault="00FD021F">
      <w:pPr>
        <w:pStyle w:val="ConsPlusNonformat"/>
        <w:jc w:val="both"/>
      </w:pPr>
      <w:r>
        <w:t>согласие  на  размещение  на  официальном  сайте администрации Краснинского</w:t>
      </w:r>
    </w:p>
    <w:p w:rsidR="00FD021F" w:rsidRDefault="00FD021F">
      <w:pPr>
        <w:pStyle w:val="ConsPlusNonformat"/>
        <w:jc w:val="both"/>
      </w:pPr>
      <w:r>
        <w:t>муниципального  района в информационно-телекоммуникационной сети "Интернет"</w:t>
      </w:r>
    </w:p>
    <w:p w:rsidR="00FD021F" w:rsidRDefault="00FD021F">
      <w:pPr>
        <w:pStyle w:val="ConsPlusNonformat"/>
        <w:jc w:val="both"/>
      </w:pPr>
      <w:r>
        <w:t>информации  о  результатах  отбора  и  иной информации, связанной с отбором</w:t>
      </w:r>
    </w:p>
    <w:p w:rsidR="00FD021F" w:rsidRDefault="00FD021F">
      <w:pPr>
        <w:pStyle w:val="ConsPlusNonformat"/>
        <w:jc w:val="both"/>
      </w:pPr>
      <w:r>
        <w:t>субъектов   малого   и  среднего  предпринимательства,  физических  лиц  на</w:t>
      </w:r>
    </w:p>
    <w:p w:rsidR="00FD021F" w:rsidRDefault="00FD021F">
      <w:pPr>
        <w:pStyle w:val="ConsPlusNonformat"/>
        <w:jc w:val="both"/>
      </w:pPr>
      <w:r>
        <w:t>предоставление  субсидии  на  предоставление  субсидии  на возмещение части</w:t>
      </w:r>
    </w:p>
    <w:p w:rsidR="00FD021F" w:rsidRDefault="00FD021F">
      <w:pPr>
        <w:pStyle w:val="ConsPlusNonformat"/>
        <w:jc w:val="both"/>
      </w:pPr>
      <w:r>
        <w:t>затрат   по  договорам  аренды  нежилых  помещений,  используемых  в  целях</w:t>
      </w:r>
    </w:p>
    <w:p w:rsidR="00FD021F" w:rsidRDefault="00FD021F">
      <w:pPr>
        <w:pStyle w:val="ConsPlusNonformat"/>
        <w:jc w:val="both"/>
      </w:pPr>
      <w:r>
        <w:t>осуществления предпринимательской деятельности</w:t>
      </w:r>
    </w:p>
    <w:p w:rsidR="00FD021F" w:rsidRDefault="00FD021F">
      <w:pPr>
        <w:pStyle w:val="ConsPlusNonformat"/>
        <w:jc w:val="both"/>
      </w:pPr>
    </w:p>
    <w:p w:rsidR="00FD021F" w:rsidRDefault="00FD021F">
      <w:pPr>
        <w:pStyle w:val="ConsPlusNonformat"/>
        <w:jc w:val="both"/>
      </w:pPr>
    </w:p>
    <w:p w:rsidR="00FD021F" w:rsidRDefault="00FD021F">
      <w:pPr>
        <w:pStyle w:val="ConsPlusNonformat"/>
        <w:jc w:val="both"/>
      </w:pPr>
      <w:r>
        <w:t>_____________ ___________ _____________________________</w:t>
      </w:r>
    </w:p>
    <w:p w:rsidR="00FD021F" w:rsidRDefault="00FD021F">
      <w:pPr>
        <w:pStyle w:val="ConsPlusNonformat"/>
        <w:jc w:val="both"/>
      </w:pPr>
      <w:r>
        <w:t xml:space="preserve"> (должность)   (подпись)      (расшифровка подписи)</w:t>
      </w:r>
    </w:p>
    <w:p w:rsidR="00FD021F" w:rsidRDefault="00FD021F">
      <w:pPr>
        <w:pStyle w:val="ConsPlusNonformat"/>
        <w:jc w:val="both"/>
      </w:pPr>
      <w:r>
        <w:t>М.П. (при наличии)</w:t>
      </w:r>
    </w:p>
    <w:p w:rsidR="00FD021F" w:rsidRDefault="00FD021F">
      <w:pPr>
        <w:pStyle w:val="ConsPlusNonformat"/>
        <w:jc w:val="both"/>
      </w:pPr>
    </w:p>
    <w:p w:rsidR="00FD021F" w:rsidRDefault="00FD021F">
      <w:pPr>
        <w:pStyle w:val="ConsPlusNonformat"/>
        <w:jc w:val="both"/>
      </w:pPr>
      <w:r>
        <w:t>"__" _______ 20__ г.</w:t>
      </w:r>
    </w:p>
    <w:p w:rsidR="00FD021F" w:rsidRDefault="00FD021F">
      <w:pPr>
        <w:pStyle w:val="ConsPlusNormal"/>
        <w:jc w:val="both"/>
      </w:pPr>
    </w:p>
    <w:p w:rsidR="00FD021F" w:rsidRDefault="00FD021F">
      <w:pPr>
        <w:pStyle w:val="ConsPlusNormal"/>
        <w:jc w:val="both"/>
      </w:pPr>
    </w:p>
    <w:p w:rsidR="00FD021F" w:rsidRDefault="00FD021F">
      <w:pPr>
        <w:pStyle w:val="ConsPlusNormal"/>
        <w:jc w:val="both"/>
      </w:pPr>
    </w:p>
    <w:p w:rsidR="00FD021F" w:rsidRDefault="00FD021F">
      <w:pPr>
        <w:pStyle w:val="ConsPlusNormal"/>
        <w:jc w:val="both"/>
      </w:pPr>
    </w:p>
    <w:p w:rsidR="00FD021F" w:rsidRDefault="00FD021F">
      <w:pPr>
        <w:pStyle w:val="ConsPlusNormal"/>
        <w:jc w:val="both"/>
      </w:pPr>
    </w:p>
    <w:p w:rsidR="00FD021F" w:rsidRDefault="00FD021F">
      <w:pPr>
        <w:pStyle w:val="ConsPlusNormal"/>
        <w:jc w:val="right"/>
        <w:outlineLvl w:val="1"/>
      </w:pPr>
      <w:r>
        <w:t>Приложение N 4</w:t>
      </w:r>
    </w:p>
    <w:p w:rsidR="00FD021F" w:rsidRDefault="00FD021F">
      <w:pPr>
        <w:pStyle w:val="ConsPlusNormal"/>
        <w:jc w:val="right"/>
      </w:pPr>
      <w:r>
        <w:t>к Порядку предоставления</w:t>
      </w:r>
    </w:p>
    <w:p w:rsidR="00FD021F" w:rsidRDefault="00FD021F">
      <w:pPr>
        <w:pStyle w:val="ConsPlusNormal"/>
        <w:jc w:val="right"/>
      </w:pPr>
      <w:r>
        <w:t>субсидии субъектам малого</w:t>
      </w:r>
    </w:p>
    <w:p w:rsidR="00FD021F" w:rsidRDefault="00FD021F">
      <w:pPr>
        <w:pStyle w:val="ConsPlusNormal"/>
        <w:jc w:val="right"/>
      </w:pPr>
      <w:r>
        <w:t>и среднего предпринимательства,</w:t>
      </w:r>
    </w:p>
    <w:p w:rsidR="00FD021F" w:rsidRDefault="00FD021F">
      <w:pPr>
        <w:pStyle w:val="ConsPlusNormal"/>
        <w:jc w:val="right"/>
      </w:pPr>
      <w:r>
        <w:t>физическим лицам на возмещение</w:t>
      </w:r>
    </w:p>
    <w:p w:rsidR="00FD021F" w:rsidRDefault="00FD021F">
      <w:pPr>
        <w:pStyle w:val="ConsPlusNormal"/>
        <w:jc w:val="right"/>
      </w:pPr>
      <w:r>
        <w:t>части затрат по договорам аренды</w:t>
      </w:r>
    </w:p>
    <w:p w:rsidR="00FD021F" w:rsidRDefault="00FD021F">
      <w:pPr>
        <w:pStyle w:val="ConsPlusNormal"/>
        <w:jc w:val="right"/>
      </w:pPr>
      <w:r>
        <w:t>нежилых помещений, используемых</w:t>
      </w:r>
    </w:p>
    <w:p w:rsidR="00FD021F" w:rsidRDefault="00FD021F">
      <w:pPr>
        <w:pStyle w:val="ConsPlusNormal"/>
        <w:jc w:val="right"/>
      </w:pPr>
      <w:r>
        <w:t>в целях осуществления</w:t>
      </w:r>
    </w:p>
    <w:p w:rsidR="00FD021F" w:rsidRDefault="00FD021F">
      <w:pPr>
        <w:pStyle w:val="ConsPlusNormal"/>
        <w:jc w:val="right"/>
      </w:pPr>
      <w:r>
        <w:t>предпринимательской деятельности</w:t>
      </w:r>
    </w:p>
    <w:p w:rsidR="00FD021F" w:rsidRDefault="00FD021F">
      <w:pPr>
        <w:pStyle w:val="ConsPlusNormal"/>
        <w:jc w:val="both"/>
      </w:pPr>
    </w:p>
    <w:p w:rsidR="00FD021F" w:rsidRDefault="00FD021F">
      <w:pPr>
        <w:pStyle w:val="ConsPlusNonformat"/>
        <w:jc w:val="both"/>
      </w:pPr>
      <w:bookmarkStart w:id="12" w:name="P382"/>
      <w:bookmarkEnd w:id="12"/>
      <w:r>
        <w:t xml:space="preserve">                                  СОГЛАСИЕ</w:t>
      </w:r>
    </w:p>
    <w:p w:rsidR="00FD021F" w:rsidRDefault="00FD021F">
      <w:pPr>
        <w:pStyle w:val="ConsPlusNonformat"/>
        <w:jc w:val="both"/>
      </w:pPr>
      <w:r>
        <w:t xml:space="preserve">  на обработку персональных данных (для индивидуальных предпринимателей и</w:t>
      </w:r>
    </w:p>
    <w:p w:rsidR="00FD021F" w:rsidRDefault="00FD021F">
      <w:pPr>
        <w:pStyle w:val="ConsPlusNonformat"/>
        <w:jc w:val="both"/>
      </w:pPr>
      <w:r>
        <w:t xml:space="preserve">                            самозанятых граждан)</w:t>
      </w:r>
    </w:p>
    <w:p w:rsidR="00FD021F" w:rsidRDefault="00FD021F">
      <w:pPr>
        <w:pStyle w:val="ConsPlusNonformat"/>
        <w:jc w:val="both"/>
      </w:pPr>
    </w:p>
    <w:p w:rsidR="00FD021F" w:rsidRDefault="00FD021F">
      <w:pPr>
        <w:pStyle w:val="ConsPlusNonformat"/>
        <w:jc w:val="both"/>
      </w:pPr>
      <w:r>
        <w:t>с. Красное                                              "___" _____ 202___</w:t>
      </w:r>
    </w:p>
    <w:p w:rsidR="00FD021F" w:rsidRDefault="00FD021F">
      <w:pPr>
        <w:pStyle w:val="ConsPlusNonformat"/>
        <w:jc w:val="both"/>
      </w:pPr>
    </w:p>
    <w:p w:rsidR="00FD021F" w:rsidRDefault="00FD021F">
      <w:pPr>
        <w:pStyle w:val="ConsPlusNonformat"/>
        <w:jc w:val="both"/>
      </w:pPr>
      <w:r>
        <w:t>Я, _______________________________________________________________________,</w:t>
      </w:r>
    </w:p>
    <w:p w:rsidR="00FD021F" w:rsidRDefault="00FD021F">
      <w:pPr>
        <w:pStyle w:val="ConsPlusNonformat"/>
        <w:jc w:val="both"/>
      </w:pPr>
      <w:r>
        <w:t xml:space="preserve">   (Ф.И.О. полностью)</w:t>
      </w:r>
    </w:p>
    <w:p w:rsidR="00FD021F" w:rsidRDefault="00FD021F">
      <w:pPr>
        <w:pStyle w:val="ConsPlusNonformat"/>
        <w:jc w:val="both"/>
      </w:pPr>
      <w:r>
        <w:t>зарегистрированный(ая) по адресу:</w:t>
      </w:r>
    </w:p>
    <w:p w:rsidR="00FD021F" w:rsidRDefault="00FD021F">
      <w:pPr>
        <w:pStyle w:val="ConsPlusNonformat"/>
        <w:jc w:val="both"/>
      </w:pPr>
      <w:r>
        <w:t>___________________________________________________________________________</w:t>
      </w:r>
    </w:p>
    <w:p w:rsidR="00FD021F" w:rsidRDefault="00FD021F">
      <w:pPr>
        <w:pStyle w:val="ConsPlusNonformat"/>
        <w:jc w:val="both"/>
      </w:pPr>
      <w:r>
        <w:t>___________________________________________________________________________</w:t>
      </w:r>
    </w:p>
    <w:p w:rsidR="00FD021F" w:rsidRDefault="00FD021F">
      <w:pPr>
        <w:pStyle w:val="ConsPlusNonformat"/>
        <w:jc w:val="both"/>
      </w:pPr>
      <w:r>
        <w:t>(индекс и адрес места регистрации согласно паспорту)</w:t>
      </w:r>
    </w:p>
    <w:p w:rsidR="00FD021F" w:rsidRDefault="00FD021F">
      <w:pPr>
        <w:pStyle w:val="ConsPlusNonformat"/>
        <w:jc w:val="both"/>
      </w:pPr>
      <w:r>
        <w:t>паспорт серия _____________ N ___________</w:t>
      </w:r>
    </w:p>
    <w:p w:rsidR="00FD021F" w:rsidRDefault="00FD021F">
      <w:pPr>
        <w:pStyle w:val="ConsPlusNonformat"/>
        <w:jc w:val="both"/>
      </w:pPr>
      <w:r>
        <w:t>выдан ____________________________________________________________________,</w:t>
      </w:r>
    </w:p>
    <w:p w:rsidR="00FD021F" w:rsidRDefault="00FD021F">
      <w:pPr>
        <w:pStyle w:val="ConsPlusNonformat"/>
        <w:jc w:val="both"/>
      </w:pPr>
      <w:r>
        <w:t>(орган,  выдавший  паспорт,  и  дата выдачи) даю свое согласие на обработку</w:t>
      </w:r>
    </w:p>
    <w:p w:rsidR="00FD021F" w:rsidRDefault="00FD021F">
      <w:pPr>
        <w:pStyle w:val="ConsPlusNonformat"/>
        <w:jc w:val="both"/>
      </w:pPr>
      <w:r>
        <w:t>(сбор,  систематизацию,  накопление,  хранение,  уточнение, использование и</w:t>
      </w:r>
    </w:p>
    <w:p w:rsidR="00FD021F" w:rsidRDefault="00FD021F">
      <w:pPr>
        <w:pStyle w:val="ConsPlusNonformat"/>
        <w:jc w:val="both"/>
      </w:pPr>
      <w:r>
        <w:t xml:space="preserve">передачу)  моих  персональных  данных  в соответствии с Федеральным </w:t>
      </w:r>
      <w:hyperlink r:id="rId16">
        <w:r>
          <w:rPr>
            <w:color w:val="0000FF"/>
          </w:rPr>
          <w:t>законом</w:t>
        </w:r>
      </w:hyperlink>
    </w:p>
    <w:p w:rsidR="00FD021F" w:rsidRDefault="00FD021F">
      <w:pPr>
        <w:pStyle w:val="ConsPlusNonformat"/>
        <w:jc w:val="both"/>
      </w:pPr>
      <w:r>
        <w:t>от 27.07.2006 N 152-ФЗ "О персональных данных".</w:t>
      </w:r>
    </w:p>
    <w:p w:rsidR="00FD021F" w:rsidRDefault="00FD021F">
      <w:pPr>
        <w:pStyle w:val="ConsPlusNonformat"/>
        <w:jc w:val="both"/>
      </w:pPr>
    </w:p>
    <w:p w:rsidR="00FD021F" w:rsidRDefault="00FD021F">
      <w:pPr>
        <w:pStyle w:val="ConsPlusNonformat"/>
        <w:jc w:val="both"/>
      </w:pPr>
      <w:r>
        <w:t>_____________ ___________ _____________________________</w:t>
      </w:r>
    </w:p>
    <w:p w:rsidR="00FD021F" w:rsidRDefault="00FD021F">
      <w:pPr>
        <w:pStyle w:val="ConsPlusNonformat"/>
        <w:jc w:val="both"/>
      </w:pPr>
      <w:r>
        <w:t xml:space="preserve"> (должность)   (подпись)      (расшифровка подписи)</w:t>
      </w:r>
    </w:p>
    <w:p w:rsidR="00FD021F" w:rsidRDefault="00FD021F">
      <w:pPr>
        <w:pStyle w:val="ConsPlusNonformat"/>
        <w:jc w:val="both"/>
      </w:pPr>
      <w:r>
        <w:t>М.П. (при наличии)</w:t>
      </w:r>
    </w:p>
    <w:p w:rsidR="00FD021F" w:rsidRDefault="00FD021F">
      <w:pPr>
        <w:pStyle w:val="ConsPlusNonformat"/>
        <w:jc w:val="both"/>
      </w:pPr>
    </w:p>
    <w:p w:rsidR="00FD021F" w:rsidRDefault="00FD021F">
      <w:pPr>
        <w:pStyle w:val="ConsPlusNonformat"/>
        <w:jc w:val="both"/>
      </w:pPr>
      <w:r>
        <w:t>"__" ________ 20__ г.</w:t>
      </w:r>
    </w:p>
    <w:p w:rsidR="00FD021F" w:rsidRDefault="00FD021F">
      <w:pPr>
        <w:pStyle w:val="ConsPlusNormal"/>
        <w:jc w:val="both"/>
      </w:pPr>
    </w:p>
    <w:p w:rsidR="00FD021F" w:rsidRDefault="00FD021F">
      <w:pPr>
        <w:pStyle w:val="ConsPlusNormal"/>
        <w:jc w:val="both"/>
      </w:pPr>
    </w:p>
    <w:p w:rsidR="00FD021F" w:rsidRDefault="00FD021F">
      <w:pPr>
        <w:pStyle w:val="ConsPlusNormal"/>
        <w:jc w:val="both"/>
      </w:pPr>
    </w:p>
    <w:p w:rsidR="00FD021F" w:rsidRDefault="00FD021F">
      <w:pPr>
        <w:pStyle w:val="ConsPlusNormal"/>
        <w:jc w:val="both"/>
      </w:pPr>
    </w:p>
    <w:p w:rsidR="00FD021F" w:rsidRDefault="00FD021F">
      <w:pPr>
        <w:pStyle w:val="ConsPlusNormal"/>
        <w:jc w:val="both"/>
      </w:pPr>
    </w:p>
    <w:p w:rsidR="00FD021F" w:rsidRDefault="00FD021F">
      <w:pPr>
        <w:pStyle w:val="ConsPlusNormal"/>
        <w:jc w:val="right"/>
        <w:outlineLvl w:val="1"/>
      </w:pPr>
      <w:r>
        <w:t>Приложение N 5</w:t>
      </w:r>
    </w:p>
    <w:p w:rsidR="00FD021F" w:rsidRDefault="00FD021F">
      <w:pPr>
        <w:pStyle w:val="ConsPlusNormal"/>
        <w:jc w:val="right"/>
      </w:pPr>
      <w:r>
        <w:t>к Порядку предоставления</w:t>
      </w:r>
    </w:p>
    <w:p w:rsidR="00FD021F" w:rsidRDefault="00FD021F">
      <w:pPr>
        <w:pStyle w:val="ConsPlusNormal"/>
        <w:jc w:val="right"/>
      </w:pPr>
      <w:r>
        <w:t>субсидии субъектам малого</w:t>
      </w:r>
    </w:p>
    <w:p w:rsidR="00FD021F" w:rsidRDefault="00FD021F">
      <w:pPr>
        <w:pStyle w:val="ConsPlusNormal"/>
        <w:jc w:val="right"/>
      </w:pPr>
      <w:r>
        <w:t>и среднего предпринимательства,</w:t>
      </w:r>
    </w:p>
    <w:p w:rsidR="00FD021F" w:rsidRDefault="00FD021F">
      <w:pPr>
        <w:pStyle w:val="ConsPlusNormal"/>
        <w:jc w:val="right"/>
      </w:pPr>
      <w:r>
        <w:t>физическим лицам на возмещение</w:t>
      </w:r>
    </w:p>
    <w:p w:rsidR="00FD021F" w:rsidRDefault="00FD021F">
      <w:pPr>
        <w:pStyle w:val="ConsPlusNormal"/>
        <w:jc w:val="right"/>
      </w:pPr>
      <w:r>
        <w:t>части затрат по договорам аренды</w:t>
      </w:r>
    </w:p>
    <w:p w:rsidR="00FD021F" w:rsidRDefault="00FD021F">
      <w:pPr>
        <w:pStyle w:val="ConsPlusNormal"/>
        <w:jc w:val="right"/>
      </w:pPr>
      <w:r>
        <w:t>нежилых помещений, используемых</w:t>
      </w:r>
    </w:p>
    <w:p w:rsidR="00FD021F" w:rsidRDefault="00FD021F">
      <w:pPr>
        <w:pStyle w:val="ConsPlusNormal"/>
        <w:jc w:val="right"/>
      </w:pPr>
      <w:r>
        <w:t>в целях осуществления</w:t>
      </w:r>
    </w:p>
    <w:p w:rsidR="00FD021F" w:rsidRDefault="00FD021F">
      <w:pPr>
        <w:pStyle w:val="ConsPlusNormal"/>
        <w:jc w:val="right"/>
      </w:pPr>
      <w:r>
        <w:t>предпринимательской деятельности</w:t>
      </w:r>
    </w:p>
    <w:p w:rsidR="00FD021F" w:rsidRDefault="00FD021F">
      <w:pPr>
        <w:pStyle w:val="ConsPlusNormal"/>
        <w:jc w:val="both"/>
      </w:pPr>
    </w:p>
    <w:p w:rsidR="00FD021F" w:rsidRDefault="00FD021F">
      <w:pPr>
        <w:pStyle w:val="ConsPlusNonformat"/>
        <w:jc w:val="both"/>
      </w:pPr>
      <w:bookmarkStart w:id="13" w:name="P421"/>
      <w:bookmarkEnd w:id="13"/>
      <w:r>
        <w:t xml:space="preserve">                                  Справка</w:t>
      </w:r>
    </w:p>
    <w:p w:rsidR="00FD021F" w:rsidRDefault="00FD021F">
      <w:pPr>
        <w:pStyle w:val="ConsPlusNonformat"/>
        <w:jc w:val="both"/>
      </w:pPr>
      <w:r>
        <w:t xml:space="preserve">  о просроченной задолженности по возврату в бюджет муниципального района</w:t>
      </w:r>
    </w:p>
    <w:p w:rsidR="00FD021F" w:rsidRDefault="00FD021F">
      <w:pPr>
        <w:pStyle w:val="ConsPlusNonformat"/>
        <w:jc w:val="both"/>
      </w:pPr>
      <w:r>
        <w:t xml:space="preserve"> субсидий, бюджетных инвестиций, предоставленных в том числе в соответствии</w:t>
      </w:r>
    </w:p>
    <w:p w:rsidR="00FD021F" w:rsidRDefault="00FD021F">
      <w:pPr>
        <w:pStyle w:val="ConsPlusNonformat"/>
        <w:jc w:val="both"/>
      </w:pPr>
      <w:r>
        <w:t xml:space="preserve">  с иными правовыми актами, а также иной просроченной (неурегулированной)</w:t>
      </w:r>
    </w:p>
    <w:p w:rsidR="00FD021F" w:rsidRDefault="00FD021F">
      <w:pPr>
        <w:pStyle w:val="ConsPlusNonformat"/>
        <w:jc w:val="both"/>
      </w:pPr>
      <w:r>
        <w:t xml:space="preserve">    задолженности по денежным обязательствам перед бюджетом Краснинского</w:t>
      </w:r>
    </w:p>
    <w:p w:rsidR="00FD021F" w:rsidRDefault="00FD021F">
      <w:pPr>
        <w:pStyle w:val="ConsPlusNonformat"/>
        <w:jc w:val="both"/>
      </w:pPr>
      <w:r>
        <w:t xml:space="preserve">                     муниципального района</w:t>
      </w:r>
    </w:p>
    <w:p w:rsidR="00FD021F" w:rsidRDefault="00FD021F">
      <w:pPr>
        <w:pStyle w:val="ConsPlusNonformat"/>
        <w:jc w:val="both"/>
      </w:pPr>
    </w:p>
    <w:p w:rsidR="00FD021F" w:rsidRDefault="00FD021F">
      <w:pPr>
        <w:pStyle w:val="ConsPlusNonformat"/>
        <w:jc w:val="both"/>
      </w:pPr>
      <w:r>
        <w:t xml:space="preserve">    Получатель: _______________________________</w:t>
      </w:r>
    </w:p>
    <w:p w:rsidR="00FD021F" w:rsidRDefault="00FD021F">
      <w:pPr>
        <w:pStyle w:val="ConsPlusNormal"/>
        <w:jc w:val="both"/>
      </w:pPr>
    </w:p>
    <w:p w:rsidR="00FD021F" w:rsidRDefault="00FD021F">
      <w:pPr>
        <w:pStyle w:val="ConsPlusNormal"/>
        <w:sectPr w:rsidR="00FD021F" w:rsidSect="00D0633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567"/>
        <w:gridCol w:w="680"/>
        <w:gridCol w:w="850"/>
        <w:gridCol w:w="794"/>
        <w:gridCol w:w="680"/>
        <w:gridCol w:w="907"/>
        <w:gridCol w:w="850"/>
        <w:gridCol w:w="794"/>
        <w:gridCol w:w="794"/>
        <w:gridCol w:w="624"/>
        <w:gridCol w:w="850"/>
        <w:gridCol w:w="850"/>
        <w:gridCol w:w="794"/>
        <w:gridCol w:w="794"/>
        <w:gridCol w:w="1020"/>
      </w:tblGrid>
      <w:tr w:rsidR="00FD021F">
        <w:tc>
          <w:tcPr>
            <w:tcW w:w="1304" w:type="dxa"/>
            <w:vMerge w:val="restart"/>
          </w:tcPr>
          <w:p w:rsidR="00FD021F" w:rsidRDefault="00FD021F">
            <w:pPr>
              <w:pStyle w:val="ConsPlusNormal"/>
              <w:jc w:val="center"/>
            </w:pPr>
            <w:r>
              <w:lastRenderedPageBreak/>
              <w:t>Наименование средств, предоставленных из районного бюджета (иной просроченной задолженности)</w:t>
            </w:r>
          </w:p>
        </w:tc>
        <w:tc>
          <w:tcPr>
            <w:tcW w:w="2891" w:type="dxa"/>
            <w:gridSpan w:val="4"/>
          </w:tcPr>
          <w:p w:rsidR="00FD021F" w:rsidRDefault="00FD021F">
            <w:pPr>
              <w:pStyle w:val="ConsPlusNormal"/>
              <w:jc w:val="center"/>
            </w:pPr>
            <w:r>
              <w:t>Правовой акт, в соответствии с которым Получателю предоставлены средства из районного бюджета</w:t>
            </w:r>
          </w:p>
        </w:tc>
        <w:tc>
          <w:tcPr>
            <w:tcW w:w="4025" w:type="dxa"/>
            <w:gridSpan w:val="5"/>
          </w:tcPr>
          <w:p w:rsidR="00FD021F" w:rsidRDefault="00FD021F">
            <w:pPr>
              <w:pStyle w:val="ConsPlusNormal"/>
              <w:jc w:val="center"/>
            </w:pPr>
            <w:r>
              <w:t>Соглашение (договор), заключенный между главным распорядителем средств районного бюджета и Получателем на предоставление из районного бюджета средств</w:t>
            </w:r>
          </w:p>
        </w:tc>
        <w:tc>
          <w:tcPr>
            <w:tcW w:w="3912" w:type="dxa"/>
            <w:gridSpan w:val="5"/>
          </w:tcPr>
          <w:p w:rsidR="00FD021F" w:rsidRDefault="00FD021F">
            <w:pPr>
              <w:pStyle w:val="ConsPlusNormal"/>
              <w:jc w:val="center"/>
            </w:pPr>
            <w:r>
              <w:t>Договоры (контракты), заключенные Получателем в целях исполнения обязательств в рамках соглашения (договора)</w:t>
            </w:r>
          </w:p>
        </w:tc>
        <w:tc>
          <w:tcPr>
            <w:tcW w:w="1020" w:type="dxa"/>
            <w:vMerge w:val="restart"/>
          </w:tcPr>
          <w:p w:rsidR="00FD021F" w:rsidRDefault="00FD021F">
            <w:pPr>
              <w:pStyle w:val="ConsPlusNormal"/>
              <w:jc w:val="center"/>
            </w:pPr>
            <w:r>
              <w:t>Иная просроченная задолженность (сумма, руб. коп./период)</w:t>
            </w:r>
          </w:p>
        </w:tc>
      </w:tr>
      <w:tr w:rsidR="00FD021F">
        <w:tc>
          <w:tcPr>
            <w:tcW w:w="1304" w:type="dxa"/>
            <w:vMerge/>
          </w:tcPr>
          <w:p w:rsidR="00FD021F" w:rsidRDefault="00FD021F">
            <w:pPr>
              <w:pStyle w:val="ConsPlusNormal"/>
            </w:pPr>
          </w:p>
        </w:tc>
        <w:tc>
          <w:tcPr>
            <w:tcW w:w="567" w:type="dxa"/>
            <w:vMerge w:val="restart"/>
          </w:tcPr>
          <w:p w:rsidR="00FD021F" w:rsidRDefault="00FD021F">
            <w:pPr>
              <w:pStyle w:val="ConsPlusNormal"/>
              <w:jc w:val="center"/>
            </w:pPr>
            <w:r>
              <w:t>вид</w:t>
            </w:r>
          </w:p>
        </w:tc>
        <w:tc>
          <w:tcPr>
            <w:tcW w:w="680" w:type="dxa"/>
            <w:vMerge w:val="restart"/>
          </w:tcPr>
          <w:p w:rsidR="00FD021F" w:rsidRDefault="00FD021F">
            <w:pPr>
              <w:pStyle w:val="ConsPlusNormal"/>
              <w:jc w:val="center"/>
            </w:pPr>
            <w:r>
              <w:t>дата</w:t>
            </w:r>
          </w:p>
        </w:tc>
        <w:tc>
          <w:tcPr>
            <w:tcW w:w="850" w:type="dxa"/>
            <w:vMerge w:val="restart"/>
          </w:tcPr>
          <w:p w:rsidR="00FD021F" w:rsidRDefault="00FD021F">
            <w:pPr>
              <w:pStyle w:val="ConsPlusNormal"/>
              <w:jc w:val="center"/>
            </w:pPr>
            <w:r>
              <w:t>номер</w:t>
            </w:r>
          </w:p>
        </w:tc>
        <w:tc>
          <w:tcPr>
            <w:tcW w:w="794" w:type="dxa"/>
            <w:vMerge w:val="restart"/>
          </w:tcPr>
          <w:p w:rsidR="00FD021F" w:rsidRDefault="00FD021F">
            <w:pPr>
              <w:pStyle w:val="ConsPlusNormal"/>
              <w:jc w:val="center"/>
            </w:pPr>
            <w:r>
              <w:t>цели предоставления</w:t>
            </w:r>
          </w:p>
        </w:tc>
        <w:tc>
          <w:tcPr>
            <w:tcW w:w="680" w:type="dxa"/>
            <w:vMerge w:val="restart"/>
          </w:tcPr>
          <w:p w:rsidR="00FD021F" w:rsidRDefault="00FD021F">
            <w:pPr>
              <w:pStyle w:val="ConsPlusNormal"/>
              <w:jc w:val="center"/>
            </w:pPr>
            <w:r>
              <w:t>дата</w:t>
            </w:r>
          </w:p>
        </w:tc>
        <w:tc>
          <w:tcPr>
            <w:tcW w:w="907" w:type="dxa"/>
            <w:vMerge w:val="restart"/>
          </w:tcPr>
          <w:p w:rsidR="00FD021F" w:rsidRDefault="00FD021F">
            <w:pPr>
              <w:pStyle w:val="ConsPlusNormal"/>
              <w:jc w:val="center"/>
            </w:pPr>
            <w:r>
              <w:t>номер</w:t>
            </w:r>
          </w:p>
        </w:tc>
        <w:tc>
          <w:tcPr>
            <w:tcW w:w="850" w:type="dxa"/>
            <w:vMerge w:val="restart"/>
          </w:tcPr>
          <w:p w:rsidR="00FD021F" w:rsidRDefault="00FD021F">
            <w:pPr>
              <w:pStyle w:val="ConsPlusNormal"/>
              <w:jc w:val="center"/>
            </w:pPr>
            <w:r>
              <w:t>сумма, руб. коп.</w:t>
            </w:r>
          </w:p>
        </w:tc>
        <w:tc>
          <w:tcPr>
            <w:tcW w:w="1588" w:type="dxa"/>
            <w:gridSpan w:val="2"/>
          </w:tcPr>
          <w:p w:rsidR="00FD021F" w:rsidRDefault="00FD021F">
            <w:pPr>
              <w:pStyle w:val="ConsPlusNormal"/>
              <w:jc w:val="center"/>
            </w:pPr>
            <w:r>
              <w:t>из них имеется задолженность</w:t>
            </w:r>
          </w:p>
        </w:tc>
        <w:tc>
          <w:tcPr>
            <w:tcW w:w="624" w:type="dxa"/>
            <w:vMerge w:val="restart"/>
          </w:tcPr>
          <w:p w:rsidR="00FD021F" w:rsidRDefault="00FD021F">
            <w:pPr>
              <w:pStyle w:val="ConsPlusNormal"/>
              <w:jc w:val="center"/>
            </w:pPr>
            <w:r>
              <w:t>дата</w:t>
            </w:r>
          </w:p>
        </w:tc>
        <w:tc>
          <w:tcPr>
            <w:tcW w:w="850" w:type="dxa"/>
            <w:vMerge w:val="restart"/>
          </w:tcPr>
          <w:p w:rsidR="00FD021F" w:rsidRDefault="00FD021F">
            <w:pPr>
              <w:pStyle w:val="ConsPlusNormal"/>
              <w:jc w:val="center"/>
            </w:pPr>
            <w:r>
              <w:t>номер</w:t>
            </w:r>
          </w:p>
        </w:tc>
        <w:tc>
          <w:tcPr>
            <w:tcW w:w="850" w:type="dxa"/>
            <w:vMerge w:val="restart"/>
          </w:tcPr>
          <w:p w:rsidR="00FD021F" w:rsidRDefault="00FD021F">
            <w:pPr>
              <w:pStyle w:val="ConsPlusNormal"/>
              <w:jc w:val="center"/>
            </w:pPr>
            <w:r>
              <w:t>сумма, руб. коп.</w:t>
            </w:r>
          </w:p>
        </w:tc>
        <w:tc>
          <w:tcPr>
            <w:tcW w:w="1588" w:type="dxa"/>
            <w:gridSpan w:val="2"/>
          </w:tcPr>
          <w:p w:rsidR="00FD021F" w:rsidRDefault="00FD021F">
            <w:pPr>
              <w:pStyle w:val="ConsPlusNormal"/>
              <w:jc w:val="center"/>
            </w:pPr>
            <w:r>
              <w:t>из них имеется задолженность</w:t>
            </w:r>
          </w:p>
        </w:tc>
        <w:tc>
          <w:tcPr>
            <w:tcW w:w="1020" w:type="dxa"/>
            <w:vMerge/>
          </w:tcPr>
          <w:p w:rsidR="00FD021F" w:rsidRDefault="00FD021F">
            <w:pPr>
              <w:pStyle w:val="ConsPlusNormal"/>
            </w:pPr>
          </w:p>
        </w:tc>
      </w:tr>
      <w:tr w:rsidR="00FD021F">
        <w:tc>
          <w:tcPr>
            <w:tcW w:w="1304" w:type="dxa"/>
            <w:vMerge/>
          </w:tcPr>
          <w:p w:rsidR="00FD021F" w:rsidRDefault="00FD021F">
            <w:pPr>
              <w:pStyle w:val="ConsPlusNormal"/>
            </w:pPr>
          </w:p>
        </w:tc>
        <w:tc>
          <w:tcPr>
            <w:tcW w:w="567" w:type="dxa"/>
            <w:vMerge/>
          </w:tcPr>
          <w:p w:rsidR="00FD021F" w:rsidRDefault="00FD021F">
            <w:pPr>
              <w:pStyle w:val="ConsPlusNormal"/>
            </w:pPr>
          </w:p>
        </w:tc>
        <w:tc>
          <w:tcPr>
            <w:tcW w:w="680" w:type="dxa"/>
            <w:vMerge/>
          </w:tcPr>
          <w:p w:rsidR="00FD021F" w:rsidRDefault="00FD021F">
            <w:pPr>
              <w:pStyle w:val="ConsPlusNormal"/>
            </w:pPr>
          </w:p>
        </w:tc>
        <w:tc>
          <w:tcPr>
            <w:tcW w:w="850" w:type="dxa"/>
            <w:vMerge/>
          </w:tcPr>
          <w:p w:rsidR="00FD021F" w:rsidRDefault="00FD021F">
            <w:pPr>
              <w:pStyle w:val="ConsPlusNormal"/>
            </w:pPr>
          </w:p>
        </w:tc>
        <w:tc>
          <w:tcPr>
            <w:tcW w:w="794" w:type="dxa"/>
            <w:vMerge/>
          </w:tcPr>
          <w:p w:rsidR="00FD021F" w:rsidRDefault="00FD021F">
            <w:pPr>
              <w:pStyle w:val="ConsPlusNormal"/>
            </w:pPr>
          </w:p>
        </w:tc>
        <w:tc>
          <w:tcPr>
            <w:tcW w:w="680" w:type="dxa"/>
            <w:vMerge/>
          </w:tcPr>
          <w:p w:rsidR="00FD021F" w:rsidRDefault="00FD021F">
            <w:pPr>
              <w:pStyle w:val="ConsPlusNormal"/>
            </w:pPr>
          </w:p>
        </w:tc>
        <w:tc>
          <w:tcPr>
            <w:tcW w:w="907" w:type="dxa"/>
            <w:vMerge/>
          </w:tcPr>
          <w:p w:rsidR="00FD021F" w:rsidRDefault="00FD021F">
            <w:pPr>
              <w:pStyle w:val="ConsPlusNormal"/>
            </w:pPr>
          </w:p>
        </w:tc>
        <w:tc>
          <w:tcPr>
            <w:tcW w:w="850" w:type="dxa"/>
            <w:vMerge/>
          </w:tcPr>
          <w:p w:rsidR="00FD021F" w:rsidRDefault="00FD021F">
            <w:pPr>
              <w:pStyle w:val="ConsPlusNormal"/>
            </w:pPr>
          </w:p>
        </w:tc>
        <w:tc>
          <w:tcPr>
            <w:tcW w:w="794" w:type="dxa"/>
          </w:tcPr>
          <w:p w:rsidR="00FD021F" w:rsidRDefault="00FD021F">
            <w:pPr>
              <w:pStyle w:val="ConsPlusNormal"/>
              <w:jc w:val="center"/>
            </w:pPr>
            <w:r>
              <w:t>всего</w:t>
            </w:r>
          </w:p>
        </w:tc>
        <w:tc>
          <w:tcPr>
            <w:tcW w:w="794" w:type="dxa"/>
          </w:tcPr>
          <w:p w:rsidR="00FD021F" w:rsidRDefault="00FD021F">
            <w:pPr>
              <w:pStyle w:val="ConsPlusNormal"/>
              <w:jc w:val="center"/>
            </w:pPr>
            <w:r>
              <w:t>в том числе просроченная</w:t>
            </w:r>
          </w:p>
        </w:tc>
        <w:tc>
          <w:tcPr>
            <w:tcW w:w="624" w:type="dxa"/>
            <w:vMerge/>
          </w:tcPr>
          <w:p w:rsidR="00FD021F" w:rsidRDefault="00FD021F">
            <w:pPr>
              <w:pStyle w:val="ConsPlusNormal"/>
            </w:pPr>
          </w:p>
        </w:tc>
        <w:tc>
          <w:tcPr>
            <w:tcW w:w="850" w:type="dxa"/>
            <w:vMerge/>
          </w:tcPr>
          <w:p w:rsidR="00FD021F" w:rsidRDefault="00FD021F">
            <w:pPr>
              <w:pStyle w:val="ConsPlusNormal"/>
            </w:pPr>
          </w:p>
        </w:tc>
        <w:tc>
          <w:tcPr>
            <w:tcW w:w="850" w:type="dxa"/>
            <w:vMerge/>
          </w:tcPr>
          <w:p w:rsidR="00FD021F" w:rsidRDefault="00FD021F">
            <w:pPr>
              <w:pStyle w:val="ConsPlusNormal"/>
            </w:pPr>
          </w:p>
        </w:tc>
        <w:tc>
          <w:tcPr>
            <w:tcW w:w="794" w:type="dxa"/>
          </w:tcPr>
          <w:p w:rsidR="00FD021F" w:rsidRDefault="00FD021F">
            <w:pPr>
              <w:pStyle w:val="ConsPlusNormal"/>
              <w:jc w:val="center"/>
            </w:pPr>
            <w:r>
              <w:t>всего</w:t>
            </w:r>
          </w:p>
        </w:tc>
        <w:tc>
          <w:tcPr>
            <w:tcW w:w="794" w:type="dxa"/>
          </w:tcPr>
          <w:p w:rsidR="00FD021F" w:rsidRDefault="00FD021F">
            <w:pPr>
              <w:pStyle w:val="ConsPlusNormal"/>
              <w:jc w:val="center"/>
            </w:pPr>
            <w:r>
              <w:t>в том числе просроченная</w:t>
            </w:r>
          </w:p>
        </w:tc>
        <w:tc>
          <w:tcPr>
            <w:tcW w:w="1020" w:type="dxa"/>
            <w:vMerge/>
          </w:tcPr>
          <w:p w:rsidR="00FD021F" w:rsidRDefault="00FD021F">
            <w:pPr>
              <w:pStyle w:val="ConsPlusNormal"/>
            </w:pPr>
          </w:p>
        </w:tc>
      </w:tr>
      <w:tr w:rsidR="00FD021F">
        <w:tc>
          <w:tcPr>
            <w:tcW w:w="1304" w:type="dxa"/>
          </w:tcPr>
          <w:p w:rsidR="00FD021F" w:rsidRDefault="00FD021F">
            <w:pPr>
              <w:pStyle w:val="ConsPlusNormal"/>
              <w:jc w:val="center"/>
            </w:pPr>
            <w:r>
              <w:t>1</w:t>
            </w:r>
          </w:p>
        </w:tc>
        <w:tc>
          <w:tcPr>
            <w:tcW w:w="567" w:type="dxa"/>
          </w:tcPr>
          <w:p w:rsidR="00FD021F" w:rsidRDefault="00FD021F">
            <w:pPr>
              <w:pStyle w:val="ConsPlusNormal"/>
              <w:jc w:val="center"/>
            </w:pPr>
            <w:r>
              <w:t>2</w:t>
            </w:r>
          </w:p>
        </w:tc>
        <w:tc>
          <w:tcPr>
            <w:tcW w:w="680" w:type="dxa"/>
          </w:tcPr>
          <w:p w:rsidR="00FD021F" w:rsidRDefault="00FD021F">
            <w:pPr>
              <w:pStyle w:val="ConsPlusNormal"/>
              <w:jc w:val="center"/>
            </w:pPr>
            <w:r>
              <w:t>3</w:t>
            </w:r>
          </w:p>
        </w:tc>
        <w:tc>
          <w:tcPr>
            <w:tcW w:w="850" w:type="dxa"/>
          </w:tcPr>
          <w:p w:rsidR="00FD021F" w:rsidRDefault="00FD021F">
            <w:pPr>
              <w:pStyle w:val="ConsPlusNormal"/>
              <w:jc w:val="center"/>
            </w:pPr>
            <w:r>
              <w:t>4</w:t>
            </w:r>
          </w:p>
        </w:tc>
        <w:tc>
          <w:tcPr>
            <w:tcW w:w="794" w:type="dxa"/>
          </w:tcPr>
          <w:p w:rsidR="00FD021F" w:rsidRDefault="00FD021F">
            <w:pPr>
              <w:pStyle w:val="ConsPlusNormal"/>
              <w:jc w:val="center"/>
            </w:pPr>
            <w:r>
              <w:t>5</w:t>
            </w:r>
          </w:p>
        </w:tc>
        <w:tc>
          <w:tcPr>
            <w:tcW w:w="680" w:type="dxa"/>
          </w:tcPr>
          <w:p w:rsidR="00FD021F" w:rsidRDefault="00FD021F">
            <w:pPr>
              <w:pStyle w:val="ConsPlusNormal"/>
              <w:jc w:val="center"/>
            </w:pPr>
            <w:r>
              <w:t>6</w:t>
            </w:r>
          </w:p>
        </w:tc>
        <w:tc>
          <w:tcPr>
            <w:tcW w:w="907" w:type="dxa"/>
          </w:tcPr>
          <w:p w:rsidR="00FD021F" w:rsidRDefault="00FD021F">
            <w:pPr>
              <w:pStyle w:val="ConsPlusNormal"/>
              <w:jc w:val="center"/>
            </w:pPr>
            <w:r>
              <w:t>7</w:t>
            </w:r>
          </w:p>
        </w:tc>
        <w:tc>
          <w:tcPr>
            <w:tcW w:w="850" w:type="dxa"/>
          </w:tcPr>
          <w:p w:rsidR="00FD021F" w:rsidRDefault="00FD021F">
            <w:pPr>
              <w:pStyle w:val="ConsPlusNormal"/>
              <w:jc w:val="center"/>
            </w:pPr>
            <w:r>
              <w:t>8</w:t>
            </w:r>
          </w:p>
        </w:tc>
        <w:tc>
          <w:tcPr>
            <w:tcW w:w="794" w:type="dxa"/>
          </w:tcPr>
          <w:p w:rsidR="00FD021F" w:rsidRDefault="00FD021F">
            <w:pPr>
              <w:pStyle w:val="ConsPlusNormal"/>
              <w:jc w:val="center"/>
            </w:pPr>
            <w:r>
              <w:t>9</w:t>
            </w:r>
          </w:p>
        </w:tc>
        <w:tc>
          <w:tcPr>
            <w:tcW w:w="794" w:type="dxa"/>
          </w:tcPr>
          <w:p w:rsidR="00FD021F" w:rsidRDefault="00FD021F">
            <w:pPr>
              <w:pStyle w:val="ConsPlusNormal"/>
              <w:jc w:val="center"/>
            </w:pPr>
            <w:r>
              <w:t>10</w:t>
            </w:r>
          </w:p>
        </w:tc>
        <w:tc>
          <w:tcPr>
            <w:tcW w:w="624" w:type="dxa"/>
          </w:tcPr>
          <w:p w:rsidR="00FD021F" w:rsidRDefault="00FD021F">
            <w:pPr>
              <w:pStyle w:val="ConsPlusNormal"/>
              <w:jc w:val="center"/>
            </w:pPr>
            <w:r>
              <w:t>11</w:t>
            </w:r>
          </w:p>
        </w:tc>
        <w:tc>
          <w:tcPr>
            <w:tcW w:w="850" w:type="dxa"/>
          </w:tcPr>
          <w:p w:rsidR="00FD021F" w:rsidRDefault="00FD021F">
            <w:pPr>
              <w:pStyle w:val="ConsPlusNormal"/>
              <w:jc w:val="center"/>
            </w:pPr>
            <w:r>
              <w:t>12</w:t>
            </w:r>
          </w:p>
        </w:tc>
        <w:tc>
          <w:tcPr>
            <w:tcW w:w="850" w:type="dxa"/>
          </w:tcPr>
          <w:p w:rsidR="00FD021F" w:rsidRDefault="00FD021F">
            <w:pPr>
              <w:pStyle w:val="ConsPlusNormal"/>
              <w:jc w:val="center"/>
            </w:pPr>
            <w:r>
              <w:t>13</w:t>
            </w:r>
          </w:p>
        </w:tc>
        <w:tc>
          <w:tcPr>
            <w:tcW w:w="794" w:type="dxa"/>
          </w:tcPr>
          <w:p w:rsidR="00FD021F" w:rsidRDefault="00FD021F">
            <w:pPr>
              <w:pStyle w:val="ConsPlusNormal"/>
              <w:jc w:val="center"/>
            </w:pPr>
            <w:r>
              <w:t>14</w:t>
            </w:r>
          </w:p>
        </w:tc>
        <w:tc>
          <w:tcPr>
            <w:tcW w:w="794" w:type="dxa"/>
          </w:tcPr>
          <w:p w:rsidR="00FD021F" w:rsidRDefault="00FD021F">
            <w:pPr>
              <w:pStyle w:val="ConsPlusNormal"/>
              <w:jc w:val="center"/>
            </w:pPr>
            <w:r>
              <w:t>15</w:t>
            </w:r>
          </w:p>
        </w:tc>
        <w:tc>
          <w:tcPr>
            <w:tcW w:w="1020" w:type="dxa"/>
          </w:tcPr>
          <w:p w:rsidR="00FD021F" w:rsidRDefault="00FD021F">
            <w:pPr>
              <w:pStyle w:val="ConsPlusNormal"/>
              <w:jc w:val="center"/>
            </w:pPr>
            <w:r>
              <w:t>16</w:t>
            </w:r>
          </w:p>
        </w:tc>
      </w:tr>
      <w:tr w:rsidR="00FD021F">
        <w:tc>
          <w:tcPr>
            <w:tcW w:w="1304" w:type="dxa"/>
          </w:tcPr>
          <w:p w:rsidR="00FD021F" w:rsidRDefault="00FD021F">
            <w:pPr>
              <w:pStyle w:val="ConsPlusNormal"/>
            </w:pPr>
          </w:p>
        </w:tc>
        <w:tc>
          <w:tcPr>
            <w:tcW w:w="567" w:type="dxa"/>
          </w:tcPr>
          <w:p w:rsidR="00FD021F" w:rsidRDefault="00FD021F">
            <w:pPr>
              <w:pStyle w:val="ConsPlusNormal"/>
            </w:pPr>
          </w:p>
        </w:tc>
        <w:tc>
          <w:tcPr>
            <w:tcW w:w="680" w:type="dxa"/>
          </w:tcPr>
          <w:p w:rsidR="00FD021F" w:rsidRDefault="00FD021F">
            <w:pPr>
              <w:pStyle w:val="ConsPlusNormal"/>
            </w:pPr>
          </w:p>
        </w:tc>
        <w:tc>
          <w:tcPr>
            <w:tcW w:w="850" w:type="dxa"/>
          </w:tcPr>
          <w:p w:rsidR="00FD021F" w:rsidRDefault="00FD021F">
            <w:pPr>
              <w:pStyle w:val="ConsPlusNormal"/>
            </w:pPr>
          </w:p>
        </w:tc>
        <w:tc>
          <w:tcPr>
            <w:tcW w:w="794" w:type="dxa"/>
          </w:tcPr>
          <w:p w:rsidR="00FD021F" w:rsidRDefault="00FD021F">
            <w:pPr>
              <w:pStyle w:val="ConsPlusNormal"/>
            </w:pPr>
          </w:p>
        </w:tc>
        <w:tc>
          <w:tcPr>
            <w:tcW w:w="680" w:type="dxa"/>
          </w:tcPr>
          <w:p w:rsidR="00FD021F" w:rsidRDefault="00FD021F">
            <w:pPr>
              <w:pStyle w:val="ConsPlusNormal"/>
            </w:pPr>
          </w:p>
        </w:tc>
        <w:tc>
          <w:tcPr>
            <w:tcW w:w="907" w:type="dxa"/>
          </w:tcPr>
          <w:p w:rsidR="00FD021F" w:rsidRDefault="00FD021F">
            <w:pPr>
              <w:pStyle w:val="ConsPlusNormal"/>
            </w:pPr>
          </w:p>
        </w:tc>
        <w:tc>
          <w:tcPr>
            <w:tcW w:w="850" w:type="dxa"/>
          </w:tcPr>
          <w:p w:rsidR="00FD021F" w:rsidRDefault="00FD021F">
            <w:pPr>
              <w:pStyle w:val="ConsPlusNormal"/>
            </w:pPr>
          </w:p>
        </w:tc>
        <w:tc>
          <w:tcPr>
            <w:tcW w:w="794" w:type="dxa"/>
          </w:tcPr>
          <w:p w:rsidR="00FD021F" w:rsidRDefault="00FD021F">
            <w:pPr>
              <w:pStyle w:val="ConsPlusNormal"/>
            </w:pPr>
          </w:p>
        </w:tc>
        <w:tc>
          <w:tcPr>
            <w:tcW w:w="794" w:type="dxa"/>
          </w:tcPr>
          <w:p w:rsidR="00FD021F" w:rsidRDefault="00FD021F">
            <w:pPr>
              <w:pStyle w:val="ConsPlusNormal"/>
            </w:pPr>
          </w:p>
        </w:tc>
        <w:tc>
          <w:tcPr>
            <w:tcW w:w="624" w:type="dxa"/>
          </w:tcPr>
          <w:p w:rsidR="00FD021F" w:rsidRDefault="00FD021F">
            <w:pPr>
              <w:pStyle w:val="ConsPlusNormal"/>
            </w:pPr>
          </w:p>
        </w:tc>
        <w:tc>
          <w:tcPr>
            <w:tcW w:w="850" w:type="dxa"/>
          </w:tcPr>
          <w:p w:rsidR="00FD021F" w:rsidRDefault="00FD021F">
            <w:pPr>
              <w:pStyle w:val="ConsPlusNormal"/>
            </w:pPr>
          </w:p>
        </w:tc>
        <w:tc>
          <w:tcPr>
            <w:tcW w:w="850" w:type="dxa"/>
          </w:tcPr>
          <w:p w:rsidR="00FD021F" w:rsidRDefault="00FD021F">
            <w:pPr>
              <w:pStyle w:val="ConsPlusNormal"/>
            </w:pPr>
          </w:p>
        </w:tc>
        <w:tc>
          <w:tcPr>
            <w:tcW w:w="794" w:type="dxa"/>
          </w:tcPr>
          <w:p w:rsidR="00FD021F" w:rsidRDefault="00FD021F">
            <w:pPr>
              <w:pStyle w:val="ConsPlusNormal"/>
            </w:pPr>
          </w:p>
        </w:tc>
        <w:tc>
          <w:tcPr>
            <w:tcW w:w="794" w:type="dxa"/>
          </w:tcPr>
          <w:p w:rsidR="00FD021F" w:rsidRDefault="00FD021F">
            <w:pPr>
              <w:pStyle w:val="ConsPlusNormal"/>
            </w:pPr>
          </w:p>
        </w:tc>
        <w:tc>
          <w:tcPr>
            <w:tcW w:w="1020" w:type="dxa"/>
          </w:tcPr>
          <w:p w:rsidR="00FD021F" w:rsidRDefault="00FD021F">
            <w:pPr>
              <w:pStyle w:val="ConsPlusNormal"/>
            </w:pPr>
          </w:p>
        </w:tc>
      </w:tr>
    </w:tbl>
    <w:p w:rsidR="00FD021F" w:rsidRDefault="00FD021F">
      <w:pPr>
        <w:pStyle w:val="ConsPlusNormal"/>
        <w:jc w:val="both"/>
      </w:pPr>
    </w:p>
    <w:p w:rsidR="00FD021F" w:rsidRDefault="00FD021F">
      <w:pPr>
        <w:pStyle w:val="ConsPlusNonformat"/>
        <w:jc w:val="both"/>
      </w:pPr>
      <w:r>
        <w:t>_____________ _________ _____________________________</w:t>
      </w:r>
    </w:p>
    <w:p w:rsidR="00FD021F" w:rsidRDefault="00FD021F">
      <w:pPr>
        <w:pStyle w:val="ConsPlusNonformat"/>
        <w:jc w:val="both"/>
      </w:pPr>
      <w:r>
        <w:t xml:space="preserve"> (должность)  (подпись)    (расшифровка подписи)</w:t>
      </w:r>
    </w:p>
    <w:p w:rsidR="00FD021F" w:rsidRDefault="00FD021F">
      <w:pPr>
        <w:pStyle w:val="ConsPlusNonformat"/>
        <w:jc w:val="both"/>
      </w:pPr>
      <w:r>
        <w:t xml:space="preserve">    М.П. (для юридических лиц, при наличии)</w:t>
      </w:r>
    </w:p>
    <w:p w:rsidR="00FD021F" w:rsidRDefault="00FD021F">
      <w:pPr>
        <w:pStyle w:val="ConsPlusNonformat"/>
        <w:jc w:val="both"/>
      </w:pPr>
    </w:p>
    <w:p w:rsidR="00FD021F" w:rsidRDefault="00FD021F">
      <w:pPr>
        <w:pStyle w:val="ConsPlusNonformat"/>
        <w:jc w:val="both"/>
      </w:pPr>
      <w:r>
        <w:t>"__" ________ 20__ г.</w:t>
      </w:r>
    </w:p>
    <w:p w:rsidR="00FD021F" w:rsidRDefault="00FD021F">
      <w:pPr>
        <w:pStyle w:val="ConsPlusNormal"/>
        <w:sectPr w:rsidR="00FD021F">
          <w:pgSz w:w="16838" w:h="11905" w:orient="landscape"/>
          <w:pgMar w:top="1701" w:right="1134" w:bottom="850" w:left="1134" w:header="0" w:footer="0" w:gutter="0"/>
          <w:cols w:space="720"/>
          <w:titlePg/>
        </w:sectPr>
      </w:pPr>
    </w:p>
    <w:p w:rsidR="00FD021F" w:rsidRDefault="00FD021F">
      <w:pPr>
        <w:pStyle w:val="ConsPlusNormal"/>
        <w:jc w:val="both"/>
      </w:pPr>
    </w:p>
    <w:p w:rsidR="00FD021F" w:rsidRDefault="00FD021F">
      <w:pPr>
        <w:pStyle w:val="ConsPlusNormal"/>
        <w:jc w:val="both"/>
      </w:pPr>
    </w:p>
    <w:p w:rsidR="00FD021F" w:rsidRDefault="00FD021F">
      <w:pPr>
        <w:pStyle w:val="ConsPlusNormal"/>
        <w:jc w:val="both"/>
      </w:pPr>
    </w:p>
    <w:p w:rsidR="00FD021F" w:rsidRDefault="00FD021F">
      <w:pPr>
        <w:pStyle w:val="ConsPlusNormal"/>
        <w:jc w:val="both"/>
      </w:pPr>
    </w:p>
    <w:p w:rsidR="00FD021F" w:rsidRDefault="00FD021F">
      <w:pPr>
        <w:pStyle w:val="ConsPlusNormal"/>
        <w:jc w:val="both"/>
      </w:pPr>
    </w:p>
    <w:p w:rsidR="00FD021F" w:rsidRDefault="00FD021F">
      <w:pPr>
        <w:pStyle w:val="ConsPlusNormal"/>
        <w:jc w:val="right"/>
        <w:outlineLvl w:val="1"/>
      </w:pPr>
      <w:r>
        <w:t>Приложение N 6</w:t>
      </w:r>
    </w:p>
    <w:p w:rsidR="00FD021F" w:rsidRDefault="00FD021F">
      <w:pPr>
        <w:pStyle w:val="ConsPlusNormal"/>
        <w:jc w:val="right"/>
      </w:pPr>
      <w:r>
        <w:t>к Порядку предоставления</w:t>
      </w:r>
    </w:p>
    <w:p w:rsidR="00FD021F" w:rsidRDefault="00FD021F">
      <w:pPr>
        <w:pStyle w:val="ConsPlusNormal"/>
        <w:jc w:val="right"/>
      </w:pPr>
      <w:r>
        <w:t>субсидии субъектам малого</w:t>
      </w:r>
    </w:p>
    <w:p w:rsidR="00FD021F" w:rsidRDefault="00FD021F">
      <w:pPr>
        <w:pStyle w:val="ConsPlusNormal"/>
        <w:jc w:val="right"/>
      </w:pPr>
      <w:r>
        <w:t>и среднего предпринимательства,</w:t>
      </w:r>
    </w:p>
    <w:p w:rsidR="00FD021F" w:rsidRDefault="00FD021F">
      <w:pPr>
        <w:pStyle w:val="ConsPlusNormal"/>
        <w:jc w:val="right"/>
      </w:pPr>
      <w:r>
        <w:t>физическим лицам на возмещение</w:t>
      </w:r>
    </w:p>
    <w:p w:rsidR="00FD021F" w:rsidRDefault="00FD021F">
      <w:pPr>
        <w:pStyle w:val="ConsPlusNormal"/>
        <w:jc w:val="right"/>
      </w:pPr>
      <w:r>
        <w:t>части затрат по договорам аренды</w:t>
      </w:r>
    </w:p>
    <w:p w:rsidR="00FD021F" w:rsidRDefault="00FD021F">
      <w:pPr>
        <w:pStyle w:val="ConsPlusNormal"/>
        <w:jc w:val="right"/>
      </w:pPr>
      <w:r>
        <w:t>нежилых помещений, используемых</w:t>
      </w:r>
    </w:p>
    <w:p w:rsidR="00FD021F" w:rsidRDefault="00FD021F">
      <w:pPr>
        <w:pStyle w:val="ConsPlusNormal"/>
        <w:jc w:val="right"/>
      </w:pPr>
      <w:r>
        <w:t>в целях осуществления</w:t>
      </w:r>
    </w:p>
    <w:p w:rsidR="00FD021F" w:rsidRDefault="00FD021F">
      <w:pPr>
        <w:pStyle w:val="ConsPlusNormal"/>
        <w:jc w:val="right"/>
      </w:pPr>
      <w:r>
        <w:t>предпринимательской деятельности</w:t>
      </w:r>
    </w:p>
    <w:p w:rsidR="00FD021F" w:rsidRDefault="00FD021F">
      <w:pPr>
        <w:pStyle w:val="ConsPlusNormal"/>
        <w:jc w:val="both"/>
      </w:pPr>
    </w:p>
    <w:p w:rsidR="00FD021F" w:rsidRDefault="00FD021F">
      <w:pPr>
        <w:pStyle w:val="ConsPlusNonformat"/>
        <w:jc w:val="both"/>
      </w:pPr>
      <w:bookmarkStart w:id="14" w:name="P504"/>
      <w:bookmarkEnd w:id="14"/>
      <w:r>
        <w:t xml:space="preserve">                         ЖУРНАЛ РЕГИСТРАЦИИ ЗАЯВОК</w:t>
      </w:r>
    </w:p>
    <w:p w:rsidR="00FD021F" w:rsidRDefault="00FD021F">
      <w:pPr>
        <w:pStyle w:val="ConsPlusNonformat"/>
        <w:jc w:val="both"/>
      </w:pPr>
      <w:r>
        <w:t xml:space="preserve">           на предоставление субсидии субъектам малого и среднего</w:t>
      </w:r>
    </w:p>
    <w:p w:rsidR="00FD021F" w:rsidRDefault="00FD021F">
      <w:pPr>
        <w:pStyle w:val="ConsPlusNonformat"/>
        <w:jc w:val="both"/>
      </w:pPr>
      <w:r>
        <w:t xml:space="preserve">    предпринимательства, физическим лицам на возмещение части затрат по</w:t>
      </w:r>
    </w:p>
    <w:p w:rsidR="00FD021F" w:rsidRDefault="00FD021F">
      <w:pPr>
        <w:pStyle w:val="ConsPlusNonformat"/>
        <w:jc w:val="both"/>
      </w:pPr>
      <w:r>
        <w:t xml:space="preserve">   договорам аренды нежилых помещений, используемых в целях осуществления</w:t>
      </w:r>
    </w:p>
    <w:p w:rsidR="00FD021F" w:rsidRDefault="00FD021F">
      <w:pPr>
        <w:pStyle w:val="ConsPlusNonformat"/>
        <w:jc w:val="both"/>
      </w:pPr>
      <w:r>
        <w:t xml:space="preserve">                      предпринимательской деятельности</w:t>
      </w:r>
    </w:p>
    <w:p w:rsidR="00FD021F" w:rsidRDefault="00FD02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01"/>
        <w:gridCol w:w="964"/>
        <w:gridCol w:w="1191"/>
        <w:gridCol w:w="1417"/>
        <w:gridCol w:w="1814"/>
        <w:gridCol w:w="1474"/>
      </w:tblGrid>
      <w:tr w:rsidR="00FD021F">
        <w:tc>
          <w:tcPr>
            <w:tcW w:w="510" w:type="dxa"/>
          </w:tcPr>
          <w:p w:rsidR="00FD021F" w:rsidRDefault="00FD021F">
            <w:pPr>
              <w:pStyle w:val="ConsPlusNormal"/>
              <w:jc w:val="center"/>
            </w:pPr>
            <w:r>
              <w:t>N п/п</w:t>
            </w:r>
          </w:p>
        </w:tc>
        <w:tc>
          <w:tcPr>
            <w:tcW w:w="1701" w:type="dxa"/>
          </w:tcPr>
          <w:p w:rsidR="00FD021F" w:rsidRDefault="00FD021F">
            <w:pPr>
              <w:pStyle w:val="ConsPlusNormal"/>
              <w:jc w:val="center"/>
            </w:pPr>
            <w:r>
              <w:t>Наименование заявителя</w:t>
            </w:r>
          </w:p>
        </w:tc>
        <w:tc>
          <w:tcPr>
            <w:tcW w:w="964" w:type="dxa"/>
          </w:tcPr>
          <w:p w:rsidR="00FD021F" w:rsidRDefault="00FD021F">
            <w:pPr>
              <w:pStyle w:val="ConsPlusNormal"/>
              <w:jc w:val="center"/>
            </w:pPr>
            <w:r>
              <w:t>Дата и время подачи заявки</w:t>
            </w:r>
          </w:p>
        </w:tc>
        <w:tc>
          <w:tcPr>
            <w:tcW w:w="1191" w:type="dxa"/>
          </w:tcPr>
          <w:p w:rsidR="00FD021F" w:rsidRDefault="00FD021F">
            <w:pPr>
              <w:pStyle w:val="ConsPlusNormal"/>
              <w:jc w:val="center"/>
            </w:pPr>
            <w:r>
              <w:t>Сумма расходов, руб.</w:t>
            </w:r>
          </w:p>
        </w:tc>
        <w:tc>
          <w:tcPr>
            <w:tcW w:w="1417" w:type="dxa"/>
          </w:tcPr>
          <w:p w:rsidR="00FD021F" w:rsidRDefault="00FD021F">
            <w:pPr>
              <w:pStyle w:val="ConsPlusNormal"/>
              <w:jc w:val="center"/>
            </w:pPr>
            <w:r>
              <w:t>Предполагаемая сумма субсидии, руб.</w:t>
            </w:r>
          </w:p>
        </w:tc>
        <w:tc>
          <w:tcPr>
            <w:tcW w:w="1814" w:type="dxa"/>
          </w:tcPr>
          <w:p w:rsidR="00FD021F" w:rsidRDefault="00FD021F">
            <w:pPr>
              <w:pStyle w:val="ConsPlusNormal"/>
              <w:jc w:val="center"/>
            </w:pPr>
            <w:r>
              <w:t>ФИО и подпись лица, подавшего заявку</w:t>
            </w:r>
          </w:p>
        </w:tc>
        <w:tc>
          <w:tcPr>
            <w:tcW w:w="1474" w:type="dxa"/>
          </w:tcPr>
          <w:p w:rsidR="00FD021F" w:rsidRDefault="00FD021F">
            <w:pPr>
              <w:pStyle w:val="ConsPlusNormal"/>
              <w:jc w:val="center"/>
            </w:pPr>
            <w:r>
              <w:t>ФИО лица, принявшего заявку</w:t>
            </w:r>
          </w:p>
        </w:tc>
      </w:tr>
      <w:tr w:rsidR="00FD021F">
        <w:tc>
          <w:tcPr>
            <w:tcW w:w="510" w:type="dxa"/>
          </w:tcPr>
          <w:p w:rsidR="00FD021F" w:rsidRDefault="00FD021F">
            <w:pPr>
              <w:pStyle w:val="ConsPlusNormal"/>
            </w:pPr>
          </w:p>
        </w:tc>
        <w:tc>
          <w:tcPr>
            <w:tcW w:w="1701" w:type="dxa"/>
          </w:tcPr>
          <w:p w:rsidR="00FD021F" w:rsidRDefault="00FD021F">
            <w:pPr>
              <w:pStyle w:val="ConsPlusNormal"/>
            </w:pPr>
          </w:p>
        </w:tc>
        <w:tc>
          <w:tcPr>
            <w:tcW w:w="964" w:type="dxa"/>
          </w:tcPr>
          <w:p w:rsidR="00FD021F" w:rsidRDefault="00FD021F">
            <w:pPr>
              <w:pStyle w:val="ConsPlusNormal"/>
            </w:pPr>
          </w:p>
        </w:tc>
        <w:tc>
          <w:tcPr>
            <w:tcW w:w="1191" w:type="dxa"/>
          </w:tcPr>
          <w:p w:rsidR="00FD021F" w:rsidRDefault="00FD021F">
            <w:pPr>
              <w:pStyle w:val="ConsPlusNormal"/>
            </w:pPr>
          </w:p>
        </w:tc>
        <w:tc>
          <w:tcPr>
            <w:tcW w:w="1417" w:type="dxa"/>
          </w:tcPr>
          <w:p w:rsidR="00FD021F" w:rsidRDefault="00FD021F">
            <w:pPr>
              <w:pStyle w:val="ConsPlusNormal"/>
            </w:pPr>
          </w:p>
        </w:tc>
        <w:tc>
          <w:tcPr>
            <w:tcW w:w="1814" w:type="dxa"/>
          </w:tcPr>
          <w:p w:rsidR="00FD021F" w:rsidRDefault="00FD021F">
            <w:pPr>
              <w:pStyle w:val="ConsPlusNormal"/>
            </w:pPr>
          </w:p>
        </w:tc>
        <w:tc>
          <w:tcPr>
            <w:tcW w:w="1474" w:type="dxa"/>
          </w:tcPr>
          <w:p w:rsidR="00FD021F" w:rsidRDefault="00FD021F">
            <w:pPr>
              <w:pStyle w:val="ConsPlusNormal"/>
            </w:pPr>
          </w:p>
        </w:tc>
      </w:tr>
      <w:tr w:rsidR="00FD021F">
        <w:tc>
          <w:tcPr>
            <w:tcW w:w="510" w:type="dxa"/>
          </w:tcPr>
          <w:p w:rsidR="00FD021F" w:rsidRDefault="00FD021F">
            <w:pPr>
              <w:pStyle w:val="ConsPlusNormal"/>
            </w:pPr>
          </w:p>
        </w:tc>
        <w:tc>
          <w:tcPr>
            <w:tcW w:w="1701" w:type="dxa"/>
          </w:tcPr>
          <w:p w:rsidR="00FD021F" w:rsidRDefault="00FD021F">
            <w:pPr>
              <w:pStyle w:val="ConsPlusNormal"/>
            </w:pPr>
          </w:p>
        </w:tc>
        <w:tc>
          <w:tcPr>
            <w:tcW w:w="964" w:type="dxa"/>
          </w:tcPr>
          <w:p w:rsidR="00FD021F" w:rsidRDefault="00FD021F">
            <w:pPr>
              <w:pStyle w:val="ConsPlusNormal"/>
            </w:pPr>
          </w:p>
        </w:tc>
        <w:tc>
          <w:tcPr>
            <w:tcW w:w="1191" w:type="dxa"/>
          </w:tcPr>
          <w:p w:rsidR="00FD021F" w:rsidRDefault="00FD021F">
            <w:pPr>
              <w:pStyle w:val="ConsPlusNormal"/>
            </w:pPr>
          </w:p>
        </w:tc>
        <w:tc>
          <w:tcPr>
            <w:tcW w:w="1417" w:type="dxa"/>
          </w:tcPr>
          <w:p w:rsidR="00FD021F" w:rsidRDefault="00FD021F">
            <w:pPr>
              <w:pStyle w:val="ConsPlusNormal"/>
            </w:pPr>
          </w:p>
        </w:tc>
        <w:tc>
          <w:tcPr>
            <w:tcW w:w="1814" w:type="dxa"/>
          </w:tcPr>
          <w:p w:rsidR="00FD021F" w:rsidRDefault="00FD021F">
            <w:pPr>
              <w:pStyle w:val="ConsPlusNormal"/>
            </w:pPr>
          </w:p>
        </w:tc>
        <w:tc>
          <w:tcPr>
            <w:tcW w:w="1474" w:type="dxa"/>
          </w:tcPr>
          <w:p w:rsidR="00FD021F" w:rsidRDefault="00FD021F">
            <w:pPr>
              <w:pStyle w:val="ConsPlusNormal"/>
            </w:pPr>
          </w:p>
        </w:tc>
      </w:tr>
      <w:tr w:rsidR="00FD021F">
        <w:tc>
          <w:tcPr>
            <w:tcW w:w="510" w:type="dxa"/>
          </w:tcPr>
          <w:p w:rsidR="00FD021F" w:rsidRDefault="00FD021F">
            <w:pPr>
              <w:pStyle w:val="ConsPlusNormal"/>
            </w:pPr>
          </w:p>
        </w:tc>
        <w:tc>
          <w:tcPr>
            <w:tcW w:w="1701" w:type="dxa"/>
          </w:tcPr>
          <w:p w:rsidR="00FD021F" w:rsidRDefault="00FD021F">
            <w:pPr>
              <w:pStyle w:val="ConsPlusNormal"/>
            </w:pPr>
          </w:p>
        </w:tc>
        <w:tc>
          <w:tcPr>
            <w:tcW w:w="964" w:type="dxa"/>
          </w:tcPr>
          <w:p w:rsidR="00FD021F" w:rsidRDefault="00FD021F">
            <w:pPr>
              <w:pStyle w:val="ConsPlusNormal"/>
            </w:pPr>
          </w:p>
        </w:tc>
        <w:tc>
          <w:tcPr>
            <w:tcW w:w="1191" w:type="dxa"/>
          </w:tcPr>
          <w:p w:rsidR="00FD021F" w:rsidRDefault="00FD021F">
            <w:pPr>
              <w:pStyle w:val="ConsPlusNormal"/>
            </w:pPr>
          </w:p>
        </w:tc>
        <w:tc>
          <w:tcPr>
            <w:tcW w:w="1417" w:type="dxa"/>
          </w:tcPr>
          <w:p w:rsidR="00FD021F" w:rsidRDefault="00FD021F">
            <w:pPr>
              <w:pStyle w:val="ConsPlusNormal"/>
            </w:pPr>
          </w:p>
        </w:tc>
        <w:tc>
          <w:tcPr>
            <w:tcW w:w="1814" w:type="dxa"/>
          </w:tcPr>
          <w:p w:rsidR="00FD021F" w:rsidRDefault="00FD021F">
            <w:pPr>
              <w:pStyle w:val="ConsPlusNormal"/>
            </w:pPr>
          </w:p>
        </w:tc>
        <w:tc>
          <w:tcPr>
            <w:tcW w:w="1474" w:type="dxa"/>
          </w:tcPr>
          <w:p w:rsidR="00FD021F" w:rsidRDefault="00FD021F">
            <w:pPr>
              <w:pStyle w:val="ConsPlusNormal"/>
            </w:pPr>
          </w:p>
        </w:tc>
      </w:tr>
    </w:tbl>
    <w:p w:rsidR="00FD021F" w:rsidRDefault="00FD021F">
      <w:pPr>
        <w:pStyle w:val="ConsPlusNormal"/>
        <w:jc w:val="both"/>
      </w:pPr>
    </w:p>
    <w:p w:rsidR="00FD021F" w:rsidRDefault="00FD021F">
      <w:pPr>
        <w:pStyle w:val="ConsPlusNonformat"/>
        <w:jc w:val="both"/>
      </w:pPr>
      <w:r>
        <w:t xml:space="preserve">    Секретарь рабочей группы __________________</w:t>
      </w:r>
    </w:p>
    <w:p w:rsidR="00FD021F" w:rsidRDefault="00FD021F">
      <w:pPr>
        <w:pStyle w:val="ConsPlusNormal"/>
        <w:jc w:val="both"/>
      </w:pPr>
    </w:p>
    <w:p w:rsidR="00FD021F" w:rsidRDefault="00FD021F">
      <w:pPr>
        <w:pStyle w:val="ConsPlusNormal"/>
        <w:jc w:val="both"/>
      </w:pPr>
    </w:p>
    <w:p w:rsidR="00FD021F" w:rsidRDefault="00FD021F">
      <w:pPr>
        <w:pStyle w:val="ConsPlusNormal"/>
        <w:jc w:val="both"/>
      </w:pPr>
    </w:p>
    <w:p w:rsidR="00FD021F" w:rsidRDefault="00FD021F">
      <w:pPr>
        <w:pStyle w:val="ConsPlusNormal"/>
        <w:jc w:val="both"/>
      </w:pPr>
    </w:p>
    <w:p w:rsidR="00FD021F" w:rsidRDefault="00FD021F">
      <w:pPr>
        <w:pStyle w:val="ConsPlusNormal"/>
        <w:jc w:val="both"/>
      </w:pPr>
    </w:p>
    <w:p w:rsidR="00FD021F" w:rsidRDefault="00FD021F">
      <w:pPr>
        <w:pStyle w:val="ConsPlusNormal"/>
        <w:jc w:val="right"/>
        <w:outlineLvl w:val="1"/>
      </w:pPr>
      <w:r>
        <w:t>Приложение N 7</w:t>
      </w:r>
    </w:p>
    <w:p w:rsidR="00FD021F" w:rsidRDefault="00FD021F">
      <w:pPr>
        <w:pStyle w:val="ConsPlusNormal"/>
        <w:jc w:val="right"/>
      </w:pPr>
      <w:r>
        <w:t>к Порядку предоставления</w:t>
      </w:r>
    </w:p>
    <w:p w:rsidR="00FD021F" w:rsidRDefault="00FD021F">
      <w:pPr>
        <w:pStyle w:val="ConsPlusNormal"/>
        <w:jc w:val="right"/>
      </w:pPr>
      <w:r>
        <w:t>субсидии субъектам малого</w:t>
      </w:r>
    </w:p>
    <w:p w:rsidR="00FD021F" w:rsidRDefault="00FD021F">
      <w:pPr>
        <w:pStyle w:val="ConsPlusNormal"/>
        <w:jc w:val="right"/>
      </w:pPr>
      <w:r>
        <w:t>и среднего предпринимательства,</w:t>
      </w:r>
    </w:p>
    <w:p w:rsidR="00FD021F" w:rsidRDefault="00FD021F">
      <w:pPr>
        <w:pStyle w:val="ConsPlusNormal"/>
        <w:jc w:val="right"/>
      </w:pPr>
      <w:r>
        <w:t>физическим лицам на возмещение</w:t>
      </w:r>
    </w:p>
    <w:p w:rsidR="00FD021F" w:rsidRDefault="00FD021F">
      <w:pPr>
        <w:pStyle w:val="ConsPlusNormal"/>
        <w:jc w:val="right"/>
      </w:pPr>
      <w:r>
        <w:t>части затрат по договорам аренды</w:t>
      </w:r>
    </w:p>
    <w:p w:rsidR="00FD021F" w:rsidRDefault="00FD021F">
      <w:pPr>
        <w:pStyle w:val="ConsPlusNormal"/>
        <w:jc w:val="right"/>
      </w:pPr>
      <w:r>
        <w:t>нежилых помещений, используемых</w:t>
      </w:r>
    </w:p>
    <w:p w:rsidR="00FD021F" w:rsidRDefault="00FD021F">
      <w:pPr>
        <w:pStyle w:val="ConsPlusNormal"/>
        <w:jc w:val="right"/>
      </w:pPr>
      <w:r>
        <w:t>в целях осуществления</w:t>
      </w:r>
    </w:p>
    <w:p w:rsidR="00FD021F" w:rsidRDefault="00FD021F">
      <w:pPr>
        <w:pStyle w:val="ConsPlusNormal"/>
        <w:jc w:val="right"/>
      </w:pPr>
      <w:r>
        <w:t>предпринимательской деятельности</w:t>
      </w:r>
    </w:p>
    <w:p w:rsidR="00FD021F" w:rsidRDefault="00FD021F">
      <w:pPr>
        <w:pStyle w:val="ConsPlusNormal"/>
        <w:jc w:val="both"/>
      </w:pPr>
    </w:p>
    <w:p w:rsidR="00FD021F" w:rsidRDefault="00FD021F">
      <w:pPr>
        <w:pStyle w:val="ConsPlusNonformat"/>
        <w:jc w:val="both"/>
      </w:pPr>
      <w:bookmarkStart w:id="15" w:name="P555"/>
      <w:bookmarkEnd w:id="15"/>
      <w:r>
        <w:t xml:space="preserve">   Результат проверки заявителя на соответствие требованиям из доступных</w:t>
      </w:r>
    </w:p>
    <w:p w:rsidR="00FD021F" w:rsidRDefault="00FD021F">
      <w:pPr>
        <w:pStyle w:val="ConsPlusNonformat"/>
        <w:jc w:val="both"/>
      </w:pPr>
      <w:r>
        <w:t xml:space="preserve">                                 источников</w:t>
      </w:r>
    </w:p>
    <w:p w:rsidR="00FD021F" w:rsidRDefault="00FD021F">
      <w:pPr>
        <w:pStyle w:val="ConsPlusNonformat"/>
        <w:jc w:val="both"/>
      </w:pPr>
      <w:r>
        <w:t xml:space="preserve">           ИНН и наименование заявителя ________________________</w:t>
      </w:r>
    </w:p>
    <w:p w:rsidR="00FD021F" w:rsidRDefault="00FD02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7483"/>
        <w:gridCol w:w="1077"/>
      </w:tblGrid>
      <w:tr w:rsidR="00FD021F">
        <w:tc>
          <w:tcPr>
            <w:tcW w:w="510" w:type="dxa"/>
          </w:tcPr>
          <w:p w:rsidR="00FD021F" w:rsidRDefault="00FD021F">
            <w:pPr>
              <w:pStyle w:val="ConsPlusNormal"/>
              <w:jc w:val="center"/>
            </w:pPr>
            <w:r>
              <w:t>N п/п</w:t>
            </w:r>
          </w:p>
        </w:tc>
        <w:tc>
          <w:tcPr>
            <w:tcW w:w="7483" w:type="dxa"/>
          </w:tcPr>
          <w:p w:rsidR="00FD021F" w:rsidRDefault="00FD021F">
            <w:pPr>
              <w:pStyle w:val="ConsPlusNormal"/>
              <w:jc w:val="center"/>
            </w:pPr>
            <w:r>
              <w:t>Наименование условия</w:t>
            </w:r>
          </w:p>
        </w:tc>
        <w:tc>
          <w:tcPr>
            <w:tcW w:w="1077" w:type="dxa"/>
          </w:tcPr>
          <w:p w:rsidR="00FD021F" w:rsidRDefault="00FD021F">
            <w:pPr>
              <w:pStyle w:val="ConsPlusNormal"/>
              <w:jc w:val="center"/>
            </w:pPr>
            <w:r>
              <w:t>Да/нет</w:t>
            </w:r>
          </w:p>
        </w:tc>
      </w:tr>
      <w:tr w:rsidR="00FD021F">
        <w:tc>
          <w:tcPr>
            <w:tcW w:w="510" w:type="dxa"/>
          </w:tcPr>
          <w:p w:rsidR="00FD021F" w:rsidRDefault="00FD021F">
            <w:pPr>
              <w:pStyle w:val="ConsPlusNormal"/>
              <w:jc w:val="center"/>
            </w:pPr>
            <w:r>
              <w:lastRenderedPageBreak/>
              <w:t>1</w:t>
            </w:r>
          </w:p>
        </w:tc>
        <w:tc>
          <w:tcPr>
            <w:tcW w:w="7483" w:type="dxa"/>
          </w:tcPr>
          <w:p w:rsidR="00FD021F" w:rsidRDefault="00FD021F">
            <w:pPr>
              <w:pStyle w:val="ConsPlusNormal"/>
            </w:pPr>
            <w:r>
              <w:t>Наличие информации об участнике отбора в Едином государственном реестре субъектов малого и среднего предпринимательства/регистрации в качестве самозанятого гражданина</w:t>
            </w:r>
          </w:p>
        </w:tc>
        <w:tc>
          <w:tcPr>
            <w:tcW w:w="1077" w:type="dxa"/>
          </w:tcPr>
          <w:p w:rsidR="00FD021F" w:rsidRDefault="00FD021F">
            <w:pPr>
              <w:pStyle w:val="ConsPlusNormal"/>
            </w:pPr>
          </w:p>
        </w:tc>
      </w:tr>
      <w:tr w:rsidR="00FD021F">
        <w:tc>
          <w:tcPr>
            <w:tcW w:w="510" w:type="dxa"/>
          </w:tcPr>
          <w:p w:rsidR="00FD021F" w:rsidRDefault="00FD021F">
            <w:pPr>
              <w:pStyle w:val="ConsPlusNormal"/>
              <w:jc w:val="center"/>
            </w:pPr>
            <w:r>
              <w:t>2</w:t>
            </w:r>
          </w:p>
        </w:tc>
        <w:tc>
          <w:tcPr>
            <w:tcW w:w="7483" w:type="dxa"/>
          </w:tcPr>
          <w:p w:rsidR="00FD021F" w:rsidRDefault="00FD021F">
            <w:pPr>
              <w:pStyle w:val="ConsPlusNormal"/>
            </w:pPr>
            <w:r>
              <w:t>Наличие информации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tc>
        <w:tc>
          <w:tcPr>
            <w:tcW w:w="1077" w:type="dxa"/>
          </w:tcPr>
          <w:p w:rsidR="00FD021F" w:rsidRDefault="00FD021F">
            <w:pPr>
              <w:pStyle w:val="ConsPlusNormal"/>
            </w:pPr>
          </w:p>
        </w:tc>
      </w:tr>
      <w:tr w:rsidR="00FD021F">
        <w:tc>
          <w:tcPr>
            <w:tcW w:w="510" w:type="dxa"/>
          </w:tcPr>
          <w:p w:rsidR="00FD021F" w:rsidRDefault="00FD021F">
            <w:pPr>
              <w:pStyle w:val="ConsPlusNormal"/>
              <w:jc w:val="center"/>
            </w:pPr>
            <w:r>
              <w:t>3</w:t>
            </w:r>
          </w:p>
        </w:tc>
        <w:tc>
          <w:tcPr>
            <w:tcW w:w="7483" w:type="dxa"/>
          </w:tcPr>
          <w:p w:rsidR="00FD021F" w:rsidRDefault="00FD021F">
            <w:pPr>
              <w:pStyle w:val="ConsPlusNormal"/>
            </w:pPr>
            <w:r>
              <w:t>Наличие информации об участнике отбора в реестре иностранных юридических лиц</w:t>
            </w:r>
          </w:p>
        </w:tc>
        <w:tc>
          <w:tcPr>
            <w:tcW w:w="1077" w:type="dxa"/>
          </w:tcPr>
          <w:p w:rsidR="00FD021F" w:rsidRDefault="00FD021F">
            <w:pPr>
              <w:pStyle w:val="ConsPlusNormal"/>
            </w:pPr>
          </w:p>
        </w:tc>
      </w:tr>
      <w:tr w:rsidR="00FD021F">
        <w:tc>
          <w:tcPr>
            <w:tcW w:w="510" w:type="dxa"/>
          </w:tcPr>
          <w:p w:rsidR="00FD021F" w:rsidRDefault="00FD021F">
            <w:pPr>
              <w:pStyle w:val="ConsPlusNormal"/>
              <w:jc w:val="center"/>
            </w:pPr>
            <w:r>
              <w:t>4</w:t>
            </w:r>
          </w:p>
        </w:tc>
        <w:tc>
          <w:tcPr>
            <w:tcW w:w="7483" w:type="dxa"/>
          </w:tcPr>
          <w:p w:rsidR="00FD021F" w:rsidRDefault="00FD021F">
            <w:pPr>
              <w:pStyle w:val="ConsPlusNormal"/>
            </w:pPr>
            <w:r>
              <w:t>Наличие информацию об участнике отбора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1077" w:type="dxa"/>
          </w:tcPr>
          <w:p w:rsidR="00FD021F" w:rsidRDefault="00FD021F">
            <w:pPr>
              <w:pStyle w:val="ConsPlusNormal"/>
            </w:pPr>
          </w:p>
        </w:tc>
      </w:tr>
    </w:tbl>
    <w:p w:rsidR="00FD021F" w:rsidRDefault="00FD021F">
      <w:pPr>
        <w:pStyle w:val="ConsPlusNormal"/>
        <w:jc w:val="both"/>
      </w:pPr>
    </w:p>
    <w:p w:rsidR="00FD021F" w:rsidRDefault="00FD021F">
      <w:pPr>
        <w:pStyle w:val="ConsPlusNonformat"/>
        <w:jc w:val="both"/>
      </w:pPr>
      <w:r>
        <w:t>(Скриншот прилагается)</w:t>
      </w:r>
    </w:p>
    <w:p w:rsidR="00FD021F" w:rsidRDefault="00FD021F">
      <w:pPr>
        <w:pStyle w:val="ConsPlusNonformat"/>
        <w:jc w:val="both"/>
      </w:pPr>
    </w:p>
    <w:p w:rsidR="00FD021F" w:rsidRDefault="00FD021F">
      <w:pPr>
        <w:pStyle w:val="ConsPlusNonformat"/>
        <w:jc w:val="both"/>
      </w:pPr>
      <w:r>
        <w:t xml:space="preserve">                Секретарь рабочей группы __________________</w:t>
      </w:r>
    </w:p>
    <w:p w:rsidR="00FD021F" w:rsidRDefault="00FD021F">
      <w:pPr>
        <w:pStyle w:val="ConsPlusNormal"/>
        <w:jc w:val="both"/>
      </w:pPr>
    </w:p>
    <w:p w:rsidR="00FD021F" w:rsidRDefault="00FD021F">
      <w:pPr>
        <w:pStyle w:val="ConsPlusNormal"/>
        <w:jc w:val="both"/>
      </w:pPr>
    </w:p>
    <w:p w:rsidR="00FD021F" w:rsidRDefault="00FD021F">
      <w:pPr>
        <w:pStyle w:val="ConsPlusNormal"/>
        <w:jc w:val="both"/>
      </w:pPr>
    </w:p>
    <w:p w:rsidR="00FD021F" w:rsidRDefault="00FD021F">
      <w:pPr>
        <w:pStyle w:val="ConsPlusNormal"/>
        <w:jc w:val="both"/>
      </w:pPr>
    </w:p>
    <w:p w:rsidR="00FD021F" w:rsidRDefault="00FD021F">
      <w:pPr>
        <w:pStyle w:val="ConsPlusNormal"/>
        <w:jc w:val="both"/>
      </w:pPr>
    </w:p>
    <w:p w:rsidR="00FD021F" w:rsidRDefault="00FD021F">
      <w:pPr>
        <w:pStyle w:val="ConsPlusNormal"/>
        <w:jc w:val="right"/>
        <w:outlineLvl w:val="1"/>
      </w:pPr>
      <w:r>
        <w:t>Приложение N 8</w:t>
      </w:r>
    </w:p>
    <w:p w:rsidR="00FD021F" w:rsidRDefault="00FD021F">
      <w:pPr>
        <w:pStyle w:val="ConsPlusNormal"/>
        <w:jc w:val="right"/>
      </w:pPr>
      <w:r>
        <w:t>к Порядку предоставления</w:t>
      </w:r>
    </w:p>
    <w:p w:rsidR="00FD021F" w:rsidRDefault="00FD021F">
      <w:pPr>
        <w:pStyle w:val="ConsPlusNormal"/>
        <w:jc w:val="right"/>
      </w:pPr>
      <w:r>
        <w:t>субсидии субъектам малого</w:t>
      </w:r>
    </w:p>
    <w:p w:rsidR="00FD021F" w:rsidRDefault="00FD021F">
      <w:pPr>
        <w:pStyle w:val="ConsPlusNormal"/>
        <w:jc w:val="right"/>
      </w:pPr>
      <w:r>
        <w:t>и среднего предпринимательства,</w:t>
      </w:r>
    </w:p>
    <w:p w:rsidR="00FD021F" w:rsidRDefault="00FD021F">
      <w:pPr>
        <w:pStyle w:val="ConsPlusNormal"/>
        <w:jc w:val="right"/>
      </w:pPr>
      <w:r>
        <w:t>физическим лицам на возмещение</w:t>
      </w:r>
    </w:p>
    <w:p w:rsidR="00FD021F" w:rsidRDefault="00FD021F">
      <w:pPr>
        <w:pStyle w:val="ConsPlusNormal"/>
        <w:jc w:val="right"/>
      </w:pPr>
      <w:r>
        <w:t>части затрат по договорам аренды</w:t>
      </w:r>
    </w:p>
    <w:p w:rsidR="00FD021F" w:rsidRDefault="00FD021F">
      <w:pPr>
        <w:pStyle w:val="ConsPlusNormal"/>
        <w:jc w:val="right"/>
      </w:pPr>
      <w:r>
        <w:t>нежилых помещений, используемых</w:t>
      </w:r>
    </w:p>
    <w:p w:rsidR="00FD021F" w:rsidRDefault="00FD021F">
      <w:pPr>
        <w:pStyle w:val="ConsPlusNormal"/>
        <w:jc w:val="right"/>
      </w:pPr>
      <w:r>
        <w:t>в целях осуществления</w:t>
      </w:r>
    </w:p>
    <w:p w:rsidR="00FD021F" w:rsidRDefault="00FD021F">
      <w:pPr>
        <w:pStyle w:val="ConsPlusNormal"/>
        <w:jc w:val="right"/>
      </w:pPr>
      <w:r>
        <w:t>предпринимательской деятельности</w:t>
      </w:r>
    </w:p>
    <w:p w:rsidR="00FD021F" w:rsidRDefault="00FD021F">
      <w:pPr>
        <w:pStyle w:val="ConsPlusNormal"/>
        <w:jc w:val="both"/>
      </w:pPr>
    </w:p>
    <w:p w:rsidR="00FD021F" w:rsidRDefault="00FD021F">
      <w:pPr>
        <w:pStyle w:val="ConsPlusNonformat"/>
        <w:jc w:val="both"/>
      </w:pPr>
      <w:bookmarkStart w:id="16" w:name="P593"/>
      <w:bookmarkEnd w:id="16"/>
      <w:r>
        <w:t xml:space="preserve">                             ПРОТОКОЛ N ______</w:t>
      </w:r>
    </w:p>
    <w:p w:rsidR="00FD021F" w:rsidRDefault="00FD021F">
      <w:pPr>
        <w:pStyle w:val="ConsPlusNonformat"/>
        <w:jc w:val="both"/>
      </w:pPr>
      <w:r>
        <w:t xml:space="preserve">     рассмотрения заявок на предоставление субъектам малого и среднего</w:t>
      </w:r>
    </w:p>
    <w:p w:rsidR="00FD021F" w:rsidRDefault="00FD021F">
      <w:pPr>
        <w:pStyle w:val="ConsPlusNonformat"/>
        <w:jc w:val="both"/>
      </w:pPr>
      <w:r>
        <w:t xml:space="preserve">    предпринимательства, физическим лицам на возмещение части затрат по</w:t>
      </w:r>
    </w:p>
    <w:p w:rsidR="00FD021F" w:rsidRDefault="00FD021F">
      <w:pPr>
        <w:pStyle w:val="ConsPlusNonformat"/>
        <w:jc w:val="both"/>
      </w:pPr>
      <w:r>
        <w:t xml:space="preserve">   договорам аренды нежилых помещений, используемых в целях осуществления</w:t>
      </w:r>
    </w:p>
    <w:p w:rsidR="00FD021F" w:rsidRDefault="00FD021F">
      <w:pPr>
        <w:pStyle w:val="ConsPlusNonformat"/>
        <w:jc w:val="both"/>
      </w:pPr>
      <w:r>
        <w:t xml:space="preserve">                      предпринимательской деятельности</w:t>
      </w:r>
    </w:p>
    <w:p w:rsidR="00FD021F" w:rsidRDefault="00FD021F">
      <w:pPr>
        <w:pStyle w:val="ConsPlusNonformat"/>
        <w:jc w:val="both"/>
      </w:pPr>
    </w:p>
    <w:p w:rsidR="00FD021F" w:rsidRDefault="00FD021F">
      <w:pPr>
        <w:pStyle w:val="ConsPlusNonformat"/>
        <w:jc w:val="both"/>
      </w:pPr>
      <w:r>
        <w:t>Дата и время проведения: "____" __________ 20__ г. ______</w:t>
      </w:r>
    </w:p>
    <w:p w:rsidR="00FD021F" w:rsidRDefault="00FD021F">
      <w:pPr>
        <w:pStyle w:val="ConsPlusNonformat"/>
        <w:jc w:val="both"/>
      </w:pPr>
      <w:r>
        <w:t>Место проведения: с. Красное</w:t>
      </w:r>
    </w:p>
    <w:p w:rsidR="00FD021F" w:rsidRDefault="00FD021F">
      <w:pPr>
        <w:pStyle w:val="ConsPlusNonformat"/>
        <w:jc w:val="both"/>
      </w:pPr>
      <w:r>
        <w:t>Присутствовали:</w:t>
      </w:r>
    </w:p>
    <w:p w:rsidR="00FD021F" w:rsidRDefault="00FD021F">
      <w:pPr>
        <w:pStyle w:val="ConsPlusNonformat"/>
        <w:jc w:val="both"/>
      </w:pPr>
      <w:r>
        <w:t>___________________________________________________________________________</w:t>
      </w:r>
    </w:p>
    <w:p w:rsidR="00FD021F" w:rsidRDefault="00FD021F">
      <w:pPr>
        <w:pStyle w:val="ConsPlusNonformat"/>
        <w:jc w:val="both"/>
      </w:pPr>
      <w:r>
        <w:t>___________________________________________________________________________</w:t>
      </w:r>
    </w:p>
    <w:p w:rsidR="00FD021F" w:rsidRDefault="00FD021F">
      <w:pPr>
        <w:pStyle w:val="ConsPlusNonformat"/>
        <w:jc w:val="both"/>
      </w:pPr>
      <w:r>
        <w:t>___________________________________________________________________________</w:t>
      </w:r>
    </w:p>
    <w:p w:rsidR="00FD021F" w:rsidRDefault="00FD021F">
      <w:pPr>
        <w:pStyle w:val="ConsPlusNonformat"/>
        <w:jc w:val="both"/>
      </w:pPr>
    </w:p>
    <w:p w:rsidR="00FD021F" w:rsidRDefault="00FD021F">
      <w:pPr>
        <w:pStyle w:val="ConsPlusNonformat"/>
        <w:jc w:val="both"/>
      </w:pPr>
      <w:r>
        <w:t xml:space="preserve">                                Повестка дня</w:t>
      </w:r>
    </w:p>
    <w:p w:rsidR="00FD021F" w:rsidRDefault="00FD021F">
      <w:pPr>
        <w:pStyle w:val="ConsPlusNonformat"/>
        <w:jc w:val="both"/>
      </w:pPr>
    </w:p>
    <w:p w:rsidR="00FD021F" w:rsidRDefault="00FD021F">
      <w:pPr>
        <w:pStyle w:val="ConsPlusNonformat"/>
        <w:jc w:val="both"/>
      </w:pPr>
      <w:r>
        <w:t>Рассмотрение  заявок на предоставление субсидии субъектам малого и среднего</w:t>
      </w:r>
    </w:p>
    <w:p w:rsidR="00FD021F" w:rsidRDefault="00FD021F">
      <w:pPr>
        <w:pStyle w:val="ConsPlusNonformat"/>
        <w:jc w:val="both"/>
      </w:pPr>
      <w:r>
        <w:t>предпринимательства,   физическим  лицам  на  возмещение  части  затрат  по</w:t>
      </w:r>
    </w:p>
    <w:p w:rsidR="00FD021F" w:rsidRDefault="00FD021F">
      <w:pPr>
        <w:pStyle w:val="ConsPlusNonformat"/>
        <w:jc w:val="both"/>
      </w:pPr>
      <w:r>
        <w:t>договорам  аренды  нежилых  помещений,  используемых  в целях осуществления</w:t>
      </w:r>
    </w:p>
    <w:p w:rsidR="00FD021F" w:rsidRDefault="00FD021F">
      <w:pPr>
        <w:pStyle w:val="ConsPlusNonformat"/>
        <w:jc w:val="both"/>
      </w:pPr>
      <w:r>
        <w:lastRenderedPageBreak/>
        <w:t>предпринимательской деятельности</w:t>
      </w:r>
    </w:p>
    <w:p w:rsidR="00FD021F" w:rsidRDefault="00FD021F">
      <w:pPr>
        <w:pStyle w:val="ConsPlusNonformat"/>
        <w:jc w:val="both"/>
      </w:pPr>
    </w:p>
    <w:p w:rsidR="00FD021F" w:rsidRDefault="00FD021F">
      <w:pPr>
        <w:pStyle w:val="ConsPlusNonformat"/>
        <w:jc w:val="both"/>
      </w:pPr>
      <w:r>
        <w:t xml:space="preserve">    1. Рассмотрены   на   соответствие    критериям    отбора   Заявки   на</w:t>
      </w:r>
    </w:p>
    <w:p w:rsidR="00FD021F" w:rsidRDefault="00FD021F">
      <w:pPr>
        <w:pStyle w:val="ConsPlusNonformat"/>
        <w:jc w:val="both"/>
      </w:pPr>
      <w:r>
        <w:t>предоставление субсидии от ______ N _, N __, N ___ (далее - Заявка)</w:t>
      </w:r>
    </w:p>
    <w:p w:rsidR="00FD021F" w:rsidRDefault="00FD021F">
      <w:pPr>
        <w:pStyle w:val="ConsPlusNonformat"/>
        <w:jc w:val="both"/>
      </w:pPr>
    </w:p>
    <w:p w:rsidR="00FD021F" w:rsidRDefault="00FD021F">
      <w:pPr>
        <w:pStyle w:val="ConsPlusNonformat"/>
        <w:jc w:val="both"/>
      </w:pPr>
      <w:r>
        <w:t xml:space="preserve">     Соответствие критериям отбора: (заполняется на каждого заявителя)</w:t>
      </w:r>
    </w:p>
    <w:p w:rsidR="00FD021F" w:rsidRDefault="00FD021F">
      <w:pPr>
        <w:pStyle w:val="ConsPlusNonformat"/>
        <w:jc w:val="both"/>
      </w:pPr>
    </w:p>
    <w:p w:rsidR="00FD021F" w:rsidRDefault="00FD021F">
      <w:pPr>
        <w:pStyle w:val="ConsPlusNonformat"/>
        <w:jc w:val="both"/>
      </w:pPr>
      <w:r>
        <w:t xml:space="preserve">                           Наименование заявителя</w:t>
      </w:r>
    </w:p>
    <w:p w:rsidR="00FD021F" w:rsidRDefault="00FD02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350"/>
        <w:gridCol w:w="2154"/>
      </w:tblGrid>
      <w:tr w:rsidR="00FD021F">
        <w:tc>
          <w:tcPr>
            <w:tcW w:w="567" w:type="dxa"/>
          </w:tcPr>
          <w:p w:rsidR="00FD021F" w:rsidRDefault="00FD021F">
            <w:pPr>
              <w:pStyle w:val="ConsPlusNormal"/>
              <w:jc w:val="center"/>
            </w:pPr>
            <w:r>
              <w:t>N п//п</w:t>
            </w:r>
          </w:p>
        </w:tc>
        <w:tc>
          <w:tcPr>
            <w:tcW w:w="6350" w:type="dxa"/>
          </w:tcPr>
          <w:p w:rsidR="00FD021F" w:rsidRDefault="00FD021F">
            <w:pPr>
              <w:pStyle w:val="ConsPlusNormal"/>
              <w:jc w:val="center"/>
            </w:pPr>
            <w:r>
              <w:t>Наименование документа</w:t>
            </w:r>
          </w:p>
        </w:tc>
        <w:tc>
          <w:tcPr>
            <w:tcW w:w="2154" w:type="dxa"/>
          </w:tcPr>
          <w:p w:rsidR="00FD021F" w:rsidRDefault="00FD021F">
            <w:pPr>
              <w:pStyle w:val="ConsPlusNormal"/>
              <w:jc w:val="center"/>
            </w:pPr>
            <w:r>
              <w:t>Соответствие критериям отбора</w:t>
            </w:r>
          </w:p>
        </w:tc>
      </w:tr>
      <w:tr w:rsidR="00FD021F">
        <w:tc>
          <w:tcPr>
            <w:tcW w:w="567" w:type="dxa"/>
          </w:tcPr>
          <w:p w:rsidR="00FD021F" w:rsidRDefault="00FD021F">
            <w:pPr>
              <w:pStyle w:val="ConsPlusNormal"/>
              <w:jc w:val="center"/>
            </w:pPr>
            <w:r>
              <w:t>1</w:t>
            </w:r>
          </w:p>
        </w:tc>
        <w:tc>
          <w:tcPr>
            <w:tcW w:w="6350" w:type="dxa"/>
          </w:tcPr>
          <w:p w:rsidR="00FD021F" w:rsidRDefault="00FD021F">
            <w:pPr>
              <w:pStyle w:val="ConsPlusNormal"/>
            </w:pPr>
            <w:r>
              <w:t>Копии учредительных документов (для юридических лиц), копия документа, удостоверяющего личность (для индивидуальных предпринимателей и самозанятых граждан)</w:t>
            </w:r>
          </w:p>
        </w:tc>
        <w:tc>
          <w:tcPr>
            <w:tcW w:w="2154" w:type="dxa"/>
          </w:tcPr>
          <w:p w:rsidR="00FD021F" w:rsidRDefault="00FD021F">
            <w:pPr>
              <w:pStyle w:val="ConsPlusNormal"/>
            </w:pPr>
            <w:r>
              <w:t>Соответствует/не соответствует</w:t>
            </w:r>
          </w:p>
        </w:tc>
      </w:tr>
      <w:tr w:rsidR="00FD021F">
        <w:tc>
          <w:tcPr>
            <w:tcW w:w="567" w:type="dxa"/>
          </w:tcPr>
          <w:p w:rsidR="00FD021F" w:rsidRDefault="00FD021F">
            <w:pPr>
              <w:pStyle w:val="ConsPlusNormal"/>
              <w:jc w:val="center"/>
            </w:pPr>
            <w:r>
              <w:t>2</w:t>
            </w:r>
          </w:p>
        </w:tc>
        <w:tc>
          <w:tcPr>
            <w:tcW w:w="6350" w:type="dxa"/>
          </w:tcPr>
          <w:p w:rsidR="00FD021F" w:rsidRDefault="00FD021F">
            <w:pPr>
              <w:pStyle w:val="ConsPlusNormal"/>
            </w:pPr>
            <w:r>
              <w:t>Копия Свидетельства о государственной регистрации юридического лица</w:t>
            </w:r>
          </w:p>
        </w:tc>
        <w:tc>
          <w:tcPr>
            <w:tcW w:w="2154" w:type="dxa"/>
          </w:tcPr>
          <w:p w:rsidR="00FD021F" w:rsidRDefault="00FD021F">
            <w:pPr>
              <w:pStyle w:val="ConsPlusNormal"/>
            </w:pPr>
            <w:r>
              <w:t>Соответствует/не соответствует</w:t>
            </w:r>
          </w:p>
        </w:tc>
      </w:tr>
      <w:tr w:rsidR="00FD021F">
        <w:tc>
          <w:tcPr>
            <w:tcW w:w="567" w:type="dxa"/>
          </w:tcPr>
          <w:p w:rsidR="00FD021F" w:rsidRDefault="00FD021F">
            <w:pPr>
              <w:pStyle w:val="ConsPlusNormal"/>
              <w:jc w:val="center"/>
            </w:pPr>
            <w:r>
              <w:t>3</w:t>
            </w:r>
          </w:p>
        </w:tc>
        <w:tc>
          <w:tcPr>
            <w:tcW w:w="6350" w:type="dxa"/>
          </w:tcPr>
          <w:p w:rsidR="00FD021F" w:rsidRDefault="00FD021F">
            <w:pPr>
              <w:pStyle w:val="ConsPlusNormal"/>
            </w:pPr>
            <w:r>
              <w:t>Копия Свидетельства о постановке на учет в налоговом органе</w:t>
            </w:r>
          </w:p>
        </w:tc>
        <w:tc>
          <w:tcPr>
            <w:tcW w:w="2154" w:type="dxa"/>
          </w:tcPr>
          <w:p w:rsidR="00FD021F" w:rsidRDefault="00FD021F">
            <w:pPr>
              <w:pStyle w:val="ConsPlusNormal"/>
            </w:pPr>
            <w:r>
              <w:t>Соответствует/не соответствует</w:t>
            </w:r>
          </w:p>
        </w:tc>
      </w:tr>
      <w:tr w:rsidR="00FD021F">
        <w:tc>
          <w:tcPr>
            <w:tcW w:w="567" w:type="dxa"/>
          </w:tcPr>
          <w:p w:rsidR="00FD021F" w:rsidRDefault="00FD021F">
            <w:pPr>
              <w:pStyle w:val="ConsPlusNormal"/>
              <w:jc w:val="center"/>
            </w:pPr>
            <w:r>
              <w:t>4</w:t>
            </w:r>
          </w:p>
        </w:tc>
        <w:tc>
          <w:tcPr>
            <w:tcW w:w="6350" w:type="dxa"/>
          </w:tcPr>
          <w:p w:rsidR="00FD021F" w:rsidRDefault="00FD021F">
            <w:pPr>
              <w:pStyle w:val="ConsPlusNormal"/>
            </w:pPr>
            <w:r>
              <w:t>Документы, подтверждающие полномочия лица, имеющего право действовать от имени заявителя</w:t>
            </w:r>
          </w:p>
        </w:tc>
        <w:tc>
          <w:tcPr>
            <w:tcW w:w="2154" w:type="dxa"/>
          </w:tcPr>
          <w:p w:rsidR="00FD021F" w:rsidRDefault="00FD021F">
            <w:pPr>
              <w:pStyle w:val="ConsPlusNormal"/>
            </w:pPr>
            <w:r>
              <w:t>Соответствует/не соответствует</w:t>
            </w:r>
          </w:p>
        </w:tc>
      </w:tr>
      <w:tr w:rsidR="00FD021F">
        <w:tc>
          <w:tcPr>
            <w:tcW w:w="567" w:type="dxa"/>
          </w:tcPr>
          <w:p w:rsidR="00FD021F" w:rsidRDefault="00FD021F">
            <w:pPr>
              <w:pStyle w:val="ConsPlusNormal"/>
              <w:jc w:val="center"/>
            </w:pPr>
            <w:r>
              <w:t>5</w:t>
            </w:r>
          </w:p>
        </w:tc>
        <w:tc>
          <w:tcPr>
            <w:tcW w:w="6350" w:type="dxa"/>
          </w:tcPr>
          <w:p w:rsidR="00FD021F" w:rsidRDefault="00FD021F">
            <w:pPr>
              <w:pStyle w:val="ConsPlusNormal"/>
            </w:pPr>
            <w:r>
              <w:t>Информация о банковских реквизитах</w:t>
            </w:r>
          </w:p>
        </w:tc>
        <w:tc>
          <w:tcPr>
            <w:tcW w:w="2154" w:type="dxa"/>
          </w:tcPr>
          <w:p w:rsidR="00FD021F" w:rsidRDefault="00FD021F">
            <w:pPr>
              <w:pStyle w:val="ConsPlusNormal"/>
            </w:pPr>
            <w:r>
              <w:t>Соответствует/не соответствует</w:t>
            </w:r>
          </w:p>
        </w:tc>
      </w:tr>
      <w:tr w:rsidR="00FD021F">
        <w:tc>
          <w:tcPr>
            <w:tcW w:w="567" w:type="dxa"/>
          </w:tcPr>
          <w:p w:rsidR="00FD021F" w:rsidRDefault="00FD021F">
            <w:pPr>
              <w:pStyle w:val="ConsPlusNormal"/>
              <w:jc w:val="center"/>
            </w:pPr>
            <w:r>
              <w:t>6</w:t>
            </w:r>
          </w:p>
        </w:tc>
        <w:tc>
          <w:tcPr>
            <w:tcW w:w="6350" w:type="dxa"/>
          </w:tcPr>
          <w:p w:rsidR="00FD021F" w:rsidRDefault="00FD021F">
            <w:pPr>
              <w:pStyle w:val="ConsPlusNormal"/>
            </w:pPr>
            <w:r>
              <w:t>Расчет предполагаемого размера субсидии</w:t>
            </w:r>
          </w:p>
        </w:tc>
        <w:tc>
          <w:tcPr>
            <w:tcW w:w="2154" w:type="dxa"/>
          </w:tcPr>
          <w:p w:rsidR="00FD021F" w:rsidRDefault="00FD021F">
            <w:pPr>
              <w:pStyle w:val="ConsPlusNormal"/>
            </w:pPr>
            <w:r>
              <w:t>Соответствует/не соответствует</w:t>
            </w:r>
          </w:p>
        </w:tc>
      </w:tr>
      <w:tr w:rsidR="00FD021F">
        <w:tc>
          <w:tcPr>
            <w:tcW w:w="567" w:type="dxa"/>
          </w:tcPr>
          <w:p w:rsidR="00FD021F" w:rsidRDefault="00FD021F">
            <w:pPr>
              <w:pStyle w:val="ConsPlusNormal"/>
              <w:jc w:val="center"/>
            </w:pPr>
            <w:r>
              <w:t>7</w:t>
            </w:r>
          </w:p>
        </w:tc>
        <w:tc>
          <w:tcPr>
            <w:tcW w:w="6350" w:type="dxa"/>
          </w:tcPr>
          <w:p w:rsidR="00FD021F" w:rsidRDefault="00FD021F">
            <w:pPr>
              <w:pStyle w:val="ConsPlusNormal"/>
            </w:pPr>
            <w:r>
              <w:t>Копия свидетельства о внесении записи в Единый государственный реестр юридических лиц (индивидуальных предпринимателей)/документ, подтверждающий самозанятость</w:t>
            </w:r>
          </w:p>
        </w:tc>
        <w:tc>
          <w:tcPr>
            <w:tcW w:w="2154" w:type="dxa"/>
          </w:tcPr>
          <w:p w:rsidR="00FD021F" w:rsidRDefault="00FD021F">
            <w:pPr>
              <w:pStyle w:val="ConsPlusNormal"/>
            </w:pPr>
            <w:r>
              <w:t>Соответствует/не соответствует</w:t>
            </w:r>
          </w:p>
        </w:tc>
      </w:tr>
      <w:tr w:rsidR="00FD021F">
        <w:tc>
          <w:tcPr>
            <w:tcW w:w="567" w:type="dxa"/>
          </w:tcPr>
          <w:p w:rsidR="00FD021F" w:rsidRDefault="00FD021F">
            <w:pPr>
              <w:pStyle w:val="ConsPlusNormal"/>
              <w:jc w:val="center"/>
            </w:pPr>
            <w:r>
              <w:t>8</w:t>
            </w:r>
          </w:p>
        </w:tc>
        <w:tc>
          <w:tcPr>
            <w:tcW w:w="6350" w:type="dxa"/>
          </w:tcPr>
          <w:p w:rsidR="00FD021F" w:rsidRDefault="00FD021F">
            <w:pPr>
              <w:pStyle w:val="ConsPlusNormal"/>
            </w:pPr>
            <w:r>
              <w:t>Согласие на размещение на официальном сайте Администрации в информационно-телекоммуникационной сети "Интернет" информации о результатах отбора и иной информации</w:t>
            </w:r>
          </w:p>
        </w:tc>
        <w:tc>
          <w:tcPr>
            <w:tcW w:w="2154" w:type="dxa"/>
          </w:tcPr>
          <w:p w:rsidR="00FD021F" w:rsidRDefault="00FD021F">
            <w:pPr>
              <w:pStyle w:val="ConsPlusNormal"/>
            </w:pPr>
            <w:r>
              <w:t>Соответствует/не соответствует</w:t>
            </w:r>
          </w:p>
        </w:tc>
      </w:tr>
      <w:tr w:rsidR="00FD021F">
        <w:tc>
          <w:tcPr>
            <w:tcW w:w="567" w:type="dxa"/>
          </w:tcPr>
          <w:p w:rsidR="00FD021F" w:rsidRDefault="00FD021F">
            <w:pPr>
              <w:pStyle w:val="ConsPlusNormal"/>
              <w:jc w:val="center"/>
            </w:pPr>
            <w:r>
              <w:t>9</w:t>
            </w:r>
          </w:p>
        </w:tc>
        <w:tc>
          <w:tcPr>
            <w:tcW w:w="6350" w:type="dxa"/>
          </w:tcPr>
          <w:p w:rsidR="00FD021F" w:rsidRDefault="00FD021F">
            <w:pPr>
              <w:pStyle w:val="ConsPlusNormal"/>
            </w:pPr>
            <w:r>
              <w:t>Согласие на обработку персональных данных (для индивидуальных предпринимателей и самозанятых граждан)</w:t>
            </w:r>
          </w:p>
        </w:tc>
        <w:tc>
          <w:tcPr>
            <w:tcW w:w="2154" w:type="dxa"/>
          </w:tcPr>
          <w:p w:rsidR="00FD021F" w:rsidRDefault="00FD021F">
            <w:pPr>
              <w:pStyle w:val="ConsPlusNormal"/>
            </w:pPr>
            <w:r>
              <w:t>Соответствует/не соответствует</w:t>
            </w:r>
          </w:p>
        </w:tc>
      </w:tr>
      <w:tr w:rsidR="00FD021F">
        <w:tc>
          <w:tcPr>
            <w:tcW w:w="567" w:type="dxa"/>
          </w:tcPr>
          <w:p w:rsidR="00FD021F" w:rsidRDefault="00FD021F">
            <w:pPr>
              <w:pStyle w:val="ConsPlusNormal"/>
              <w:jc w:val="center"/>
            </w:pPr>
            <w:r>
              <w:t>10</w:t>
            </w:r>
          </w:p>
        </w:tc>
        <w:tc>
          <w:tcPr>
            <w:tcW w:w="6350" w:type="dxa"/>
          </w:tcPr>
          <w:p w:rsidR="00FD021F" w:rsidRDefault="00FD021F">
            <w:pPr>
              <w:pStyle w:val="ConsPlusNormal"/>
            </w:pPr>
            <w:r>
              <w:t>Справка территориального органа Федеральной налоговой службы, подписанная ее руководителем (уполномоченным лицом, ЭЦП), об исполнении заявителем на момент подачи заявки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2154" w:type="dxa"/>
          </w:tcPr>
          <w:p w:rsidR="00FD021F" w:rsidRDefault="00FD021F">
            <w:pPr>
              <w:pStyle w:val="ConsPlusNormal"/>
            </w:pPr>
            <w:r>
              <w:t>Соответствует/не соответствует</w:t>
            </w:r>
          </w:p>
        </w:tc>
      </w:tr>
      <w:tr w:rsidR="00FD021F">
        <w:tc>
          <w:tcPr>
            <w:tcW w:w="567" w:type="dxa"/>
          </w:tcPr>
          <w:p w:rsidR="00FD021F" w:rsidRDefault="00FD021F">
            <w:pPr>
              <w:pStyle w:val="ConsPlusNormal"/>
              <w:jc w:val="center"/>
            </w:pPr>
            <w:r>
              <w:t>11</w:t>
            </w:r>
          </w:p>
        </w:tc>
        <w:tc>
          <w:tcPr>
            <w:tcW w:w="6350" w:type="dxa"/>
          </w:tcPr>
          <w:p w:rsidR="00FD021F" w:rsidRDefault="00FD021F">
            <w:pPr>
              <w:pStyle w:val="ConsPlusNormal"/>
            </w:pPr>
            <w:r>
              <w:t xml:space="preserve">Справка, подтверждающая отсутствие у заявителя на момент подачи заявки просроченной задолженности по возврату в районной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w:t>
            </w:r>
            <w:r>
              <w:lastRenderedPageBreak/>
              <w:t>Краснинского муниципального района</w:t>
            </w:r>
          </w:p>
        </w:tc>
        <w:tc>
          <w:tcPr>
            <w:tcW w:w="2154" w:type="dxa"/>
          </w:tcPr>
          <w:p w:rsidR="00FD021F" w:rsidRDefault="00FD021F">
            <w:pPr>
              <w:pStyle w:val="ConsPlusNormal"/>
            </w:pPr>
            <w:r>
              <w:lastRenderedPageBreak/>
              <w:t>Соответствует/не соответствует</w:t>
            </w:r>
          </w:p>
        </w:tc>
      </w:tr>
    </w:tbl>
    <w:p w:rsidR="00FD021F" w:rsidRDefault="00FD021F">
      <w:pPr>
        <w:pStyle w:val="ConsPlusNormal"/>
        <w:jc w:val="both"/>
      </w:pPr>
    </w:p>
    <w:p w:rsidR="00FD021F" w:rsidRDefault="00FD021F">
      <w:pPr>
        <w:pStyle w:val="ConsPlusNonformat"/>
        <w:jc w:val="both"/>
      </w:pPr>
      <w:r>
        <w:t xml:space="preserve">    2. Установлено:</w:t>
      </w:r>
    </w:p>
    <w:p w:rsidR="00FD021F" w:rsidRDefault="00FD021F">
      <w:pPr>
        <w:pStyle w:val="ConsPlusNonformat"/>
        <w:jc w:val="both"/>
      </w:pPr>
      <w:r>
        <w:t>- в составе Заявки представлен полный (неполный) пакет документов;</w:t>
      </w:r>
    </w:p>
    <w:p w:rsidR="00FD021F" w:rsidRDefault="00FD021F">
      <w:pPr>
        <w:pStyle w:val="ConsPlusNonformat"/>
        <w:jc w:val="both"/>
      </w:pPr>
      <w:r>
        <w:t>- заявка подана в установленные сроки (с нарушением сроков);</w:t>
      </w:r>
    </w:p>
    <w:p w:rsidR="00FD021F" w:rsidRDefault="00FD021F">
      <w:pPr>
        <w:pStyle w:val="ConsPlusNonformat"/>
        <w:jc w:val="both"/>
      </w:pPr>
      <w:r>
        <w:t>- недостоверная информация не выявлена (выявлена)</w:t>
      </w:r>
    </w:p>
    <w:p w:rsidR="00FD021F" w:rsidRDefault="00FD021F">
      <w:pPr>
        <w:pStyle w:val="ConsPlusNonformat"/>
        <w:jc w:val="both"/>
      </w:pPr>
      <w:r>
        <w:t xml:space="preserve">    3. Голосование:   "ЗА" утверждение заявки - ___</w:t>
      </w:r>
    </w:p>
    <w:p w:rsidR="00FD021F" w:rsidRDefault="00FD021F">
      <w:pPr>
        <w:pStyle w:val="ConsPlusNonformat"/>
        <w:jc w:val="both"/>
      </w:pPr>
      <w:r>
        <w:t xml:space="preserve">                      "ПРОТИВ" утверждения заявки - ____</w:t>
      </w:r>
    </w:p>
    <w:p w:rsidR="00FD021F" w:rsidRDefault="00FD021F">
      <w:pPr>
        <w:pStyle w:val="ConsPlusNonformat"/>
        <w:jc w:val="both"/>
      </w:pPr>
      <w:r>
        <w:t xml:space="preserve">    4. Принято решение:</w:t>
      </w:r>
    </w:p>
    <w:p w:rsidR="00FD021F" w:rsidRDefault="00FD021F">
      <w:pPr>
        <w:pStyle w:val="ConsPlusNonformat"/>
        <w:jc w:val="both"/>
      </w:pPr>
      <w:r>
        <w:t>- принять (отклонить) Заявку от ____ N ___;</w:t>
      </w:r>
    </w:p>
    <w:p w:rsidR="00FD021F" w:rsidRDefault="00FD021F">
      <w:pPr>
        <w:pStyle w:val="ConsPlusNonformat"/>
        <w:jc w:val="both"/>
      </w:pPr>
      <w:r>
        <w:t>- информировать главу  администрации района о заявках, прошедших отбор, для</w:t>
      </w:r>
    </w:p>
    <w:p w:rsidR="00FD021F" w:rsidRDefault="00FD021F">
      <w:pPr>
        <w:pStyle w:val="ConsPlusNonformat"/>
        <w:jc w:val="both"/>
      </w:pPr>
      <w:r>
        <w:t>принятия решения о предоставлении субсидии;</w:t>
      </w:r>
    </w:p>
    <w:p w:rsidR="00FD021F" w:rsidRDefault="00FD021F">
      <w:pPr>
        <w:pStyle w:val="ConsPlusNonformat"/>
        <w:jc w:val="both"/>
      </w:pPr>
      <w:r>
        <w:t>- отделу экономики и трудовых отношений подготовить проект Соглашения между</w:t>
      </w:r>
    </w:p>
    <w:p w:rsidR="00FD021F" w:rsidRDefault="00FD021F">
      <w:pPr>
        <w:pStyle w:val="ConsPlusNonformat"/>
        <w:jc w:val="both"/>
      </w:pPr>
      <w:r>
        <w:t>________________  и  администрацией  Краснинского  муниципального  района о</w:t>
      </w:r>
    </w:p>
    <w:p w:rsidR="00FD021F" w:rsidRDefault="00FD021F">
      <w:pPr>
        <w:pStyle w:val="ConsPlusNonformat"/>
        <w:jc w:val="both"/>
      </w:pPr>
      <w:r>
        <w:t>предоставлении субсидии (или направить уведомление об отклонении заявки)</w:t>
      </w:r>
    </w:p>
    <w:p w:rsidR="00FD021F" w:rsidRDefault="00FD021F">
      <w:pPr>
        <w:pStyle w:val="ConsPlusNonformat"/>
        <w:jc w:val="both"/>
      </w:pPr>
    </w:p>
    <w:p w:rsidR="00FD021F" w:rsidRDefault="00FD021F">
      <w:pPr>
        <w:pStyle w:val="ConsPlusNonformat"/>
        <w:jc w:val="both"/>
      </w:pPr>
      <w:r>
        <w:t>Подписи:</w:t>
      </w:r>
    </w:p>
    <w:p w:rsidR="00FD021F" w:rsidRDefault="00FD021F">
      <w:pPr>
        <w:pStyle w:val="ConsPlusNonformat"/>
        <w:jc w:val="both"/>
      </w:pPr>
      <w:r>
        <w:t>Председатель рабочей группы</w:t>
      </w:r>
    </w:p>
    <w:p w:rsidR="00FD021F" w:rsidRDefault="00FD021F">
      <w:pPr>
        <w:pStyle w:val="ConsPlusNonformat"/>
        <w:jc w:val="both"/>
      </w:pPr>
      <w:r>
        <w:t>Секретарь рабочей группы</w:t>
      </w:r>
    </w:p>
    <w:p w:rsidR="00FD021F" w:rsidRDefault="00FD021F">
      <w:pPr>
        <w:pStyle w:val="ConsPlusNormal"/>
        <w:jc w:val="both"/>
      </w:pPr>
    </w:p>
    <w:p w:rsidR="00FD021F" w:rsidRDefault="00FD021F">
      <w:pPr>
        <w:pStyle w:val="ConsPlusNormal"/>
        <w:jc w:val="both"/>
      </w:pPr>
    </w:p>
    <w:p w:rsidR="00FD021F" w:rsidRDefault="00FD021F">
      <w:pPr>
        <w:pStyle w:val="ConsPlusNormal"/>
        <w:jc w:val="both"/>
      </w:pPr>
    </w:p>
    <w:p w:rsidR="00FD021F" w:rsidRDefault="00FD021F">
      <w:pPr>
        <w:pStyle w:val="ConsPlusNormal"/>
        <w:jc w:val="both"/>
      </w:pPr>
    </w:p>
    <w:p w:rsidR="00FD021F" w:rsidRDefault="00FD021F">
      <w:pPr>
        <w:pStyle w:val="ConsPlusNormal"/>
        <w:jc w:val="both"/>
      </w:pPr>
    </w:p>
    <w:p w:rsidR="00FD021F" w:rsidRDefault="00FD021F">
      <w:pPr>
        <w:pStyle w:val="ConsPlusNormal"/>
        <w:jc w:val="right"/>
        <w:outlineLvl w:val="1"/>
      </w:pPr>
      <w:r>
        <w:t>Приложение N 9</w:t>
      </w:r>
    </w:p>
    <w:p w:rsidR="00FD021F" w:rsidRDefault="00FD021F">
      <w:pPr>
        <w:pStyle w:val="ConsPlusNormal"/>
        <w:jc w:val="right"/>
      </w:pPr>
      <w:r>
        <w:t>к Порядку предоставления</w:t>
      </w:r>
    </w:p>
    <w:p w:rsidR="00FD021F" w:rsidRDefault="00FD021F">
      <w:pPr>
        <w:pStyle w:val="ConsPlusNormal"/>
        <w:jc w:val="right"/>
      </w:pPr>
      <w:r>
        <w:t>субсидии субъектам малого</w:t>
      </w:r>
    </w:p>
    <w:p w:rsidR="00FD021F" w:rsidRDefault="00FD021F">
      <w:pPr>
        <w:pStyle w:val="ConsPlusNormal"/>
        <w:jc w:val="right"/>
      </w:pPr>
      <w:r>
        <w:t>и среднего предпринимательства,</w:t>
      </w:r>
    </w:p>
    <w:p w:rsidR="00FD021F" w:rsidRDefault="00FD021F">
      <w:pPr>
        <w:pStyle w:val="ConsPlusNormal"/>
        <w:jc w:val="right"/>
      </w:pPr>
      <w:r>
        <w:t>физическим лицам на возмещение</w:t>
      </w:r>
    </w:p>
    <w:p w:rsidR="00FD021F" w:rsidRDefault="00FD021F">
      <w:pPr>
        <w:pStyle w:val="ConsPlusNormal"/>
        <w:jc w:val="right"/>
      </w:pPr>
      <w:r>
        <w:t>части затрат по договорам аренды</w:t>
      </w:r>
    </w:p>
    <w:p w:rsidR="00FD021F" w:rsidRDefault="00FD021F">
      <w:pPr>
        <w:pStyle w:val="ConsPlusNormal"/>
        <w:jc w:val="right"/>
      </w:pPr>
      <w:r>
        <w:t>нежилых помещений, используемых</w:t>
      </w:r>
    </w:p>
    <w:p w:rsidR="00FD021F" w:rsidRDefault="00FD021F">
      <w:pPr>
        <w:pStyle w:val="ConsPlusNormal"/>
        <w:jc w:val="right"/>
      </w:pPr>
      <w:r>
        <w:t>в целях осуществления</w:t>
      </w:r>
    </w:p>
    <w:p w:rsidR="00FD021F" w:rsidRDefault="00FD021F">
      <w:pPr>
        <w:pStyle w:val="ConsPlusNormal"/>
        <w:jc w:val="right"/>
      </w:pPr>
      <w:r>
        <w:t>предпринимательской деятельности</w:t>
      </w:r>
    </w:p>
    <w:p w:rsidR="00FD021F" w:rsidRDefault="00FD021F">
      <w:pPr>
        <w:pStyle w:val="ConsPlusNormal"/>
        <w:jc w:val="both"/>
      </w:pPr>
    </w:p>
    <w:p w:rsidR="00FD021F" w:rsidRDefault="00FD021F">
      <w:pPr>
        <w:pStyle w:val="ConsPlusNonformat"/>
        <w:jc w:val="both"/>
      </w:pPr>
      <w:bookmarkStart w:id="17" w:name="P689"/>
      <w:bookmarkEnd w:id="17"/>
      <w:r>
        <w:t xml:space="preserve">                                 Заявление</w:t>
      </w:r>
    </w:p>
    <w:p w:rsidR="00FD021F" w:rsidRDefault="00FD021F">
      <w:pPr>
        <w:pStyle w:val="ConsPlusNonformat"/>
        <w:jc w:val="both"/>
      </w:pPr>
      <w:r>
        <w:t xml:space="preserve">                         о предоставлении Субсидии</w:t>
      </w:r>
    </w:p>
    <w:p w:rsidR="00FD021F" w:rsidRDefault="00FD021F">
      <w:pPr>
        <w:pStyle w:val="ConsPlusNonformat"/>
        <w:jc w:val="both"/>
      </w:pPr>
    </w:p>
    <w:p w:rsidR="00FD021F" w:rsidRDefault="00FD021F">
      <w:pPr>
        <w:pStyle w:val="ConsPlusNonformat"/>
        <w:jc w:val="both"/>
      </w:pPr>
      <w:r>
        <w:t>___________________________________________________________________________</w:t>
      </w:r>
    </w:p>
    <w:p w:rsidR="00FD021F" w:rsidRDefault="00FD021F">
      <w:pPr>
        <w:pStyle w:val="ConsPlusNonformat"/>
        <w:jc w:val="both"/>
      </w:pPr>
      <w:r>
        <w:t xml:space="preserve">                 (наименование Получателя, ИНН, КПП, адрес)</w:t>
      </w:r>
    </w:p>
    <w:p w:rsidR="00FD021F" w:rsidRDefault="00FD021F">
      <w:pPr>
        <w:pStyle w:val="ConsPlusNonformat"/>
        <w:jc w:val="both"/>
      </w:pPr>
    </w:p>
    <w:p w:rsidR="00FD021F" w:rsidRDefault="00FD021F">
      <w:pPr>
        <w:pStyle w:val="ConsPlusNonformat"/>
        <w:jc w:val="both"/>
      </w:pPr>
      <w:r>
        <w:t>в  соответствии  с  Порядком  предоставления  субсидии  субъектам  малого и</w:t>
      </w:r>
    </w:p>
    <w:p w:rsidR="00FD021F" w:rsidRDefault="00FD021F">
      <w:pPr>
        <w:pStyle w:val="ConsPlusNonformat"/>
        <w:jc w:val="both"/>
      </w:pPr>
      <w:r>
        <w:t>среднего  предпринимательства,  физическим лицам на возмещение части затрат</w:t>
      </w:r>
    </w:p>
    <w:p w:rsidR="00FD021F" w:rsidRDefault="00FD021F">
      <w:pPr>
        <w:pStyle w:val="ConsPlusNonformat"/>
        <w:jc w:val="both"/>
      </w:pPr>
      <w:r>
        <w:t>по  договорам  аренды нежилых помещений, используемых в целях осуществления</w:t>
      </w:r>
    </w:p>
    <w:p w:rsidR="00FD021F" w:rsidRDefault="00FD021F">
      <w:pPr>
        <w:pStyle w:val="ConsPlusNonformat"/>
        <w:jc w:val="both"/>
      </w:pPr>
      <w:r>
        <w:t>предпринимательской деятельности, утвержденным постановлением администрации</w:t>
      </w:r>
    </w:p>
    <w:p w:rsidR="00FD021F" w:rsidRDefault="00FD021F">
      <w:pPr>
        <w:pStyle w:val="ConsPlusNonformat"/>
        <w:jc w:val="both"/>
      </w:pPr>
      <w:r>
        <w:t>Краснинского  муниципального района от "__" ________ 20__ г. N ____, просит</w:t>
      </w:r>
    </w:p>
    <w:p w:rsidR="00FD021F" w:rsidRDefault="00FD021F">
      <w:pPr>
        <w:pStyle w:val="ConsPlusNonformat"/>
        <w:jc w:val="both"/>
      </w:pPr>
      <w:r>
        <w:t>предоставить Субсидию в размере _______ рублей (сумма прописью)</w:t>
      </w:r>
    </w:p>
    <w:p w:rsidR="00FD021F" w:rsidRDefault="00FD021F">
      <w:pPr>
        <w:pStyle w:val="ConsPlusNonformat"/>
        <w:jc w:val="both"/>
      </w:pPr>
    </w:p>
    <w:p w:rsidR="00FD021F" w:rsidRDefault="00FD021F">
      <w:pPr>
        <w:pStyle w:val="ConsPlusNonformat"/>
        <w:jc w:val="both"/>
      </w:pPr>
      <w:r>
        <w:t xml:space="preserve">Опись документов, предусмотренных </w:t>
      </w:r>
      <w:hyperlink w:anchor="P129">
        <w:r>
          <w:rPr>
            <w:color w:val="0000FF"/>
          </w:rPr>
          <w:t>пунктом 3.1</w:t>
        </w:r>
      </w:hyperlink>
      <w:r>
        <w:t>. Порядка, прилагается.</w:t>
      </w:r>
    </w:p>
    <w:p w:rsidR="00FD021F" w:rsidRDefault="00FD021F">
      <w:pPr>
        <w:pStyle w:val="ConsPlusNonformat"/>
        <w:jc w:val="both"/>
      </w:pPr>
    </w:p>
    <w:p w:rsidR="00FD021F" w:rsidRDefault="00FD021F">
      <w:pPr>
        <w:pStyle w:val="ConsPlusNonformat"/>
        <w:jc w:val="both"/>
      </w:pPr>
      <w:r>
        <w:t>Приложение: на __ л. в ед. экз.</w:t>
      </w:r>
    </w:p>
    <w:p w:rsidR="00FD021F" w:rsidRDefault="00FD021F">
      <w:pPr>
        <w:pStyle w:val="ConsPlusNonformat"/>
        <w:jc w:val="both"/>
      </w:pPr>
      <w:r>
        <w:t>- копия  договора  аренды  нежилого  помещения,  используемое  для  ведения</w:t>
      </w:r>
    </w:p>
    <w:p w:rsidR="00FD021F" w:rsidRDefault="00FD021F">
      <w:pPr>
        <w:pStyle w:val="ConsPlusNonformat"/>
        <w:jc w:val="both"/>
      </w:pPr>
      <w:r>
        <w:t>бизнеса;</w:t>
      </w:r>
    </w:p>
    <w:p w:rsidR="00FD021F" w:rsidRDefault="00FD021F">
      <w:pPr>
        <w:pStyle w:val="ConsPlusNonformat"/>
        <w:jc w:val="both"/>
      </w:pPr>
      <w:r>
        <w:t>- копии счетов-фактур на оплату аренды (при наличии);</w:t>
      </w:r>
    </w:p>
    <w:p w:rsidR="00FD021F" w:rsidRDefault="00FD021F">
      <w:pPr>
        <w:pStyle w:val="ConsPlusNonformat"/>
        <w:jc w:val="both"/>
      </w:pPr>
      <w:r>
        <w:t>- копии  платежных  поручений/чеков/квитанций,  подтверждающих  оплату   по</w:t>
      </w:r>
    </w:p>
    <w:p w:rsidR="00FD021F" w:rsidRDefault="00FD021F">
      <w:pPr>
        <w:pStyle w:val="ConsPlusNonformat"/>
        <w:jc w:val="both"/>
      </w:pPr>
      <w:r>
        <w:t>счетам/в соответствии с договором.</w:t>
      </w:r>
    </w:p>
    <w:p w:rsidR="00FD021F" w:rsidRDefault="00FD021F">
      <w:pPr>
        <w:pStyle w:val="ConsPlusNonformat"/>
        <w:jc w:val="both"/>
      </w:pPr>
    </w:p>
    <w:p w:rsidR="00FD021F" w:rsidRDefault="00FD021F">
      <w:pPr>
        <w:pStyle w:val="ConsPlusNonformat"/>
        <w:jc w:val="both"/>
      </w:pPr>
      <w:r>
        <w:t>Сообщаю, что в отношении __________________________________________________</w:t>
      </w:r>
    </w:p>
    <w:p w:rsidR="00FD021F" w:rsidRDefault="00FD021F">
      <w:pPr>
        <w:pStyle w:val="ConsPlusNonformat"/>
        <w:jc w:val="both"/>
      </w:pPr>
      <w:r>
        <w:t xml:space="preserve">                                 (наименование получателя субсидии)</w:t>
      </w:r>
    </w:p>
    <w:p w:rsidR="00FD021F" w:rsidRDefault="00FD021F">
      <w:pPr>
        <w:pStyle w:val="ConsPlusNonformat"/>
        <w:jc w:val="both"/>
      </w:pPr>
      <w:r>
        <w:t>- не  проводится  процедура  ликвидации и  отсутствует решение арбитражного</w:t>
      </w:r>
    </w:p>
    <w:p w:rsidR="00FD021F" w:rsidRDefault="00FD021F">
      <w:pPr>
        <w:pStyle w:val="ConsPlusNonformat"/>
        <w:jc w:val="both"/>
      </w:pPr>
      <w:r>
        <w:t>суда о признании банкротом и об открытии конкурсного производства;</w:t>
      </w:r>
    </w:p>
    <w:p w:rsidR="00FD021F" w:rsidRDefault="00FD021F">
      <w:pPr>
        <w:pStyle w:val="ConsPlusNonformat"/>
        <w:jc w:val="both"/>
      </w:pPr>
      <w:r>
        <w:lastRenderedPageBreak/>
        <w:t>- деятельность не приостановлена.</w:t>
      </w:r>
    </w:p>
    <w:p w:rsidR="00FD021F" w:rsidRDefault="00FD021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0"/>
        <w:gridCol w:w="340"/>
        <w:gridCol w:w="3380"/>
        <w:gridCol w:w="340"/>
        <w:gridCol w:w="2555"/>
      </w:tblGrid>
      <w:tr w:rsidR="00FD021F">
        <w:tc>
          <w:tcPr>
            <w:tcW w:w="2430" w:type="dxa"/>
            <w:tcBorders>
              <w:top w:val="nil"/>
              <w:left w:val="nil"/>
              <w:bottom w:val="nil"/>
              <w:right w:val="nil"/>
            </w:tcBorders>
          </w:tcPr>
          <w:p w:rsidR="00FD021F" w:rsidRDefault="00FD021F">
            <w:pPr>
              <w:pStyle w:val="ConsPlusNormal"/>
              <w:jc w:val="both"/>
            </w:pPr>
            <w:r>
              <w:t>Получатель</w:t>
            </w:r>
          </w:p>
        </w:tc>
        <w:tc>
          <w:tcPr>
            <w:tcW w:w="340" w:type="dxa"/>
            <w:tcBorders>
              <w:top w:val="nil"/>
              <w:left w:val="nil"/>
              <w:bottom w:val="nil"/>
              <w:right w:val="nil"/>
            </w:tcBorders>
          </w:tcPr>
          <w:p w:rsidR="00FD021F" w:rsidRDefault="00FD021F">
            <w:pPr>
              <w:pStyle w:val="ConsPlusNormal"/>
            </w:pPr>
          </w:p>
        </w:tc>
        <w:tc>
          <w:tcPr>
            <w:tcW w:w="3380" w:type="dxa"/>
            <w:tcBorders>
              <w:top w:val="nil"/>
              <w:left w:val="nil"/>
              <w:bottom w:val="nil"/>
              <w:right w:val="nil"/>
            </w:tcBorders>
          </w:tcPr>
          <w:p w:rsidR="00FD021F" w:rsidRDefault="00FD021F">
            <w:pPr>
              <w:pStyle w:val="ConsPlusNormal"/>
            </w:pPr>
          </w:p>
        </w:tc>
        <w:tc>
          <w:tcPr>
            <w:tcW w:w="340" w:type="dxa"/>
            <w:tcBorders>
              <w:top w:val="nil"/>
              <w:left w:val="nil"/>
              <w:bottom w:val="nil"/>
              <w:right w:val="nil"/>
            </w:tcBorders>
          </w:tcPr>
          <w:p w:rsidR="00FD021F" w:rsidRDefault="00FD021F">
            <w:pPr>
              <w:pStyle w:val="ConsPlusNormal"/>
            </w:pPr>
          </w:p>
        </w:tc>
        <w:tc>
          <w:tcPr>
            <w:tcW w:w="2555" w:type="dxa"/>
            <w:tcBorders>
              <w:top w:val="nil"/>
              <w:left w:val="nil"/>
              <w:bottom w:val="nil"/>
              <w:right w:val="nil"/>
            </w:tcBorders>
          </w:tcPr>
          <w:p w:rsidR="00FD021F" w:rsidRDefault="00FD021F">
            <w:pPr>
              <w:pStyle w:val="ConsPlusNormal"/>
            </w:pPr>
          </w:p>
        </w:tc>
      </w:tr>
      <w:tr w:rsidR="00FD021F">
        <w:tc>
          <w:tcPr>
            <w:tcW w:w="2430" w:type="dxa"/>
            <w:tcBorders>
              <w:top w:val="nil"/>
              <w:left w:val="nil"/>
              <w:bottom w:val="single" w:sz="4" w:space="0" w:color="auto"/>
              <w:right w:val="nil"/>
            </w:tcBorders>
          </w:tcPr>
          <w:p w:rsidR="00FD021F" w:rsidRDefault="00FD021F">
            <w:pPr>
              <w:pStyle w:val="ConsPlusNormal"/>
            </w:pPr>
          </w:p>
        </w:tc>
        <w:tc>
          <w:tcPr>
            <w:tcW w:w="340" w:type="dxa"/>
            <w:tcBorders>
              <w:top w:val="nil"/>
              <w:left w:val="nil"/>
              <w:bottom w:val="nil"/>
              <w:right w:val="nil"/>
            </w:tcBorders>
          </w:tcPr>
          <w:p w:rsidR="00FD021F" w:rsidRDefault="00FD021F">
            <w:pPr>
              <w:pStyle w:val="ConsPlusNormal"/>
            </w:pPr>
          </w:p>
        </w:tc>
        <w:tc>
          <w:tcPr>
            <w:tcW w:w="3380" w:type="dxa"/>
            <w:tcBorders>
              <w:top w:val="nil"/>
              <w:left w:val="nil"/>
              <w:bottom w:val="single" w:sz="4" w:space="0" w:color="auto"/>
              <w:right w:val="nil"/>
            </w:tcBorders>
          </w:tcPr>
          <w:p w:rsidR="00FD021F" w:rsidRDefault="00FD021F">
            <w:pPr>
              <w:pStyle w:val="ConsPlusNormal"/>
            </w:pPr>
          </w:p>
        </w:tc>
        <w:tc>
          <w:tcPr>
            <w:tcW w:w="340" w:type="dxa"/>
            <w:tcBorders>
              <w:top w:val="nil"/>
              <w:left w:val="nil"/>
              <w:bottom w:val="nil"/>
              <w:right w:val="nil"/>
            </w:tcBorders>
          </w:tcPr>
          <w:p w:rsidR="00FD021F" w:rsidRDefault="00FD021F">
            <w:pPr>
              <w:pStyle w:val="ConsPlusNormal"/>
            </w:pPr>
          </w:p>
        </w:tc>
        <w:tc>
          <w:tcPr>
            <w:tcW w:w="2555" w:type="dxa"/>
            <w:tcBorders>
              <w:top w:val="nil"/>
              <w:left w:val="nil"/>
              <w:bottom w:val="single" w:sz="4" w:space="0" w:color="auto"/>
              <w:right w:val="nil"/>
            </w:tcBorders>
          </w:tcPr>
          <w:p w:rsidR="00FD021F" w:rsidRDefault="00FD021F">
            <w:pPr>
              <w:pStyle w:val="ConsPlusNormal"/>
            </w:pPr>
          </w:p>
        </w:tc>
      </w:tr>
      <w:tr w:rsidR="00FD021F">
        <w:tc>
          <w:tcPr>
            <w:tcW w:w="2430" w:type="dxa"/>
            <w:tcBorders>
              <w:top w:val="single" w:sz="4" w:space="0" w:color="auto"/>
              <w:left w:val="nil"/>
              <w:bottom w:val="nil"/>
              <w:right w:val="nil"/>
            </w:tcBorders>
          </w:tcPr>
          <w:p w:rsidR="00FD021F" w:rsidRDefault="00FD021F">
            <w:pPr>
              <w:pStyle w:val="ConsPlusNormal"/>
              <w:jc w:val="center"/>
            </w:pPr>
            <w:r>
              <w:t>(подпись)</w:t>
            </w:r>
          </w:p>
        </w:tc>
        <w:tc>
          <w:tcPr>
            <w:tcW w:w="340" w:type="dxa"/>
            <w:tcBorders>
              <w:top w:val="nil"/>
              <w:left w:val="nil"/>
              <w:bottom w:val="nil"/>
              <w:right w:val="nil"/>
            </w:tcBorders>
          </w:tcPr>
          <w:p w:rsidR="00FD021F" w:rsidRDefault="00FD021F">
            <w:pPr>
              <w:pStyle w:val="ConsPlusNormal"/>
            </w:pPr>
          </w:p>
        </w:tc>
        <w:tc>
          <w:tcPr>
            <w:tcW w:w="3380" w:type="dxa"/>
            <w:tcBorders>
              <w:top w:val="single" w:sz="4" w:space="0" w:color="auto"/>
              <w:left w:val="nil"/>
              <w:bottom w:val="nil"/>
              <w:right w:val="nil"/>
            </w:tcBorders>
          </w:tcPr>
          <w:p w:rsidR="00FD021F" w:rsidRDefault="00FD021F">
            <w:pPr>
              <w:pStyle w:val="ConsPlusNormal"/>
              <w:jc w:val="center"/>
            </w:pPr>
            <w:r>
              <w:t>(расшифровка подписи)</w:t>
            </w:r>
          </w:p>
        </w:tc>
        <w:tc>
          <w:tcPr>
            <w:tcW w:w="340" w:type="dxa"/>
            <w:tcBorders>
              <w:top w:val="nil"/>
              <w:left w:val="nil"/>
              <w:bottom w:val="nil"/>
              <w:right w:val="nil"/>
            </w:tcBorders>
          </w:tcPr>
          <w:p w:rsidR="00FD021F" w:rsidRDefault="00FD021F">
            <w:pPr>
              <w:pStyle w:val="ConsPlusNormal"/>
            </w:pPr>
          </w:p>
        </w:tc>
        <w:tc>
          <w:tcPr>
            <w:tcW w:w="2555" w:type="dxa"/>
            <w:tcBorders>
              <w:top w:val="single" w:sz="4" w:space="0" w:color="auto"/>
              <w:left w:val="nil"/>
              <w:bottom w:val="nil"/>
              <w:right w:val="nil"/>
            </w:tcBorders>
          </w:tcPr>
          <w:p w:rsidR="00FD021F" w:rsidRDefault="00FD021F">
            <w:pPr>
              <w:pStyle w:val="ConsPlusNormal"/>
              <w:jc w:val="center"/>
            </w:pPr>
            <w:r>
              <w:t>(должность)</w:t>
            </w:r>
          </w:p>
        </w:tc>
      </w:tr>
      <w:tr w:rsidR="00FD021F">
        <w:tc>
          <w:tcPr>
            <w:tcW w:w="6150" w:type="dxa"/>
            <w:gridSpan w:val="3"/>
            <w:tcBorders>
              <w:top w:val="nil"/>
              <w:left w:val="nil"/>
              <w:bottom w:val="nil"/>
              <w:right w:val="nil"/>
            </w:tcBorders>
          </w:tcPr>
          <w:p w:rsidR="00FD021F" w:rsidRDefault="00FD021F">
            <w:pPr>
              <w:pStyle w:val="ConsPlusNormal"/>
            </w:pPr>
            <w:r>
              <w:t>"__" ________ 20__ г.</w:t>
            </w:r>
          </w:p>
        </w:tc>
        <w:tc>
          <w:tcPr>
            <w:tcW w:w="340" w:type="dxa"/>
            <w:tcBorders>
              <w:top w:val="nil"/>
              <w:left w:val="nil"/>
              <w:bottom w:val="nil"/>
              <w:right w:val="nil"/>
            </w:tcBorders>
          </w:tcPr>
          <w:p w:rsidR="00FD021F" w:rsidRDefault="00FD021F">
            <w:pPr>
              <w:pStyle w:val="ConsPlusNormal"/>
            </w:pPr>
          </w:p>
        </w:tc>
        <w:tc>
          <w:tcPr>
            <w:tcW w:w="2555" w:type="dxa"/>
            <w:tcBorders>
              <w:top w:val="nil"/>
              <w:left w:val="nil"/>
              <w:bottom w:val="nil"/>
              <w:right w:val="nil"/>
            </w:tcBorders>
          </w:tcPr>
          <w:p w:rsidR="00FD021F" w:rsidRDefault="00FD021F">
            <w:pPr>
              <w:pStyle w:val="ConsPlusNormal"/>
            </w:pPr>
          </w:p>
        </w:tc>
      </w:tr>
    </w:tbl>
    <w:p w:rsidR="00FD021F" w:rsidRDefault="00FD021F">
      <w:pPr>
        <w:pStyle w:val="ConsPlusNormal"/>
        <w:jc w:val="both"/>
      </w:pPr>
    </w:p>
    <w:p w:rsidR="00FD021F" w:rsidRDefault="00FD021F">
      <w:pPr>
        <w:pStyle w:val="ConsPlusNormal"/>
        <w:jc w:val="both"/>
      </w:pPr>
    </w:p>
    <w:p w:rsidR="00FD021F" w:rsidRDefault="00FD021F">
      <w:pPr>
        <w:pStyle w:val="ConsPlusNormal"/>
        <w:pBdr>
          <w:bottom w:val="single" w:sz="6" w:space="0" w:color="auto"/>
        </w:pBdr>
        <w:spacing w:before="100" w:after="100"/>
        <w:jc w:val="both"/>
        <w:rPr>
          <w:sz w:val="2"/>
          <w:szCs w:val="2"/>
        </w:rPr>
      </w:pPr>
    </w:p>
    <w:p w:rsidR="00005680" w:rsidRDefault="00005680"/>
    <w:sectPr w:rsidR="0000568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21F"/>
    <w:rsid w:val="00005680"/>
    <w:rsid w:val="00FD0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3E719-D7CD-454B-9C6A-CE66B8E3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021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D02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D021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D02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D021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D021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D021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D021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05CC6BC5D9EDCDD4A5620B75A0221E26E31DF279B8DFB664200323441573938ECCC6A2F86A853F2B360C6F88SAx4N" TargetMode="External"/><Relationship Id="rId13" Type="http://schemas.openxmlformats.org/officeDocument/2006/relationships/hyperlink" Target="consultantplus://offline/ref=4F05CC6BC5D9EDCDD4A5620B75A0221E26E31EF678B9DFB664200323441573938ECCC6A2F86A853F2B360C6F88SAx4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4F05CC6BC5D9EDCDD4A5620B75A0221E26E41EF371BCDFB664200323441573938ECCC6A2F86A853F2B360C6F88SAx4N" TargetMode="External"/><Relationship Id="rId12" Type="http://schemas.openxmlformats.org/officeDocument/2006/relationships/hyperlink" Target="consultantplus://offline/ref=4F05CC6BC5D9EDCDD4A5620B75A0221E26E41EF371BCDFB664200323441573939CCC9EADF269CF6F6E7D036D82B9028DACE38A5BS5x1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4F05CC6BC5D9EDCDD4A5620B75A0221E26E311F371B8DFB664200323441573938ECCC6A2F86A853F2B360C6F88SAx4N" TargetMode="External"/><Relationship Id="rId1" Type="http://schemas.openxmlformats.org/officeDocument/2006/relationships/styles" Target="styles.xml"/><Relationship Id="rId6" Type="http://schemas.openxmlformats.org/officeDocument/2006/relationships/hyperlink" Target="consultantplus://offline/ref=4F05CC6BC5D9EDCDD4A5620B75A0221E26E619F070BEDFB664200323441573938ECCC6A2F86A853F2B360C6F88SAx4N" TargetMode="External"/><Relationship Id="rId11" Type="http://schemas.openxmlformats.org/officeDocument/2006/relationships/hyperlink" Target="consultantplus://offline/ref=4F05CC6BC5D9EDCDD4A5620B75A0221E26E41EF371BCDFB664200323441573939CCC9EAEFA629B3F23235A3ECEF20E8EBAFF8B584C4B9C7DSAx3N" TargetMode="External"/><Relationship Id="rId5" Type="http://schemas.openxmlformats.org/officeDocument/2006/relationships/hyperlink" Target="consultantplus://offline/ref=4F05CC6BC5D9EDCDD4A5620B75A0221E26E619F179BCDFB664200323441573938ECCC6A2F86A853F2B360C6F88SAx4N" TargetMode="External"/><Relationship Id="rId15" Type="http://schemas.openxmlformats.org/officeDocument/2006/relationships/hyperlink" Target="consultantplus://offline/ref=4F05CC6BC5D9EDCDD4A5620B75A0221E26E51BF270BADFB664200323441573939CCC9EAEFE61906A7B6C5B6288AF1D8DB3FF885950S4xAN" TargetMode="External"/><Relationship Id="rId10" Type="http://schemas.openxmlformats.org/officeDocument/2006/relationships/hyperlink" Target="consultantplus://offline/ref=4F05CC6BC5D9EDCDD4A57C0663CC7E1122EB46FC70BBDCE53F7605741B4575C6DC8C98FBB926963F2B200A6F8AAC57DDF6B4875B5A579D7EBE53169FSCx3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F05CC6BC5D9EDCDD4A57C0663CC7E1122EB46FC70BBDCE53F7605741B4575C6DC8C98FBAB26CE332820106E8BB9018CB0SEx2N" TargetMode="External"/><Relationship Id="rId14" Type="http://schemas.openxmlformats.org/officeDocument/2006/relationships/hyperlink" Target="consultantplus://offline/ref=4F05CC6BC5D9EDCDD4A5620B75A0221E26E51BF270BADFB664200323441573939CCC9EAEFF6B906A7B6C5B6288AF1D8DB3FF885950S4x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7324</Words>
  <Characters>41752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Гаршина Ирина Юрьевна</dc:creator>
  <cp:keywords/>
  <dc:description/>
  <cp:lastModifiedBy>Гаршина Ирина Юрьевна</cp:lastModifiedBy>
  <cp:revision>1</cp:revision>
  <dcterms:created xsi:type="dcterms:W3CDTF">2023-11-28T13:49:00Z</dcterms:created>
  <dcterms:modified xsi:type="dcterms:W3CDTF">2023-11-28T13:49:00Z</dcterms:modified>
</cp:coreProperties>
</file>