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651"/>
        <w:gridCol w:w="1003"/>
        <w:gridCol w:w="1550"/>
        <w:gridCol w:w="1559"/>
      </w:tblGrid>
      <w:tr w:rsidR="005E4903" w:rsidTr="00BA2B8B">
        <w:trPr>
          <w:trHeight w:val="303"/>
        </w:trPr>
        <w:tc>
          <w:tcPr>
            <w:tcW w:w="9357" w:type="dxa"/>
            <w:gridSpan w:val="5"/>
            <w:shd w:val="clear" w:color="auto" w:fill="FFFFFF"/>
          </w:tcPr>
          <w:p w:rsidR="005E4903" w:rsidRDefault="005E4903" w:rsidP="00BA2B8B">
            <w:r>
              <w:rPr>
                <w:b/>
              </w:rPr>
              <w:t xml:space="preserve"> Детализированная смета проекта</w:t>
            </w:r>
          </w:p>
        </w:tc>
      </w:tr>
      <w:tr w:rsidR="005E4903" w:rsidTr="00BA2B8B">
        <w:trPr>
          <w:trHeight w:val="525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51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b/>
              </w:rPr>
            </w:pPr>
            <w:r>
              <w:rPr>
                <w:b/>
              </w:rPr>
              <w:t>Статья расходов (укажите фактические расходы на основе приведенных ниже примеров)</w:t>
            </w:r>
          </w:p>
        </w:tc>
        <w:tc>
          <w:tcPr>
            <w:tcW w:w="1003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b/>
              </w:rPr>
            </w:pPr>
            <w:r>
              <w:rPr>
                <w:b/>
              </w:rPr>
              <w:t>Стоимость (ед.)</w:t>
            </w:r>
          </w:p>
        </w:tc>
        <w:tc>
          <w:tcPr>
            <w:tcW w:w="1550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b/>
              </w:rPr>
            </w:pPr>
            <w:r>
              <w:rPr>
                <w:b/>
              </w:rPr>
              <w:t>Количество (ед.)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5E4903" w:rsidTr="00BA2B8B">
        <w:trPr>
          <w:trHeight w:val="525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1.</w:t>
            </w:r>
          </w:p>
        </w:tc>
        <w:tc>
          <w:tcPr>
            <w:tcW w:w="7204" w:type="dxa"/>
            <w:gridSpan w:val="3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  <w:r>
              <w:rPr>
                <w:bCs/>
                <w:iCs/>
              </w:rPr>
              <w:t>Расходы на услуги привлеченных экспертов по гражданско-</w:t>
            </w:r>
            <w:r>
              <w:rPr>
                <w:b/>
                <w:bCs/>
                <w:iCs/>
              </w:rPr>
              <w:t>правовым договорам в т.ч. НДФЛ-13% (не более 30% от сметы проекта)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E4903" w:rsidTr="00BA2B8B">
        <w:trPr>
          <w:trHeight w:val="230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1.1</w:t>
            </w:r>
          </w:p>
        </w:tc>
        <w:tc>
          <w:tcPr>
            <w:tcW w:w="4651" w:type="dxa"/>
            <w:shd w:val="clear" w:color="auto" w:fill="FFFFFF"/>
          </w:tcPr>
          <w:p w:rsidR="005E4903" w:rsidRDefault="005E4903" w:rsidP="00BA2B8B">
            <w:pPr>
              <w:rPr>
                <w:i/>
                <w:color w:val="FF0000"/>
              </w:rPr>
            </w:pPr>
          </w:p>
        </w:tc>
        <w:tc>
          <w:tcPr>
            <w:tcW w:w="1003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50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0</w:t>
            </w:r>
          </w:p>
        </w:tc>
      </w:tr>
      <w:tr w:rsidR="005E4903" w:rsidTr="00BA2B8B">
        <w:trPr>
          <w:trHeight w:val="525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2.</w:t>
            </w:r>
          </w:p>
        </w:tc>
        <w:tc>
          <w:tcPr>
            <w:tcW w:w="7204" w:type="dxa"/>
            <w:gridSpan w:val="3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  <w:r>
              <w:rPr>
                <w:b/>
                <w:bCs/>
                <w:iCs/>
              </w:rPr>
              <w:t>Расходы на издательско-полиграфические услуги, в т.ч. изготовление макета, разработка дизайна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E4903" w:rsidTr="00BA2B8B">
        <w:trPr>
          <w:trHeight w:val="278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2.1</w:t>
            </w:r>
          </w:p>
        </w:tc>
        <w:tc>
          <w:tcPr>
            <w:tcW w:w="4651" w:type="dxa"/>
            <w:shd w:val="clear" w:color="auto" w:fill="FFFFFF"/>
          </w:tcPr>
          <w:p w:rsidR="005E4903" w:rsidRDefault="005E4903" w:rsidP="00BA2B8B">
            <w:pPr>
              <w:spacing w:line="254" w:lineRule="auto"/>
              <w:rPr>
                <w:i/>
                <w:color w:val="FF0000"/>
              </w:rPr>
            </w:pPr>
          </w:p>
        </w:tc>
        <w:tc>
          <w:tcPr>
            <w:tcW w:w="1003" w:type="dxa"/>
            <w:shd w:val="clear" w:color="auto" w:fill="FFFFFF"/>
          </w:tcPr>
          <w:p w:rsidR="005E4903" w:rsidRDefault="005E4903" w:rsidP="00BA2B8B">
            <w:pPr>
              <w:spacing w:line="254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550" w:type="dxa"/>
            <w:shd w:val="clear" w:color="auto" w:fill="FFFFFF"/>
          </w:tcPr>
          <w:p w:rsidR="005E4903" w:rsidRDefault="005E4903" w:rsidP="00BA2B8B">
            <w:pPr>
              <w:spacing w:line="254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spacing w:line="254" w:lineRule="auto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0</w:t>
            </w:r>
          </w:p>
        </w:tc>
      </w:tr>
      <w:tr w:rsidR="005E4903" w:rsidTr="00BA2B8B">
        <w:trPr>
          <w:trHeight w:val="525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3.</w:t>
            </w:r>
          </w:p>
        </w:tc>
        <w:tc>
          <w:tcPr>
            <w:tcW w:w="7204" w:type="dxa"/>
            <w:gridSpan w:val="3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  <w:r>
              <w:rPr>
                <w:b/>
                <w:bCs/>
                <w:iCs/>
              </w:rPr>
              <w:t>Расходы на подарки, сувенирную продукцию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E4903" w:rsidTr="00BA2B8B">
        <w:trPr>
          <w:trHeight w:val="104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3.1</w:t>
            </w:r>
          </w:p>
        </w:tc>
        <w:tc>
          <w:tcPr>
            <w:tcW w:w="4651" w:type="dxa"/>
            <w:shd w:val="clear" w:color="auto" w:fill="FFFFFF"/>
          </w:tcPr>
          <w:p w:rsidR="005E4903" w:rsidRDefault="00495DDA" w:rsidP="00495DDA">
            <w:pPr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Футболки с логотипом проекта</w:t>
            </w:r>
          </w:p>
        </w:tc>
        <w:tc>
          <w:tcPr>
            <w:tcW w:w="1003" w:type="dxa"/>
            <w:shd w:val="clear" w:color="auto" w:fill="FFFFFF"/>
          </w:tcPr>
          <w:p w:rsidR="005E4903" w:rsidRDefault="00495DDA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1400</w:t>
            </w:r>
          </w:p>
        </w:tc>
        <w:tc>
          <w:tcPr>
            <w:tcW w:w="1550" w:type="dxa"/>
            <w:shd w:val="clear" w:color="auto" w:fill="FFFFFF"/>
          </w:tcPr>
          <w:p w:rsidR="005E4903" w:rsidRDefault="00495DDA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75</w:t>
            </w:r>
          </w:p>
        </w:tc>
        <w:tc>
          <w:tcPr>
            <w:tcW w:w="1559" w:type="dxa"/>
            <w:shd w:val="clear" w:color="auto" w:fill="FFFFFF"/>
          </w:tcPr>
          <w:p w:rsidR="005E4903" w:rsidRDefault="00495DDA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105000,00</w:t>
            </w:r>
          </w:p>
        </w:tc>
      </w:tr>
      <w:tr w:rsidR="005E4903" w:rsidTr="00BA2B8B">
        <w:trPr>
          <w:trHeight w:val="385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4.</w:t>
            </w:r>
          </w:p>
        </w:tc>
        <w:tc>
          <w:tcPr>
            <w:tcW w:w="7204" w:type="dxa"/>
            <w:gridSpan w:val="3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  <w:r>
              <w:rPr>
                <w:b/>
                <w:bCs/>
                <w:iCs/>
              </w:rPr>
              <w:t>Расходы на проживание и питание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</w:p>
        </w:tc>
      </w:tr>
      <w:tr w:rsidR="005E4903" w:rsidTr="00BA2B8B">
        <w:trPr>
          <w:trHeight w:val="133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4.1</w:t>
            </w:r>
          </w:p>
        </w:tc>
        <w:tc>
          <w:tcPr>
            <w:tcW w:w="4651" w:type="dxa"/>
            <w:shd w:val="clear" w:color="auto" w:fill="FFFFFF"/>
          </w:tcPr>
          <w:p w:rsidR="005E4903" w:rsidRDefault="005E4903" w:rsidP="00BA2B8B">
            <w:pPr>
              <w:ind w:firstLine="6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Проживание для трех групп участников 1 сутки на </w:t>
            </w:r>
            <w:proofErr w:type="spellStart"/>
            <w:r>
              <w:rPr>
                <w:i/>
                <w:color w:val="FF0000"/>
              </w:rPr>
              <w:t>спортивно-оздаровительной</w:t>
            </w:r>
            <w:proofErr w:type="spellEnd"/>
            <w:r>
              <w:rPr>
                <w:i/>
                <w:color w:val="FF0000"/>
              </w:rPr>
              <w:t xml:space="preserve"> базе «Два медведя»  (1300 </w:t>
            </w:r>
            <w:proofErr w:type="spellStart"/>
            <w:r>
              <w:rPr>
                <w:i/>
                <w:color w:val="FF0000"/>
              </w:rPr>
              <w:t>руб</w:t>
            </w:r>
            <w:proofErr w:type="spellEnd"/>
            <w:r>
              <w:rPr>
                <w:i/>
                <w:color w:val="FF0000"/>
              </w:rPr>
              <w:t>/сутки/чел)</w:t>
            </w:r>
          </w:p>
        </w:tc>
        <w:tc>
          <w:tcPr>
            <w:tcW w:w="1003" w:type="dxa"/>
            <w:shd w:val="clear" w:color="auto" w:fill="FFFFFF"/>
          </w:tcPr>
          <w:p w:rsidR="005E4903" w:rsidRDefault="005E4903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1300</w:t>
            </w:r>
          </w:p>
        </w:tc>
        <w:tc>
          <w:tcPr>
            <w:tcW w:w="1550" w:type="dxa"/>
            <w:shd w:val="clear" w:color="auto" w:fill="FFFFFF"/>
          </w:tcPr>
          <w:p w:rsidR="005E4903" w:rsidRDefault="005E4903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75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97500,00</w:t>
            </w:r>
          </w:p>
        </w:tc>
      </w:tr>
      <w:tr w:rsidR="005E4903" w:rsidTr="00BA2B8B">
        <w:trPr>
          <w:trHeight w:val="133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4.2</w:t>
            </w:r>
          </w:p>
        </w:tc>
        <w:tc>
          <w:tcPr>
            <w:tcW w:w="4651" w:type="dxa"/>
            <w:shd w:val="clear" w:color="auto" w:fill="FFFFFF"/>
          </w:tcPr>
          <w:p w:rsidR="005E4903" w:rsidRDefault="005E4903" w:rsidP="00BA2B8B">
            <w:pPr>
              <w:ind w:firstLine="6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Трехразовое комплексное питание для трех групп участников на 1 сутки</w:t>
            </w:r>
          </w:p>
        </w:tc>
        <w:tc>
          <w:tcPr>
            <w:tcW w:w="1003" w:type="dxa"/>
            <w:shd w:val="clear" w:color="auto" w:fill="FFFFFF"/>
          </w:tcPr>
          <w:p w:rsidR="005E4903" w:rsidRDefault="005E4903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1000</w:t>
            </w:r>
          </w:p>
        </w:tc>
        <w:tc>
          <w:tcPr>
            <w:tcW w:w="1550" w:type="dxa"/>
            <w:shd w:val="clear" w:color="auto" w:fill="FFFFFF"/>
          </w:tcPr>
          <w:p w:rsidR="005E4903" w:rsidRDefault="005E4903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75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75000,00</w:t>
            </w:r>
          </w:p>
        </w:tc>
      </w:tr>
      <w:tr w:rsidR="005E4903" w:rsidTr="00BA2B8B">
        <w:trPr>
          <w:trHeight w:val="525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5.</w:t>
            </w:r>
          </w:p>
        </w:tc>
        <w:tc>
          <w:tcPr>
            <w:tcW w:w="7204" w:type="dxa"/>
            <w:gridSpan w:val="3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  <w:r>
              <w:rPr>
                <w:b/>
                <w:bCs/>
                <w:iCs/>
              </w:rPr>
              <w:t>Транспортные расходы (приобретение ави</w:t>
            </w:r>
            <w:proofErr w:type="gramStart"/>
            <w:r>
              <w:rPr>
                <w:b/>
                <w:bCs/>
                <w:iCs/>
              </w:rPr>
              <w:t>а-</w:t>
            </w:r>
            <w:proofErr w:type="gramEnd"/>
            <w:r>
              <w:rPr>
                <w:b/>
                <w:bCs/>
                <w:iCs/>
              </w:rPr>
              <w:t xml:space="preserve"> и железнодорожных билетов, горюче-смазочных материалов, услуги по перевозке пассажиров)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</w:p>
        </w:tc>
      </w:tr>
      <w:tr w:rsidR="005E4903" w:rsidTr="00BA2B8B">
        <w:trPr>
          <w:trHeight w:val="285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5.1</w:t>
            </w:r>
          </w:p>
        </w:tc>
        <w:tc>
          <w:tcPr>
            <w:tcW w:w="4651" w:type="dxa"/>
            <w:shd w:val="clear" w:color="auto" w:fill="FFFFFF"/>
          </w:tcPr>
          <w:p w:rsidR="005E4903" w:rsidRDefault="005E4903" w:rsidP="00BA2B8B">
            <w:pPr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 xml:space="preserve">Аренда автобуса для доставки трех групп (1 км - 70 </w:t>
            </w:r>
            <w:proofErr w:type="spellStart"/>
            <w:r>
              <w:rPr>
                <w:bCs/>
                <w:i/>
                <w:iCs/>
                <w:color w:val="FF0000"/>
              </w:rPr>
              <w:t>руб</w:t>
            </w:r>
            <w:proofErr w:type="spellEnd"/>
            <w:r>
              <w:rPr>
                <w:bCs/>
                <w:i/>
                <w:iCs/>
                <w:color w:val="FF0000"/>
              </w:rPr>
              <w:t>/км 3 раза)</w:t>
            </w:r>
          </w:p>
        </w:tc>
        <w:tc>
          <w:tcPr>
            <w:tcW w:w="1003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75</w:t>
            </w:r>
          </w:p>
        </w:tc>
        <w:tc>
          <w:tcPr>
            <w:tcW w:w="1550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750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5E490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56250,00</w:t>
            </w:r>
          </w:p>
        </w:tc>
      </w:tr>
      <w:tr w:rsidR="005E4903" w:rsidTr="00BA2B8B">
        <w:trPr>
          <w:trHeight w:val="525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6.</w:t>
            </w:r>
          </w:p>
        </w:tc>
        <w:tc>
          <w:tcPr>
            <w:tcW w:w="7204" w:type="dxa"/>
            <w:gridSpan w:val="3"/>
            <w:shd w:val="clear" w:color="auto" w:fill="FFFFFF"/>
          </w:tcPr>
          <w:p w:rsidR="005E4903" w:rsidRDefault="005E4903" w:rsidP="00BA2B8B">
            <w:r>
              <w:rPr>
                <w:bCs/>
                <w:iCs/>
              </w:rPr>
              <w:t>Расходы на аренду оборудования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E4903" w:rsidTr="00BA2B8B">
        <w:trPr>
          <w:trHeight w:val="164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6.1</w:t>
            </w:r>
          </w:p>
        </w:tc>
        <w:tc>
          <w:tcPr>
            <w:tcW w:w="4651" w:type="dxa"/>
            <w:shd w:val="clear" w:color="auto" w:fill="FFFFFF"/>
          </w:tcPr>
          <w:p w:rsidR="005E4903" w:rsidRDefault="005E4903" w:rsidP="00BA2B8B">
            <w:pPr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50" w:type="dxa"/>
            <w:shd w:val="clear" w:color="auto" w:fill="FFFFFF"/>
          </w:tcPr>
          <w:p w:rsidR="005E4903" w:rsidRDefault="005E4903" w:rsidP="00BA2B8B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0</w:t>
            </w:r>
          </w:p>
        </w:tc>
      </w:tr>
      <w:tr w:rsidR="005E4903" w:rsidTr="00BA2B8B">
        <w:trPr>
          <w:trHeight w:val="525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7.</w:t>
            </w:r>
          </w:p>
        </w:tc>
        <w:tc>
          <w:tcPr>
            <w:tcW w:w="7204" w:type="dxa"/>
            <w:gridSpan w:val="3"/>
            <w:shd w:val="clear" w:color="auto" w:fill="FFFFFF"/>
          </w:tcPr>
          <w:p w:rsidR="005E4903" w:rsidRDefault="005E4903" w:rsidP="00BA2B8B">
            <w:r>
              <w:rPr>
                <w:bCs/>
                <w:iCs/>
              </w:rPr>
              <w:t>Расходы на закупку оборудования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</w:p>
        </w:tc>
      </w:tr>
      <w:tr w:rsidR="005E4903" w:rsidRPr="00E926F8" w:rsidTr="00BA2B8B">
        <w:trPr>
          <w:trHeight w:val="161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7.1</w:t>
            </w:r>
          </w:p>
        </w:tc>
        <w:tc>
          <w:tcPr>
            <w:tcW w:w="4651" w:type="dxa"/>
            <w:shd w:val="clear" w:color="auto" w:fill="FFFFFF"/>
          </w:tcPr>
          <w:p w:rsidR="005E4903" w:rsidRPr="00D21588" w:rsidRDefault="005E4903" w:rsidP="00BA2B8B">
            <w:pPr>
              <w:rPr>
                <w:bCs/>
                <w:i/>
                <w:iCs/>
                <w:color w:val="FF0000"/>
                <w:lang w:val="en-US"/>
              </w:rPr>
            </w:pPr>
            <w:r w:rsidRPr="00D21588">
              <w:rPr>
                <w:bCs/>
                <w:i/>
                <w:iCs/>
                <w:color w:val="FF0000"/>
              </w:rPr>
              <w:t>Ноутбук</w:t>
            </w:r>
            <w:r w:rsidRPr="00D21588">
              <w:rPr>
                <w:bCs/>
                <w:i/>
                <w:iCs/>
                <w:color w:val="FF0000"/>
                <w:lang w:val="en-US"/>
              </w:rPr>
              <w:t xml:space="preserve"> Lenovo </w:t>
            </w:r>
          </w:p>
        </w:tc>
        <w:tc>
          <w:tcPr>
            <w:tcW w:w="1003" w:type="dxa"/>
            <w:shd w:val="clear" w:color="auto" w:fill="FFFFFF"/>
          </w:tcPr>
          <w:p w:rsidR="005E4903" w:rsidRPr="00E926F8" w:rsidRDefault="005E4903" w:rsidP="00BA2B8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60000</w:t>
            </w:r>
          </w:p>
        </w:tc>
        <w:tc>
          <w:tcPr>
            <w:tcW w:w="1550" w:type="dxa"/>
            <w:shd w:val="clear" w:color="auto" w:fill="FFFFFF"/>
          </w:tcPr>
          <w:p w:rsidR="005E4903" w:rsidRPr="00E926F8" w:rsidRDefault="005E4903" w:rsidP="00BA2B8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E4903" w:rsidRPr="00E926F8" w:rsidRDefault="005E4903" w:rsidP="00BA2B8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60000,00</w:t>
            </w:r>
          </w:p>
        </w:tc>
      </w:tr>
      <w:tr w:rsidR="005E4903" w:rsidTr="00BA2B8B">
        <w:trPr>
          <w:trHeight w:val="161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7.2</w:t>
            </w:r>
          </w:p>
        </w:tc>
        <w:tc>
          <w:tcPr>
            <w:tcW w:w="4651" w:type="dxa"/>
            <w:shd w:val="clear" w:color="auto" w:fill="FFFFFF"/>
          </w:tcPr>
          <w:p w:rsidR="005E4903" w:rsidRPr="00D21588" w:rsidRDefault="005E4903" w:rsidP="00BA2B8B">
            <w:pPr>
              <w:rPr>
                <w:bCs/>
                <w:i/>
                <w:iCs/>
                <w:color w:val="FF0000"/>
              </w:rPr>
            </w:pPr>
            <w:r w:rsidRPr="00D21588">
              <w:rPr>
                <w:bCs/>
                <w:i/>
                <w:iCs/>
                <w:color w:val="FF0000"/>
              </w:rPr>
              <w:t xml:space="preserve">Принтер с цветной печатью </w:t>
            </w:r>
            <w:r w:rsidRPr="00D21588">
              <w:rPr>
                <w:bCs/>
                <w:i/>
                <w:iCs/>
                <w:color w:val="FF0000"/>
                <w:lang w:val="en-US"/>
              </w:rPr>
              <w:t>Lenovo</w:t>
            </w:r>
            <w:r w:rsidRPr="00D21588">
              <w:rPr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1003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60000</w:t>
            </w:r>
          </w:p>
        </w:tc>
        <w:tc>
          <w:tcPr>
            <w:tcW w:w="1550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60000,00</w:t>
            </w:r>
          </w:p>
        </w:tc>
      </w:tr>
      <w:tr w:rsidR="005E4903" w:rsidTr="00BA2B8B">
        <w:trPr>
          <w:trHeight w:val="525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8.</w:t>
            </w:r>
          </w:p>
        </w:tc>
        <w:tc>
          <w:tcPr>
            <w:tcW w:w="7204" w:type="dxa"/>
            <w:gridSpan w:val="3"/>
            <w:shd w:val="clear" w:color="auto" w:fill="FFFFFF"/>
          </w:tcPr>
          <w:p w:rsidR="005E4903" w:rsidRDefault="005E4903" w:rsidP="00BA2B8B">
            <w:r>
              <w:rPr>
                <w:bCs/>
                <w:iCs/>
              </w:rPr>
              <w:t>Расходы на канцелярские принадлежности</w:t>
            </w:r>
          </w:p>
          <w:p w:rsidR="005E4903" w:rsidRDefault="005E4903" w:rsidP="00BA2B8B"/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E4903" w:rsidTr="00BA2B8B">
        <w:trPr>
          <w:trHeight w:val="186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8.1</w:t>
            </w:r>
          </w:p>
        </w:tc>
        <w:tc>
          <w:tcPr>
            <w:tcW w:w="4651" w:type="dxa"/>
            <w:shd w:val="clear" w:color="auto" w:fill="FFFFFF"/>
          </w:tcPr>
          <w:p w:rsidR="005E4903" w:rsidRDefault="005E4903" w:rsidP="00BA2B8B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1003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50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0</w:t>
            </w:r>
          </w:p>
        </w:tc>
      </w:tr>
      <w:tr w:rsidR="005E4903" w:rsidTr="00BA2B8B">
        <w:trPr>
          <w:trHeight w:val="525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9.</w:t>
            </w:r>
          </w:p>
        </w:tc>
        <w:tc>
          <w:tcPr>
            <w:tcW w:w="7204" w:type="dxa"/>
            <w:gridSpan w:val="3"/>
            <w:shd w:val="clear" w:color="auto" w:fill="FFFFFF"/>
          </w:tcPr>
          <w:p w:rsidR="005E4903" w:rsidRDefault="005E4903" w:rsidP="00BA2B8B">
            <w:r>
              <w:rPr>
                <w:bCs/>
                <w:iCs/>
              </w:rPr>
              <w:t>Иные расходы (расходы, которые не вошли в перечень)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rPr>
                <w:b/>
              </w:rPr>
            </w:pPr>
          </w:p>
        </w:tc>
      </w:tr>
      <w:tr w:rsidR="005E4903" w:rsidTr="00BA2B8B">
        <w:trPr>
          <w:trHeight w:val="216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pPr>
              <w:jc w:val="center"/>
            </w:pPr>
            <w:r>
              <w:t>9.1</w:t>
            </w:r>
          </w:p>
        </w:tc>
        <w:tc>
          <w:tcPr>
            <w:tcW w:w="4651" w:type="dxa"/>
            <w:shd w:val="clear" w:color="auto" w:fill="FFFFFF"/>
          </w:tcPr>
          <w:p w:rsidR="005E4903" w:rsidRDefault="005E4903" w:rsidP="00BA2B8B">
            <w:pPr>
              <w:ind w:firstLine="6"/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 xml:space="preserve">Психологическая </w:t>
            </w:r>
            <w:proofErr w:type="spellStart"/>
            <w:r>
              <w:rPr>
                <w:bCs/>
                <w:i/>
                <w:iCs/>
                <w:color w:val="FF0000"/>
              </w:rPr>
              <w:t>трансфармационная</w:t>
            </w:r>
            <w:proofErr w:type="spellEnd"/>
            <w:r>
              <w:rPr>
                <w:bCs/>
                <w:i/>
                <w:iCs/>
                <w:color w:val="FF0000"/>
              </w:rPr>
              <w:t xml:space="preserve"> игра «</w:t>
            </w:r>
            <w:proofErr w:type="spellStart"/>
            <w:r>
              <w:rPr>
                <w:bCs/>
                <w:i/>
                <w:iCs/>
                <w:color w:val="FF0000"/>
              </w:rPr>
              <w:t>Самосаботаж</w:t>
            </w:r>
            <w:proofErr w:type="spellEnd"/>
            <w:r>
              <w:rPr>
                <w:bCs/>
                <w:i/>
                <w:iCs/>
                <w:color w:val="FF0000"/>
              </w:rPr>
              <w:t>»</w:t>
            </w:r>
          </w:p>
        </w:tc>
        <w:tc>
          <w:tcPr>
            <w:tcW w:w="1003" w:type="dxa"/>
            <w:shd w:val="clear" w:color="auto" w:fill="FFFFFF"/>
          </w:tcPr>
          <w:p w:rsidR="005E4903" w:rsidRDefault="005E4903" w:rsidP="00BA2B8B">
            <w:pPr>
              <w:pStyle w:val="a3"/>
              <w:ind w:left="-108" w:hanging="48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10000</w:t>
            </w:r>
          </w:p>
        </w:tc>
        <w:tc>
          <w:tcPr>
            <w:tcW w:w="1550" w:type="dxa"/>
            <w:shd w:val="clear" w:color="auto" w:fill="FFFFFF"/>
          </w:tcPr>
          <w:p w:rsidR="005E4903" w:rsidRDefault="005E4903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10000,00</w:t>
            </w:r>
          </w:p>
        </w:tc>
      </w:tr>
      <w:tr w:rsidR="005E4903" w:rsidTr="00BA2B8B">
        <w:trPr>
          <w:trHeight w:val="216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r>
              <w:t>9.2</w:t>
            </w:r>
          </w:p>
        </w:tc>
        <w:tc>
          <w:tcPr>
            <w:tcW w:w="4651" w:type="dxa"/>
            <w:shd w:val="clear" w:color="auto" w:fill="FFFFFF"/>
          </w:tcPr>
          <w:p w:rsidR="005E4903" w:rsidRPr="00D21588" w:rsidRDefault="005E4903" w:rsidP="00BA2B8B">
            <w:pPr>
              <w:ind w:firstLine="6"/>
              <w:rPr>
                <w:bCs/>
                <w:i/>
                <w:iCs/>
                <w:color w:val="FF0000"/>
              </w:rPr>
            </w:pPr>
            <w:r w:rsidRPr="00D21588">
              <w:rPr>
                <w:bCs/>
                <w:i/>
                <w:iCs/>
                <w:color w:val="FF0000"/>
              </w:rPr>
              <w:t>Трансформационная психологическая игра «</w:t>
            </w:r>
            <w:r>
              <w:rPr>
                <w:bCs/>
                <w:i/>
                <w:iCs/>
                <w:color w:val="FF0000"/>
              </w:rPr>
              <w:t>Ж</w:t>
            </w:r>
            <w:r w:rsidRPr="00D21588">
              <w:rPr>
                <w:bCs/>
                <w:i/>
                <w:iCs/>
                <w:color w:val="FF0000"/>
              </w:rPr>
              <w:t>изнь, как дом, Наведение порядка и создание комфорта в своей жизни»</w:t>
            </w:r>
          </w:p>
        </w:tc>
        <w:tc>
          <w:tcPr>
            <w:tcW w:w="1003" w:type="dxa"/>
            <w:shd w:val="clear" w:color="auto" w:fill="FFFFFF"/>
          </w:tcPr>
          <w:p w:rsidR="005E4903" w:rsidRDefault="005E4903" w:rsidP="00BA2B8B">
            <w:pPr>
              <w:pStyle w:val="a3"/>
              <w:ind w:left="-108" w:hanging="48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5000</w:t>
            </w:r>
          </w:p>
        </w:tc>
        <w:tc>
          <w:tcPr>
            <w:tcW w:w="1550" w:type="dxa"/>
            <w:shd w:val="clear" w:color="auto" w:fill="FFFFFF"/>
          </w:tcPr>
          <w:p w:rsidR="005E4903" w:rsidRDefault="005E4903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5000,00</w:t>
            </w:r>
          </w:p>
        </w:tc>
      </w:tr>
      <w:tr w:rsidR="005E4903" w:rsidTr="00BA2B8B">
        <w:trPr>
          <w:trHeight w:val="216"/>
        </w:trPr>
        <w:tc>
          <w:tcPr>
            <w:tcW w:w="594" w:type="dxa"/>
            <w:shd w:val="clear" w:color="auto" w:fill="FFFFFF"/>
          </w:tcPr>
          <w:p w:rsidR="005E4903" w:rsidRDefault="005E4903" w:rsidP="00BA2B8B">
            <w:r>
              <w:t>9.3</w:t>
            </w:r>
          </w:p>
        </w:tc>
        <w:tc>
          <w:tcPr>
            <w:tcW w:w="4651" w:type="dxa"/>
            <w:shd w:val="clear" w:color="auto" w:fill="FFFFFF"/>
          </w:tcPr>
          <w:p w:rsidR="005E4903" w:rsidRPr="00D21588" w:rsidRDefault="005E4903" w:rsidP="00BA2B8B">
            <w:pPr>
              <w:ind w:firstLine="6"/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Посещение Национального музея Республики Алтай имени А.В. Анохина для трех групп</w:t>
            </w:r>
          </w:p>
        </w:tc>
        <w:tc>
          <w:tcPr>
            <w:tcW w:w="1003" w:type="dxa"/>
            <w:shd w:val="clear" w:color="auto" w:fill="FFFFFF"/>
          </w:tcPr>
          <w:p w:rsidR="005E4903" w:rsidRDefault="005E4903" w:rsidP="00BA2B8B">
            <w:pPr>
              <w:pStyle w:val="a3"/>
              <w:ind w:left="-108" w:hanging="48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100</w:t>
            </w:r>
          </w:p>
        </w:tc>
        <w:tc>
          <w:tcPr>
            <w:tcW w:w="1550" w:type="dxa"/>
            <w:shd w:val="clear" w:color="auto" w:fill="FFFFFF"/>
          </w:tcPr>
          <w:p w:rsidR="005E4903" w:rsidRDefault="005E4903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75</w:t>
            </w:r>
          </w:p>
        </w:tc>
        <w:tc>
          <w:tcPr>
            <w:tcW w:w="1559" w:type="dxa"/>
            <w:shd w:val="clear" w:color="auto" w:fill="FFFFFF"/>
          </w:tcPr>
          <w:p w:rsidR="005E4903" w:rsidRDefault="005E4903" w:rsidP="00BA2B8B">
            <w:pPr>
              <w:ind w:firstLine="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7500,00</w:t>
            </w:r>
          </w:p>
        </w:tc>
      </w:tr>
      <w:tr w:rsidR="005E4903" w:rsidTr="00BA2B8B">
        <w:trPr>
          <w:trHeight w:val="345"/>
        </w:trPr>
        <w:tc>
          <w:tcPr>
            <w:tcW w:w="7798" w:type="dxa"/>
            <w:gridSpan w:val="4"/>
            <w:shd w:val="clear" w:color="auto" w:fill="FFFFFF"/>
          </w:tcPr>
          <w:p w:rsidR="005E4903" w:rsidRDefault="005E4903" w:rsidP="00BA2B8B">
            <w:pPr>
              <w:jc w:val="right"/>
            </w:pPr>
            <w:r>
              <w:t>Итого</w:t>
            </w:r>
          </w:p>
        </w:tc>
        <w:tc>
          <w:tcPr>
            <w:tcW w:w="1559" w:type="dxa"/>
            <w:shd w:val="clear" w:color="auto" w:fill="FFFFFF"/>
          </w:tcPr>
          <w:p w:rsidR="005E4903" w:rsidRDefault="00495DDA" w:rsidP="005E4903">
            <w:pPr>
              <w:rPr>
                <w:b/>
              </w:rPr>
            </w:pPr>
            <w:r>
              <w:rPr>
                <w:b/>
              </w:rPr>
              <w:t>476250</w:t>
            </w:r>
            <w:r w:rsidR="005E4903">
              <w:rPr>
                <w:b/>
              </w:rPr>
              <w:t>, 00</w:t>
            </w:r>
          </w:p>
        </w:tc>
      </w:tr>
    </w:tbl>
    <w:p w:rsidR="00E40821" w:rsidRDefault="00E40821"/>
    <w:sectPr w:rsidR="00E40821" w:rsidSect="00E4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03"/>
    <w:rsid w:val="000A659B"/>
    <w:rsid w:val="00361033"/>
    <w:rsid w:val="00495DDA"/>
    <w:rsid w:val="005E4903"/>
    <w:rsid w:val="009D3B87"/>
    <w:rsid w:val="00DD2815"/>
    <w:rsid w:val="00E40821"/>
    <w:rsid w:val="00EB4A47"/>
    <w:rsid w:val="00F8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9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03"/>
    <w:pPr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2023-12-11T07:49:00Z</dcterms:created>
  <dcterms:modified xsi:type="dcterms:W3CDTF">2023-12-11T08:04:00Z</dcterms:modified>
</cp:coreProperties>
</file>