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Этапы реализации практики для воспитанников: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I этап Ознакомительный этап - назначение и возможности оборудования мастерской: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Показатели успешности: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1. Подростки изучили правила распорядка работы в мастерской.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2. Подростки комфортно чувствуют себя в помещении мастерской.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3. Подростки изучили технику безопасности при работе с оборудованием.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4. Познакомились с оборудованием (для каждого изделия свое оборудование).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5. Подростки овладели базовыми навыками работы с оборудованием.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6. Созданы условия для творческого самовыражения подростков через дизайн изделий разной сложности.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II этап Практический - освоение базовой технологии выполнения изделия: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Показатели успешности: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1. Подростки овладели технически-механическими навыками работы с оборудованием. Могут ответить на вопросы специалиста и наглядно продемонстрировать ему свои действия в заданной ситуации.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2. Созданы условия для проживания ситуации успеха подростками.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III этап Самостоятельный - изготовление контрольного изделия: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Показатели успешности: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1. Созданы условия для закрепления подростков в проживании ситуации успеха.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2. Подросткам предоставлена возможность для проявления максимальной самостоятельности.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3. Подростки изучили критерии оценки качества создаваемых моделей.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IV этап Презентационный - позиционирование своей успешности и своих достижений: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Показатели успешности: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1. Подростки  создали свое электронное портфолио. Наполнили его фотографиями и видео материалами себя и своих работ. Подростки демонстрируют свое портфолио специалистам.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 xml:space="preserve">2. Созданы условия для проживания ситуации гордости за проделанную работу и духа единства с теми, с кем занимались в мастерской, через проведение общих видеосъемок и фотосессий. Подростки демонстрируют </w:t>
      </w:r>
      <w:proofErr w:type="spellStart"/>
      <w:r>
        <w:t>эмпатию</w:t>
      </w:r>
      <w:proofErr w:type="spellEnd"/>
      <w:r>
        <w:t xml:space="preserve"> к своей группе и желание продолжать занятия дальше.</w:t>
      </w:r>
    </w:p>
    <w:p w:rsidR="00F91B05" w:rsidRDefault="00F91B05" w:rsidP="00F91B05">
      <w:pPr>
        <w:pStyle w:val="a3"/>
        <w:spacing w:before="0" w:beforeAutospacing="0" w:after="0" w:afterAutospacing="0"/>
        <w:ind w:firstLine="709"/>
        <w:jc w:val="both"/>
      </w:pPr>
      <w:r>
        <w:t>3. Созданы условия для изучения навыка презентации своего результата в разных формах: текст и видео (в том числе с использованием средств АДК).</w:t>
      </w:r>
    </w:p>
    <w:p w:rsidR="001C3DCB" w:rsidRDefault="001C3DCB">
      <w:bookmarkStart w:id="0" w:name="_GoBack"/>
      <w:bookmarkEnd w:id="0"/>
    </w:p>
    <w:sectPr w:rsidR="001C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2A"/>
    <w:rsid w:val="001C3DCB"/>
    <w:rsid w:val="002D302A"/>
    <w:rsid w:val="002E55C4"/>
    <w:rsid w:val="00F9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2024-01-17T01:58:00Z</dcterms:created>
  <dcterms:modified xsi:type="dcterms:W3CDTF">2024-01-17T02:00:00Z</dcterms:modified>
</cp:coreProperties>
</file>