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DF" w:rsidRDefault="006D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6661C5" w:rsidRDefault="006D1E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6661C5" w:rsidRDefault="006D1E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>
        <w:rPr>
          <w:rFonts w:ascii="Times New Roman" w:hAnsi="Times New Roman"/>
          <w:b/>
          <w:sz w:val="24"/>
          <w:szCs w:val="24"/>
        </w:rPr>
        <w:t xml:space="preserve"> КГБУЗ «</w:t>
      </w:r>
      <w:r>
        <w:rPr>
          <w:rFonts w:ascii="Times New Roman" w:hAnsi="Times New Roman"/>
          <w:b/>
          <w:i/>
          <w:iCs/>
          <w:sz w:val="24"/>
          <w:szCs w:val="24"/>
        </w:rPr>
        <w:t>наименование медицинской организации»</w:t>
      </w:r>
    </w:p>
    <w:p w:rsidR="006661C5" w:rsidRDefault="006D1E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i/>
          <w:iCs/>
          <w:sz w:val="24"/>
          <w:szCs w:val="24"/>
        </w:rPr>
        <w:t>администрацией муниципального образования Приморского края</w:t>
      </w:r>
      <w:r>
        <w:rPr>
          <w:rFonts w:ascii="Times New Roman" w:hAnsi="Times New Roman"/>
          <w:b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sz w:val="24"/>
          <w:szCs w:val="24"/>
        </w:rPr>
        <w:t>взаимодействии  по реализации  проекта</w:t>
      </w:r>
    </w:p>
    <w:p w:rsidR="006661C5" w:rsidRDefault="006D1E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«Квадрат здоровья»  на территории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муниципального образования)</w:t>
      </w:r>
    </w:p>
    <w:p w:rsidR="006661C5" w:rsidRDefault="00666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66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«___»___________ 2023 г. </w:t>
      </w:r>
    </w:p>
    <w:p w:rsidR="006661C5" w:rsidRDefault="0066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b/>
          <w:sz w:val="24"/>
          <w:szCs w:val="24"/>
        </w:rPr>
        <w:t>КГБУЗ «</w:t>
      </w:r>
      <w:r>
        <w:rPr>
          <w:rFonts w:ascii="Times New Roman" w:hAnsi="Times New Roman"/>
          <w:b/>
          <w:i/>
          <w:iCs/>
          <w:sz w:val="24"/>
          <w:szCs w:val="24"/>
        </w:rPr>
        <w:t>наименование медицинской организации»</w:t>
      </w:r>
      <w:r w:rsidR="002D6E64">
        <w:rPr>
          <w:rFonts w:ascii="Times New Roman" w:hAnsi="Times New Roman" w:cs="Times New Roman"/>
          <w:sz w:val="24"/>
          <w:szCs w:val="24"/>
        </w:rPr>
        <w:t xml:space="preserve">, действующий на основании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администрация      в лице     , действующего на основании     , вместе именуемые далее «Стороны», признавая необходимость согласованных действий и координации усилий по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проекта «Квадрат здоровья»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направленного на формирование приверженности здоровому образу жизни, укрепление и сохранение здоровья подростков и молодежи, с использованием имеющихся у Сторон ресурсов в целях повышения качества просветительских и иных мероприятий, предусмотренных Проектом, заключили соглашение о взаимодействии (далее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Соглашение) о нижеследующем.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6661C5" w:rsidRDefault="006661C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развитие долгосрочного и эффективного взаимодействия в условиях разработки и реализации Проекта. 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Соглашение является рамочным, т.е. определяющим структуру, принципы и общие правила взаимодействия Сторон. В процессе осуществления взаимодействия Стороны вправе дополнительно заключать договоры и/или соглашения, предусматривающие детальные условия и процедуры взаимодействия Сторон. 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Стороны договорились развивать взаимодействие в следующих основных направлениях: 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1.3.1. проведение совместных мероприятий, в том числе направленных на формирование  установок здорового образа жизни  и ответственного отношения к своему здоровью у населения;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1.3.2. формирование совместных планов взаимодействия;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1.3.3. повышение качества просветительских и иных мероприятий, предусмотренных Проектом.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Перечень направлений сотрудничества не является исчерпывающим и может расширяться и дополняться Сторонами. 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Взаимодействие в рамках настоящего Соглашения осуществляется Сторонами в пределах своей компетенции с соблюдением требований действующего законодательства Российской Федерации. </w:t>
      </w:r>
    </w:p>
    <w:p w:rsidR="006661C5" w:rsidRDefault="0066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6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ПРИНЦИПЫ ВЗАИМОДЕЙСТВИЯ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Стороны в процессе реализации настоящего Соглашения осуществляют свою деятельность в соответствии с действующим законодательством Российской Федерации.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Стороны строят свои отношения на основе равноправия и взаимовыгодного партнерства. 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Стороны осуществляют взаимодействие на безвозмездной основе. 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C5" w:rsidRDefault="006D1ED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ПОЛНОМОЧИЯ СТОРОН</w:t>
      </w:r>
    </w:p>
    <w:p w:rsidR="006661C5" w:rsidRDefault="006661C5">
      <w:pPr>
        <w:pStyle w:val="a9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Стороны: 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3.1.1. согласовывают План взаимодействия, разрабатываемый рабочей группой сторон;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3.1.2. согласовывают механизмы взаимодействия на конкретных мероприятиях;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3.1.3. оказывают содействие друг другу в реализации мероприятий, предусмотренных Проектом;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 осуществляют координацию деятельности по реализации мероприятий, предусмотренных Проектом. 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ФОРМЫ  ВЗАИМОДЕЙСТВИЯ</w:t>
      </w: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Планирование совместных мероприятий. </w:t>
      </w: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Содействие распространению информации по направлениям реализации Проекта. </w:t>
      </w: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D1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ОСУЩЕСТВЛЕНИЯ ВЗАИМОДЕЙСТВИЯ</w:t>
      </w: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целях осуществления взаимодействия по настоящему Соглашению Стороны формируют План мероприятий. План становится неотъемлемой частью настоящего соглашения после его подписания сторонами.</w:t>
      </w: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Стороны ежеквартально рассматривают ход настоящего Соглашения и определяют формы  взаимодействия посредством корректировки Плана. </w:t>
      </w: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D1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СРОК ДЕЙСТВИЯ СОГЛАШЕНИЯ 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Соглашение вступает в силу с момента подписания Сторонами до окончания реализации Проекта. 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D1EDF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равную юридическую силу, по одному экземпляру для каждой Стороны. </w:t>
      </w:r>
    </w:p>
    <w:p w:rsidR="006661C5" w:rsidRDefault="00666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C5" w:rsidRDefault="00666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C5" w:rsidRDefault="006D1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ЮРИДИЧЕСКИЕ АДРЕСА И ПОДПИСИ СТОРОН</w:t>
      </w:r>
    </w:p>
    <w:p w:rsidR="006661C5" w:rsidRDefault="0066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1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4149"/>
      </w:tblGrid>
      <w:tr w:rsidR="006661C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1C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C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1C5" w:rsidRDefault="006661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1C5" w:rsidRDefault="006661C5">
      <w:pPr>
        <w:spacing w:after="0" w:line="240" w:lineRule="auto"/>
        <w:ind w:firstLine="709"/>
        <w:jc w:val="both"/>
      </w:pPr>
    </w:p>
    <w:sectPr w:rsidR="006661C5">
      <w:pgSz w:w="11906" w:h="16838"/>
      <w:pgMar w:top="1134" w:right="1133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07C"/>
    <w:multiLevelType w:val="multilevel"/>
    <w:tmpl w:val="894A8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2011850"/>
    <w:multiLevelType w:val="multilevel"/>
    <w:tmpl w:val="F378ED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DE91DED"/>
    <w:multiLevelType w:val="multilevel"/>
    <w:tmpl w:val="6F745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C5"/>
    <w:rsid w:val="002D6E64"/>
    <w:rsid w:val="006661C5"/>
    <w:rsid w:val="006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7782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rsid w:val="00A9178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7782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6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7782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rsid w:val="00A9178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7782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6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Шубина</dc:creator>
  <dc:description/>
  <cp:lastModifiedBy>Лидия</cp:lastModifiedBy>
  <cp:revision>9</cp:revision>
  <cp:lastPrinted>2023-01-23T11:59:00Z</cp:lastPrinted>
  <dcterms:created xsi:type="dcterms:W3CDTF">2022-09-26T00:05:00Z</dcterms:created>
  <dcterms:modified xsi:type="dcterms:W3CDTF">2023-03-22T04:12:00Z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