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235" w:rsidRPr="00FE207C" w:rsidRDefault="00222235" w:rsidP="00167705">
      <w:pPr>
        <w:spacing w:before="100" w:beforeAutospacing="1" w:after="0" w:line="240" w:lineRule="auto"/>
        <w:ind w:left="142" w:right="57"/>
        <w:rPr>
          <w:rFonts w:ascii="Times New Roman" w:eastAsia="Times New Roman" w:hAnsi="Times New Roman" w:cs="Times New Roman"/>
          <w:color w:val="000000"/>
          <w:sz w:val="24"/>
          <w:szCs w:val="24"/>
          <w:lang w:eastAsia="ru-RU"/>
        </w:rPr>
      </w:pPr>
      <w:bookmarkStart w:id="0" w:name="_GoBack"/>
      <w:bookmarkEnd w:id="0"/>
    </w:p>
    <w:p w:rsidR="006D4032" w:rsidRPr="0091161E" w:rsidRDefault="00222235" w:rsidP="00167705">
      <w:pPr>
        <w:spacing w:after="0" w:line="240" w:lineRule="auto"/>
        <w:ind w:right="57"/>
        <w:jc w:val="center"/>
        <w:outlineLvl w:val="2"/>
        <w:rPr>
          <w:rFonts w:ascii="Times New Roman" w:eastAsia="Times New Roman" w:hAnsi="Times New Roman" w:cs="Times New Roman"/>
          <w:b/>
          <w:bCs/>
          <w:color w:val="000000"/>
          <w:sz w:val="28"/>
          <w:szCs w:val="28"/>
          <w:lang w:eastAsia="ru-RU"/>
        </w:rPr>
      </w:pPr>
      <w:r w:rsidRPr="0091161E">
        <w:rPr>
          <w:rFonts w:ascii="Times New Roman" w:eastAsia="Times New Roman" w:hAnsi="Times New Roman" w:cs="Times New Roman"/>
          <w:b/>
          <w:bCs/>
          <w:color w:val="000000"/>
          <w:sz w:val="28"/>
          <w:szCs w:val="28"/>
          <w:lang w:eastAsia="ru-RU"/>
        </w:rPr>
        <w:t xml:space="preserve">Программа </w:t>
      </w:r>
      <w:r w:rsidR="00C1029D" w:rsidRPr="0091161E">
        <w:rPr>
          <w:rFonts w:ascii="Times New Roman" w:eastAsia="Times New Roman" w:hAnsi="Times New Roman" w:cs="Times New Roman"/>
          <w:b/>
          <w:bCs/>
          <w:color w:val="000000"/>
          <w:sz w:val="28"/>
          <w:szCs w:val="28"/>
          <w:lang w:eastAsia="ru-RU"/>
        </w:rPr>
        <w:t>студии</w:t>
      </w:r>
      <w:r w:rsidR="00167705" w:rsidRPr="0091161E">
        <w:rPr>
          <w:rFonts w:ascii="Times New Roman" w:eastAsia="Times New Roman" w:hAnsi="Times New Roman" w:cs="Times New Roman"/>
          <w:b/>
          <w:bCs/>
          <w:color w:val="000000"/>
          <w:sz w:val="28"/>
          <w:szCs w:val="28"/>
          <w:lang w:eastAsia="ru-RU"/>
        </w:rPr>
        <w:t xml:space="preserve"> </w:t>
      </w:r>
      <w:r w:rsidRPr="0091161E">
        <w:rPr>
          <w:rFonts w:ascii="Times New Roman" w:eastAsia="Times New Roman" w:hAnsi="Times New Roman" w:cs="Times New Roman"/>
          <w:b/>
          <w:bCs/>
          <w:color w:val="000000"/>
          <w:sz w:val="28"/>
          <w:szCs w:val="28"/>
          <w:lang w:eastAsia="ru-RU"/>
        </w:rPr>
        <w:t>«</w:t>
      </w:r>
      <w:r w:rsidR="00C1029D" w:rsidRPr="0091161E">
        <w:rPr>
          <w:rFonts w:ascii="Times New Roman" w:eastAsia="Times New Roman" w:hAnsi="Times New Roman" w:cs="Times New Roman"/>
          <w:b/>
          <w:bCs/>
          <w:color w:val="000000"/>
          <w:sz w:val="28"/>
          <w:szCs w:val="28"/>
          <w:lang w:eastAsia="ru-RU"/>
        </w:rPr>
        <w:t>Театр Почета</w:t>
      </w:r>
      <w:r w:rsidR="00167705" w:rsidRPr="0091161E">
        <w:rPr>
          <w:rFonts w:ascii="Times New Roman" w:eastAsia="Times New Roman" w:hAnsi="Times New Roman" w:cs="Times New Roman"/>
          <w:b/>
          <w:bCs/>
          <w:color w:val="000000"/>
          <w:sz w:val="28"/>
          <w:szCs w:val="28"/>
          <w:lang w:eastAsia="ru-RU"/>
        </w:rPr>
        <w:t>»</w:t>
      </w:r>
    </w:p>
    <w:p w:rsidR="00167705" w:rsidRPr="00FE207C" w:rsidRDefault="00167705" w:rsidP="00167705">
      <w:pPr>
        <w:spacing w:after="0" w:line="240" w:lineRule="auto"/>
        <w:ind w:right="57"/>
        <w:jc w:val="center"/>
        <w:outlineLvl w:val="2"/>
        <w:rPr>
          <w:rFonts w:ascii="Times New Roman" w:eastAsia="Times New Roman" w:hAnsi="Times New Roman" w:cs="Times New Roman"/>
          <w:color w:val="000000"/>
          <w:sz w:val="24"/>
          <w:szCs w:val="24"/>
          <w:lang w:eastAsia="ru-RU"/>
        </w:rPr>
      </w:pPr>
    </w:p>
    <w:tbl>
      <w:tblPr>
        <w:tblW w:w="9072" w:type="dxa"/>
        <w:tblCellSpacing w:w="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309"/>
        <w:gridCol w:w="6763"/>
      </w:tblGrid>
      <w:tr w:rsidR="00222235" w:rsidRPr="00FE207C" w:rsidTr="0091161E">
        <w:trPr>
          <w:trHeight w:val="132"/>
          <w:tblCellSpacing w:w="0" w:type="dxa"/>
        </w:trPr>
        <w:tc>
          <w:tcPr>
            <w:tcW w:w="2309" w:type="dxa"/>
            <w:tcMar>
              <w:top w:w="0" w:type="dxa"/>
              <w:left w:w="108" w:type="dxa"/>
              <w:bottom w:w="0" w:type="dxa"/>
              <w:right w:w="0" w:type="dxa"/>
            </w:tcMar>
            <w:hideMark/>
          </w:tcPr>
          <w:p w:rsidR="00222235" w:rsidRPr="00FE207C" w:rsidRDefault="00222235" w:rsidP="00222235">
            <w:pPr>
              <w:spacing w:before="100" w:beforeAutospacing="1" w:after="142" w:line="132" w:lineRule="atLeast"/>
              <w:ind w:right="57"/>
              <w:rPr>
                <w:rFonts w:ascii="Times New Roman" w:eastAsia="Times New Roman" w:hAnsi="Times New Roman" w:cs="Times New Roman"/>
                <w:color w:val="000000"/>
                <w:sz w:val="24"/>
                <w:szCs w:val="24"/>
                <w:lang w:eastAsia="ru-RU"/>
              </w:rPr>
            </w:pPr>
            <w:r w:rsidRPr="00FE207C">
              <w:rPr>
                <w:rFonts w:ascii="Times New Roman" w:eastAsia="Times New Roman" w:hAnsi="Times New Roman" w:cs="Times New Roman"/>
                <w:color w:val="000000"/>
                <w:sz w:val="24"/>
                <w:szCs w:val="24"/>
                <w:lang w:eastAsia="ru-RU"/>
              </w:rPr>
              <w:t>Тема</w:t>
            </w:r>
          </w:p>
        </w:tc>
        <w:tc>
          <w:tcPr>
            <w:tcW w:w="6763" w:type="dxa"/>
            <w:tcMar>
              <w:top w:w="0" w:type="dxa"/>
              <w:left w:w="108" w:type="dxa"/>
              <w:bottom w:w="0" w:type="dxa"/>
              <w:right w:w="108" w:type="dxa"/>
            </w:tcMar>
            <w:hideMark/>
          </w:tcPr>
          <w:p w:rsidR="00222235" w:rsidRPr="00FE207C" w:rsidRDefault="00222235" w:rsidP="00222235">
            <w:pPr>
              <w:spacing w:before="100" w:beforeAutospacing="1" w:after="142" w:line="132" w:lineRule="atLeast"/>
              <w:ind w:right="57"/>
              <w:jc w:val="center"/>
              <w:rPr>
                <w:rFonts w:ascii="Times New Roman" w:eastAsia="Times New Roman" w:hAnsi="Times New Roman" w:cs="Times New Roman"/>
                <w:color w:val="000000"/>
                <w:sz w:val="24"/>
                <w:szCs w:val="24"/>
                <w:lang w:eastAsia="ru-RU"/>
              </w:rPr>
            </w:pPr>
            <w:r w:rsidRPr="00FE207C">
              <w:rPr>
                <w:rFonts w:ascii="Times New Roman" w:eastAsia="Times New Roman" w:hAnsi="Times New Roman" w:cs="Times New Roman"/>
                <w:color w:val="000000"/>
                <w:sz w:val="24"/>
                <w:szCs w:val="24"/>
                <w:lang w:eastAsia="ru-RU"/>
              </w:rPr>
              <w:t>Краткое содержание.</w:t>
            </w:r>
          </w:p>
        </w:tc>
      </w:tr>
      <w:tr w:rsidR="00167705" w:rsidRPr="00FE207C" w:rsidTr="0091161E">
        <w:trPr>
          <w:trHeight w:val="144"/>
          <w:tblCellSpacing w:w="0" w:type="dxa"/>
        </w:trPr>
        <w:tc>
          <w:tcPr>
            <w:tcW w:w="9072" w:type="dxa"/>
            <w:gridSpan w:val="2"/>
            <w:tcMar>
              <w:top w:w="0" w:type="dxa"/>
              <w:left w:w="108" w:type="dxa"/>
              <w:bottom w:w="0" w:type="dxa"/>
              <w:right w:w="0" w:type="dxa"/>
            </w:tcMar>
            <w:hideMark/>
          </w:tcPr>
          <w:p w:rsidR="00167705" w:rsidRPr="00FE207C" w:rsidRDefault="00167705" w:rsidP="00167705">
            <w:pPr>
              <w:spacing w:before="100" w:beforeAutospacing="1" w:after="142" w:line="144" w:lineRule="atLeast"/>
              <w:ind w:right="57"/>
              <w:rPr>
                <w:rFonts w:ascii="Times New Roman" w:eastAsia="Times New Roman" w:hAnsi="Times New Roman" w:cs="Times New Roman"/>
                <w:color w:val="000000"/>
                <w:sz w:val="24"/>
                <w:szCs w:val="24"/>
                <w:lang w:eastAsia="ru-RU"/>
              </w:rPr>
            </w:pPr>
            <w:r w:rsidRPr="00FE207C">
              <w:rPr>
                <w:rFonts w:ascii="Times New Roman" w:eastAsia="Times New Roman" w:hAnsi="Times New Roman" w:cs="Times New Roman"/>
                <w:i/>
                <w:iCs/>
                <w:color w:val="000000"/>
                <w:sz w:val="24"/>
                <w:szCs w:val="24"/>
                <w:lang w:eastAsia="ru-RU"/>
              </w:rPr>
              <w:t>1</w:t>
            </w:r>
            <w:r>
              <w:rPr>
                <w:rFonts w:ascii="Times New Roman" w:eastAsia="Times New Roman" w:hAnsi="Times New Roman" w:cs="Times New Roman"/>
                <w:i/>
                <w:iCs/>
                <w:color w:val="000000"/>
                <w:sz w:val="24"/>
                <w:szCs w:val="24"/>
                <w:lang w:eastAsia="ru-RU"/>
              </w:rPr>
              <w:t xml:space="preserve"> </w:t>
            </w:r>
            <w:r w:rsidRPr="00FE207C">
              <w:rPr>
                <w:rFonts w:ascii="Times New Roman" w:eastAsia="Times New Roman" w:hAnsi="Times New Roman" w:cs="Times New Roman"/>
                <w:i/>
                <w:iCs/>
                <w:color w:val="000000"/>
                <w:sz w:val="24"/>
                <w:szCs w:val="24"/>
                <w:lang w:eastAsia="ru-RU"/>
              </w:rPr>
              <w:t>Сценическая речь. Техника речи</w:t>
            </w:r>
            <w:r w:rsidRPr="00FE207C">
              <w:rPr>
                <w:rFonts w:ascii="Times New Roman" w:eastAsia="Times New Roman" w:hAnsi="Times New Roman" w:cs="Times New Roman"/>
                <w:color w:val="000000"/>
                <w:sz w:val="24"/>
                <w:szCs w:val="24"/>
                <w:lang w:eastAsia="ru-RU"/>
              </w:rPr>
              <w:t>.</w:t>
            </w:r>
          </w:p>
        </w:tc>
      </w:tr>
      <w:tr w:rsidR="00167705" w:rsidRPr="00FE207C" w:rsidTr="0091161E">
        <w:trPr>
          <w:trHeight w:val="144"/>
          <w:tblCellSpacing w:w="0" w:type="dxa"/>
        </w:trPr>
        <w:tc>
          <w:tcPr>
            <w:tcW w:w="2309" w:type="dxa"/>
            <w:tcMar>
              <w:top w:w="0" w:type="dxa"/>
              <w:left w:w="108" w:type="dxa"/>
              <w:bottom w:w="0" w:type="dxa"/>
              <w:right w:w="0" w:type="dxa"/>
            </w:tcMar>
          </w:tcPr>
          <w:p w:rsidR="00167705" w:rsidRPr="00FE207C" w:rsidRDefault="00167705" w:rsidP="00167705">
            <w:pPr>
              <w:spacing w:before="100" w:beforeAutospacing="1" w:after="142" w:line="288" w:lineRule="auto"/>
              <w:rPr>
                <w:rFonts w:ascii="Times New Roman" w:eastAsia="Times New Roman" w:hAnsi="Times New Roman" w:cs="Times New Roman"/>
                <w:color w:val="000000"/>
                <w:sz w:val="24"/>
                <w:szCs w:val="24"/>
                <w:lang w:eastAsia="ru-RU"/>
              </w:rPr>
            </w:pPr>
            <w:r w:rsidRPr="00FE207C">
              <w:rPr>
                <w:rFonts w:ascii="Times New Roman" w:eastAsia="Times New Roman" w:hAnsi="Times New Roman" w:cs="Times New Roman"/>
                <w:color w:val="000000"/>
                <w:sz w:val="24"/>
                <w:szCs w:val="24"/>
                <w:lang w:eastAsia="ru-RU"/>
              </w:rPr>
              <w:t>1.1.Роль дыхания в развитии голоса.</w:t>
            </w:r>
          </w:p>
        </w:tc>
        <w:tc>
          <w:tcPr>
            <w:tcW w:w="6763" w:type="dxa"/>
            <w:tcMar>
              <w:top w:w="0" w:type="dxa"/>
              <w:left w:w="108" w:type="dxa"/>
              <w:bottom w:w="0" w:type="dxa"/>
              <w:right w:w="108" w:type="dxa"/>
            </w:tcMar>
          </w:tcPr>
          <w:p w:rsidR="00167705" w:rsidRPr="00FE207C" w:rsidRDefault="00167705" w:rsidP="00167705">
            <w:pPr>
              <w:spacing w:before="100" w:beforeAutospacing="1" w:after="0" w:line="288" w:lineRule="auto"/>
              <w:rPr>
                <w:rFonts w:ascii="Times New Roman" w:eastAsia="Times New Roman" w:hAnsi="Times New Roman" w:cs="Times New Roman"/>
                <w:color w:val="000000"/>
                <w:sz w:val="24"/>
                <w:szCs w:val="24"/>
                <w:lang w:eastAsia="ru-RU"/>
              </w:rPr>
            </w:pPr>
            <w:r w:rsidRPr="00FE207C">
              <w:rPr>
                <w:rFonts w:ascii="Times New Roman" w:eastAsia="Times New Roman" w:hAnsi="Times New Roman" w:cs="Times New Roman"/>
                <w:color w:val="000000"/>
                <w:sz w:val="24"/>
                <w:szCs w:val="24"/>
                <w:lang w:eastAsia="ru-RU"/>
              </w:rPr>
              <w:t xml:space="preserve">Работа над дыханием. Тренировка мышц дыхательного аппарата. Упражнения на звучащем выдохе и при мысленной речи. </w:t>
            </w:r>
          </w:p>
        </w:tc>
      </w:tr>
      <w:tr w:rsidR="00167705" w:rsidRPr="00FE207C" w:rsidTr="0091161E">
        <w:trPr>
          <w:trHeight w:val="144"/>
          <w:tblCellSpacing w:w="0" w:type="dxa"/>
        </w:trPr>
        <w:tc>
          <w:tcPr>
            <w:tcW w:w="2309" w:type="dxa"/>
            <w:tcMar>
              <w:top w:w="0" w:type="dxa"/>
              <w:left w:w="108" w:type="dxa"/>
              <w:bottom w:w="0" w:type="dxa"/>
              <w:right w:w="0" w:type="dxa"/>
            </w:tcMar>
          </w:tcPr>
          <w:p w:rsidR="00167705" w:rsidRPr="00FE207C" w:rsidRDefault="00167705" w:rsidP="00167705">
            <w:pPr>
              <w:spacing w:before="100" w:beforeAutospacing="1" w:after="142" w:line="288" w:lineRule="auto"/>
              <w:rPr>
                <w:rFonts w:ascii="Times New Roman" w:eastAsia="Times New Roman" w:hAnsi="Times New Roman" w:cs="Times New Roman"/>
                <w:color w:val="000000"/>
                <w:sz w:val="24"/>
                <w:szCs w:val="24"/>
                <w:lang w:eastAsia="ru-RU"/>
              </w:rPr>
            </w:pPr>
            <w:r w:rsidRPr="00FE207C">
              <w:rPr>
                <w:rFonts w:ascii="Times New Roman" w:eastAsia="Times New Roman" w:hAnsi="Times New Roman" w:cs="Times New Roman"/>
                <w:color w:val="000000"/>
                <w:sz w:val="24"/>
                <w:szCs w:val="24"/>
                <w:lang w:eastAsia="ru-RU"/>
              </w:rPr>
              <w:t>1.2. Постановка голоса.</w:t>
            </w:r>
          </w:p>
        </w:tc>
        <w:tc>
          <w:tcPr>
            <w:tcW w:w="6763" w:type="dxa"/>
            <w:tcMar>
              <w:top w:w="0" w:type="dxa"/>
              <w:left w:w="108" w:type="dxa"/>
              <w:bottom w:w="0" w:type="dxa"/>
              <w:right w:w="108" w:type="dxa"/>
            </w:tcMar>
          </w:tcPr>
          <w:p w:rsidR="00167705" w:rsidRPr="00FE207C" w:rsidRDefault="00167705" w:rsidP="00167705">
            <w:pPr>
              <w:spacing w:before="100" w:beforeAutospacing="1" w:after="142" w:line="288" w:lineRule="auto"/>
              <w:rPr>
                <w:rFonts w:ascii="Times New Roman" w:eastAsia="Times New Roman" w:hAnsi="Times New Roman" w:cs="Times New Roman"/>
                <w:color w:val="000000"/>
                <w:sz w:val="24"/>
                <w:szCs w:val="24"/>
                <w:lang w:eastAsia="ru-RU"/>
              </w:rPr>
            </w:pPr>
            <w:r w:rsidRPr="00FE207C">
              <w:rPr>
                <w:rFonts w:ascii="Times New Roman" w:eastAsia="Times New Roman" w:hAnsi="Times New Roman" w:cs="Times New Roman"/>
                <w:color w:val="000000"/>
                <w:sz w:val="24"/>
                <w:szCs w:val="24"/>
                <w:lang w:eastAsia="ru-RU"/>
              </w:rPr>
              <w:t xml:space="preserve">Речевой и певческий голос. Развитие голоса. Дыхание, сознание, артикуляция, резонирование, слух, работа центральной нервной системы. </w:t>
            </w:r>
          </w:p>
        </w:tc>
      </w:tr>
      <w:tr w:rsidR="00167705" w:rsidRPr="00FE207C" w:rsidTr="0091161E">
        <w:trPr>
          <w:trHeight w:val="144"/>
          <w:tblCellSpacing w:w="0" w:type="dxa"/>
        </w:trPr>
        <w:tc>
          <w:tcPr>
            <w:tcW w:w="2309" w:type="dxa"/>
            <w:tcMar>
              <w:top w:w="0" w:type="dxa"/>
              <w:left w:w="108" w:type="dxa"/>
              <w:bottom w:w="0" w:type="dxa"/>
              <w:right w:w="0" w:type="dxa"/>
            </w:tcMar>
          </w:tcPr>
          <w:p w:rsidR="00167705" w:rsidRPr="00FE207C" w:rsidRDefault="00167705" w:rsidP="00167705">
            <w:pPr>
              <w:spacing w:before="100" w:beforeAutospacing="1" w:after="142" w:line="144" w:lineRule="atLeast"/>
              <w:ind w:right="5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Pr="00FE207C">
              <w:rPr>
                <w:rFonts w:ascii="Times New Roman" w:eastAsia="Times New Roman" w:hAnsi="Times New Roman" w:cs="Times New Roman"/>
                <w:color w:val="000000"/>
                <w:sz w:val="24"/>
                <w:szCs w:val="24"/>
                <w:lang w:eastAsia="ru-RU"/>
              </w:rPr>
              <w:t>.Дикция.</w:t>
            </w:r>
          </w:p>
        </w:tc>
        <w:tc>
          <w:tcPr>
            <w:tcW w:w="6763" w:type="dxa"/>
            <w:tcMar>
              <w:top w:w="0" w:type="dxa"/>
              <w:left w:w="108" w:type="dxa"/>
              <w:bottom w:w="0" w:type="dxa"/>
              <w:right w:w="108" w:type="dxa"/>
            </w:tcMar>
          </w:tcPr>
          <w:p w:rsidR="00167705" w:rsidRPr="00FE207C" w:rsidRDefault="00167705" w:rsidP="00167705">
            <w:pPr>
              <w:spacing w:before="100" w:beforeAutospacing="1" w:after="142" w:line="144" w:lineRule="atLeast"/>
              <w:ind w:right="57"/>
              <w:rPr>
                <w:rFonts w:ascii="Times New Roman" w:eastAsia="Times New Roman" w:hAnsi="Times New Roman" w:cs="Times New Roman"/>
                <w:color w:val="000000"/>
                <w:sz w:val="24"/>
                <w:szCs w:val="24"/>
                <w:lang w:eastAsia="ru-RU"/>
              </w:rPr>
            </w:pPr>
            <w:r w:rsidRPr="00FE207C">
              <w:rPr>
                <w:rFonts w:ascii="Times New Roman" w:eastAsia="Times New Roman" w:hAnsi="Times New Roman" w:cs="Times New Roman"/>
                <w:color w:val="000000"/>
                <w:sz w:val="24"/>
                <w:szCs w:val="24"/>
                <w:lang w:eastAsia="ru-RU"/>
              </w:rPr>
              <w:t xml:space="preserve">Дикция актера. Развитие дикции. Орфоэпия. Гласные звуки. Произношение гласных звуков. Скороговорки. Работа с текстом. </w:t>
            </w:r>
          </w:p>
        </w:tc>
      </w:tr>
      <w:tr w:rsidR="00167705" w:rsidRPr="00FE207C" w:rsidTr="0091161E">
        <w:trPr>
          <w:trHeight w:val="144"/>
          <w:tblCellSpacing w:w="0" w:type="dxa"/>
        </w:trPr>
        <w:tc>
          <w:tcPr>
            <w:tcW w:w="2309" w:type="dxa"/>
            <w:tcMar>
              <w:top w:w="0" w:type="dxa"/>
              <w:left w:w="108" w:type="dxa"/>
              <w:bottom w:w="0" w:type="dxa"/>
              <w:right w:w="0" w:type="dxa"/>
            </w:tcMar>
            <w:hideMark/>
          </w:tcPr>
          <w:p w:rsidR="00167705" w:rsidRPr="00FE207C" w:rsidRDefault="00167705" w:rsidP="00167705">
            <w:pPr>
              <w:spacing w:before="100" w:beforeAutospacing="1" w:after="142" w:line="144" w:lineRule="atLeast"/>
              <w:ind w:right="57"/>
              <w:rPr>
                <w:rFonts w:ascii="Times New Roman" w:eastAsia="Times New Roman" w:hAnsi="Times New Roman" w:cs="Times New Roman"/>
                <w:color w:val="000000"/>
                <w:sz w:val="24"/>
                <w:szCs w:val="24"/>
                <w:lang w:eastAsia="ru-RU"/>
              </w:rPr>
            </w:pPr>
            <w:r w:rsidRPr="00FE207C">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w:t>
            </w:r>
            <w:r w:rsidRPr="00FE207C">
              <w:rPr>
                <w:rFonts w:ascii="Times New Roman" w:eastAsia="Times New Roman" w:hAnsi="Times New Roman" w:cs="Times New Roman"/>
                <w:color w:val="000000"/>
                <w:sz w:val="24"/>
                <w:szCs w:val="24"/>
                <w:lang w:eastAsia="ru-RU"/>
              </w:rPr>
              <w:t>.Подготовка речевого аппарата к звучанию.</w:t>
            </w:r>
          </w:p>
        </w:tc>
        <w:tc>
          <w:tcPr>
            <w:tcW w:w="6763" w:type="dxa"/>
            <w:tcMar>
              <w:top w:w="0" w:type="dxa"/>
              <w:left w:w="108" w:type="dxa"/>
              <w:bottom w:w="0" w:type="dxa"/>
              <w:right w:w="108" w:type="dxa"/>
            </w:tcMar>
            <w:hideMark/>
          </w:tcPr>
          <w:p w:rsidR="00167705" w:rsidRPr="00FE207C" w:rsidRDefault="00167705" w:rsidP="00167705">
            <w:pPr>
              <w:spacing w:before="100" w:beforeAutospacing="1" w:after="142" w:line="144" w:lineRule="atLeast"/>
              <w:ind w:right="57"/>
              <w:rPr>
                <w:rFonts w:ascii="Times New Roman" w:eastAsia="Times New Roman" w:hAnsi="Times New Roman" w:cs="Times New Roman"/>
                <w:color w:val="000000"/>
                <w:sz w:val="24"/>
                <w:szCs w:val="24"/>
                <w:lang w:eastAsia="ru-RU"/>
              </w:rPr>
            </w:pPr>
            <w:r w:rsidRPr="00FE207C">
              <w:rPr>
                <w:rFonts w:ascii="Times New Roman" w:eastAsia="Times New Roman" w:hAnsi="Times New Roman" w:cs="Times New Roman"/>
                <w:color w:val="000000"/>
                <w:sz w:val="24"/>
                <w:szCs w:val="24"/>
                <w:lang w:eastAsia="ru-RU"/>
              </w:rPr>
              <w:t xml:space="preserve">Особенности физиологического и речевого дыхания. Работа над дыханием. Самомассаж мышц, участвующих в процессе дыхания. Гигиенический самомассаж. Использование сонорных согласных </w:t>
            </w:r>
            <w:r w:rsidRPr="00FE207C">
              <w:rPr>
                <w:rFonts w:ascii="Times New Roman" w:eastAsia="Times New Roman" w:hAnsi="Times New Roman" w:cs="Times New Roman"/>
                <w:b/>
                <w:bCs/>
                <w:i/>
                <w:iCs/>
                <w:color w:val="000000"/>
                <w:sz w:val="24"/>
                <w:szCs w:val="24"/>
                <w:lang w:eastAsia="ru-RU"/>
              </w:rPr>
              <w:t>м,н,л, р</w:t>
            </w:r>
            <w:r w:rsidRPr="00FE207C">
              <w:rPr>
                <w:rFonts w:ascii="Times New Roman" w:eastAsia="Times New Roman" w:hAnsi="Times New Roman" w:cs="Times New Roman"/>
                <w:color w:val="000000"/>
                <w:sz w:val="24"/>
                <w:szCs w:val="24"/>
                <w:lang w:eastAsia="ru-RU"/>
              </w:rPr>
              <w:t xml:space="preserve"> в работе по развитию голоса. Работа над ролью.</w:t>
            </w:r>
          </w:p>
        </w:tc>
      </w:tr>
      <w:tr w:rsidR="00167705" w:rsidRPr="00FE207C" w:rsidTr="0091161E">
        <w:trPr>
          <w:trHeight w:val="144"/>
          <w:tblCellSpacing w:w="0" w:type="dxa"/>
        </w:trPr>
        <w:tc>
          <w:tcPr>
            <w:tcW w:w="9072" w:type="dxa"/>
            <w:gridSpan w:val="2"/>
            <w:tcMar>
              <w:top w:w="0" w:type="dxa"/>
              <w:left w:w="108" w:type="dxa"/>
              <w:bottom w:w="0" w:type="dxa"/>
              <w:right w:w="0" w:type="dxa"/>
            </w:tcMar>
            <w:hideMark/>
          </w:tcPr>
          <w:p w:rsidR="00167705" w:rsidRPr="00FE207C" w:rsidRDefault="00167705" w:rsidP="00167705">
            <w:pPr>
              <w:spacing w:before="100" w:beforeAutospacing="1" w:after="142" w:line="144" w:lineRule="atLeast"/>
              <w:ind w:right="57"/>
              <w:rPr>
                <w:rFonts w:ascii="Times New Roman" w:eastAsia="Times New Roman" w:hAnsi="Times New Roman" w:cs="Times New Roman"/>
                <w:color w:val="000000"/>
                <w:sz w:val="24"/>
                <w:szCs w:val="24"/>
                <w:lang w:eastAsia="ru-RU"/>
              </w:rPr>
            </w:pPr>
            <w:r w:rsidRPr="00FE207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sidRPr="00FE207C">
              <w:rPr>
                <w:rFonts w:ascii="Times New Roman" w:eastAsia="Times New Roman" w:hAnsi="Times New Roman" w:cs="Times New Roman"/>
                <w:i/>
                <w:iCs/>
                <w:color w:val="000000"/>
                <w:sz w:val="24"/>
                <w:szCs w:val="24"/>
                <w:lang w:eastAsia="ru-RU"/>
              </w:rPr>
              <w:t>Мастерство актера</w:t>
            </w:r>
            <w:r w:rsidRPr="00FE207C">
              <w:rPr>
                <w:rFonts w:ascii="Times New Roman" w:eastAsia="Times New Roman" w:hAnsi="Times New Roman" w:cs="Times New Roman"/>
                <w:color w:val="000000"/>
                <w:sz w:val="24"/>
                <w:szCs w:val="24"/>
                <w:lang w:eastAsia="ru-RU"/>
              </w:rPr>
              <w:t>.</w:t>
            </w:r>
          </w:p>
        </w:tc>
      </w:tr>
      <w:tr w:rsidR="0091161E" w:rsidRPr="00FE207C" w:rsidTr="0091161E">
        <w:trPr>
          <w:trHeight w:val="504"/>
          <w:tblCellSpacing w:w="0" w:type="dxa"/>
        </w:trPr>
        <w:tc>
          <w:tcPr>
            <w:tcW w:w="2309" w:type="dxa"/>
            <w:tcMar>
              <w:top w:w="0" w:type="dxa"/>
              <w:left w:w="108" w:type="dxa"/>
              <w:bottom w:w="0" w:type="dxa"/>
              <w:right w:w="0" w:type="dxa"/>
            </w:tcMar>
            <w:hideMark/>
          </w:tcPr>
          <w:p w:rsidR="0091161E" w:rsidRPr="00FE207C" w:rsidRDefault="0091161E" w:rsidP="00EE6771">
            <w:pPr>
              <w:spacing w:before="100" w:beforeAutospacing="1" w:after="142" w:line="288" w:lineRule="auto"/>
              <w:rPr>
                <w:rFonts w:ascii="Times New Roman" w:eastAsia="Times New Roman" w:hAnsi="Times New Roman" w:cs="Times New Roman"/>
                <w:color w:val="000000"/>
                <w:sz w:val="24"/>
                <w:szCs w:val="24"/>
                <w:lang w:eastAsia="ru-RU"/>
              </w:rPr>
            </w:pPr>
            <w:r w:rsidRPr="00FE207C">
              <w:rPr>
                <w:rFonts w:ascii="Times New Roman" w:eastAsia="Times New Roman" w:hAnsi="Times New Roman" w:cs="Times New Roman"/>
                <w:color w:val="000000"/>
                <w:sz w:val="24"/>
                <w:szCs w:val="24"/>
                <w:lang w:eastAsia="ru-RU"/>
              </w:rPr>
              <w:t>2.1.Сценическая свобода.</w:t>
            </w:r>
          </w:p>
        </w:tc>
        <w:tc>
          <w:tcPr>
            <w:tcW w:w="6763" w:type="dxa"/>
            <w:tcMar>
              <w:top w:w="0" w:type="dxa"/>
              <w:left w:w="108" w:type="dxa"/>
              <w:bottom w:w="0" w:type="dxa"/>
              <w:right w:w="108" w:type="dxa"/>
            </w:tcMar>
            <w:hideMark/>
          </w:tcPr>
          <w:p w:rsidR="0091161E" w:rsidRPr="00FE207C" w:rsidRDefault="0091161E" w:rsidP="00EE6771">
            <w:pPr>
              <w:spacing w:before="100" w:beforeAutospacing="1" w:after="142" w:line="288" w:lineRule="auto"/>
              <w:rPr>
                <w:rFonts w:ascii="Times New Roman" w:eastAsia="Times New Roman" w:hAnsi="Times New Roman" w:cs="Times New Roman"/>
                <w:color w:val="000000"/>
                <w:sz w:val="24"/>
                <w:szCs w:val="24"/>
                <w:lang w:eastAsia="ru-RU"/>
              </w:rPr>
            </w:pPr>
            <w:r w:rsidRPr="00FE207C">
              <w:rPr>
                <w:rFonts w:ascii="Times New Roman" w:eastAsia="Times New Roman" w:hAnsi="Times New Roman" w:cs="Times New Roman"/>
                <w:color w:val="000000"/>
                <w:sz w:val="24"/>
                <w:szCs w:val="24"/>
                <w:lang w:eastAsia="ru-RU"/>
              </w:rPr>
              <w:t xml:space="preserve">Система Станиславского. Природа сценического переживания. Природа чувств. Основной закон пластики. </w:t>
            </w:r>
          </w:p>
        </w:tc>
      </w:tr>
      <w:tr w:rsidR="0091161E" w:rsidRPr="00FE207C" w:rsidTr="0091161E">
        <w:trPr>
          <w:trHeight w:val="144"/>
          <w:tblCellSpacing w:w="0" w:type="dxa"/>
        </w:trPr>
        <w:tc>
          <w:tcPr>
            <w:tcW w:w="2309" w:type="dxa"/>
            <w:tcMar>
              <w:top w:w="0" w:type="dxa"/>
              <w:left w:w="108" w:type="dxa"/>
              <w:bottom w:w="0" w:type="dxa"/>
              <w:right w:w="0" w:type="dxa"/>
            </w:tcMar>
          </w:tcPr>
          <w:p w:rsidR="0091161E" w:rsidRPr="00FE207C" w:rsidRDefault="0091161E" w:rsidP="0091161E">
            <w:pPr>
              <w:spacing w:before="100" w:beforeAutospacing="1" w:after="142" w:line="288" w:lineRule="auto"/>
              <w:rPr>
                <w:rFonts w:ascii="Times New Roman" w:eastAsia="Times New Roman" w:hAnsi="Times New Roman" w:cs="Times New Roman"/>
                <w:color w:val="000000"/>
                <w:sz w:val="24"/>
                <w:szCs w:val="24"/>
                <w:lang w:eastAsia="ru-RU"/>
              </w:rPr>
            </w:pPr>
            <w:r w:rsidRPr="00FE207C">
              <w:rPr>
                <w:rFonts w:ascii="Times New Roman" w:eastAsia="Times New Roman" w:hAnsi="Times New Roman" w:cs="Times New Roman"/>
                <w:color w:val="000000"/>
                <w:sz w:val="24"/>
                <w:szCs w:val="24"/>
                <w:lang w:eastAsia="ru-RU"/>
              </w:rPr>
              <w:t>2.2.Сценическая вера.</w:t>
            </w:r>
          </w:p>
        </w:tc>
        <w:tc>
          <w:tcPr>
            <w:tcW w:w="6763" w:type="dxa"/>
            <w:tcMar>
              <w:top w:w="0" w:type="dxa"/>
              <w:left w:w="108" w:type="dxa"/>
              <w:bottom w:w="0" w:type="dxa"/>
              <w:right w:w="108" w:type="dxa"/>
            </w:tcMar>
          </w:tcPr>
          <w:p w:rsidR="0091161E" w:rsidRPr="00FE207C" w:rsidRDefault="0091161E" w:rsidP="0091161E">
            <w:pPr>
              <w:spacing w:before="100" w:beforeAutospacing="1" w:after="0" w:line="288" w:lineRule="auto"/>
              <w:rPr>
                <w:rFonts w:ascii="Times New Roman" w:eastAsia="Times New Roman" w:hAnsi="Times New Roman" w:cs="Times New Roman"/>
                <w:color w:val="000000"/>
                <w:sz w:val="24"/>
                <w:szCs w:val="24"/>
                <w:lang w:eastAsia="ru-RU"/>
              </w:rPr>
            </w:pPr>
            <w:r w:rsidRPr="00FE207C">
              <w:rPr>
                <w:rFonts w:ascii="Times New Roman" w:eastAsia="Times New Roman" w:hAnsi="Times New Roman" w:cs="Times New Roman"/>
                <w:color w:val="000000"/>
                <w:sz w:val="24"/>
                <w:szCs w:val="24"/>
                <w:lang w:eastAsia="ru-RU"/>
              </w:rPr>
              <w:t>Убежденность актера - необходимое условие убедительности его игры. Творческая вера актера. Развитие фантазии, наблюдательности, памяти, проницательности.</w:t>
            </w:r>
          </w:p>
          <w:p w:rsidR="0091161E" w:rsidRPr="00FE207C" w:rsidRDefault="0091161E" w:rsidP="0091161E">
            <w:pPr>
              <w:spacing w:before="100" w:beforeAutospacing="1" w:after="142" w:line="288" w:lineRule="auto"/>
              <w:rPr>
                <w:rFonts w:ascii="Times New Roman" w:eastAsia="Times New Roman" w:hAnsi="Times New Roman" w:cs="Times New Roman"/>
                <w:color w:val="000000"/>
                <w:sz w:val="24"/>
                <w:szCs w:val="24"/>
                <w:lang w:eastAsia="ru-RU"/>
              </w:rPr>
            </w:pPr>
          </w:p>
        </w:tc>
      </w:tr>
      <w:tr w:rsidR="0091161E" w:rsidRPr="00FE207C" w:rsidTr="0091161E">
        <w:trPr>
          <w:trHeight w:val="144"/>
          <w:tblCellSpacing w:w="0" w:type="dxa"/>
        </w:trPr>
        <w:tc>
          <w:tcPr>
            <w:tcW w:w="2309" w:type="dxa"/>
            <w:tcMar>
              <w:top w:w="0" w:type="dxa"/>
              <w:left w:w="108" w:type="dxa"/>
              <w:bottom w:w="0" w:type="dxa"/>
              <w:right w:w="0" w:type="dxa"/>
            </w:tcMar>
          </w:tcPr>
          <w:p w:rsidR="0091161E" w:rsidRPr="00FE207C" w:rsidRDefault="0091161E" w:rsidP="0091161E">
            <w:pPr>
              <w:spacing w:before="100" w:beforeAutospacing="1" w:after="142" w:line="288" w:lineRule="auto"/>
              <w:rPr>
                <w:rFonts w:ascii="Times New Roman" w:eastAsia="Times New Roman" w:hAnsi="Times New Roman" w:cs="Times New Roman"/>
                <w:color w:val="000000"/>
                <w:sz w:val="24"/>
                <w:szCs w:val="24"/>
                <w:lang w:eastAsia="ru-RU"/>
              </w:rPr>
            </w:pPr>
            <w:r w:rsidRPr="00FE207C">
              <w:rPr>
                <w:rFonts w:ascii="Times New Roman" w:eastAsia="Times New Roman" w:hAnsi="Times New Roman" w:cs="Times New Roman"/>
                <w:color w:val="000000"/>
                <w:sz w:val="24"/>
                <w:szCs w:val="24"/>
                <w:lang w:eastAsia="ru-RU"/>
              </w:rPr>
              <w:lastRenderedPageBreak/>
              <w:t>2.3.Сценическое отношение и оценка фактов.</w:t>
            </w:r>
          </w:p>
        </w:tc>
        <w:tc>
          <w:tcPr>
            <w:tcW w:w="6763" w:type="dxa"/>
            <w:tcMar>
              <w:top w:w="0" w:type="dxa"/>
              <w:left w:w="108" w:type="dxa"/>
              <w:bottom w:w="0" w:type="dxa"/>
              <w:right w:w="108" w:type="dxa"/>
            </w:tcMar>
          </w:tcPr>
          <w:p w:rsidR="0091161E" w:rsidRPr="00FE207C" w:rsidRDefault="0091161E" w:rsidP="0091161E">
            <w:pPr>
              <w:spacing w:before="100" w:beforeAutospacing="1" w:after="142" w:line="288" w:lineRule="auto"/>
              <w:rPr>
                <w:rFonts w:ascii="Times New Roman" w:eastAsia="Times New Roman" w:hAnsi="Times New Roman" w:cs="Times New Roman"/>
                <w:color w:val="000000"/>
                <w:sz w:val="24"/>
                <w:szCs w:val="24"/>
                <w:lang w:eastAsia="ru-RU"/>
              </w:rPr>
            </w:pPr>
            <w:r w:rsidRPr="00FE207C">
              <w:rPr>
                <w:rFonts w:ascii="Times New Roman" w:eastAsia="Times New Roman" w:hAnsi="Times New Roman" w:cs="Times New Roman"/>
                <w:color w:val="000000"/>
                <w:sz w:val="24"/>
                <w:szCs w:val="24"/>
                <w:lang w:eastAsia="ru-RU"/>
              </w:rPr>
              <w:t>Сценическое отношение – путь к образу. Творческое преобразование объекта. Образное раскрытие роли. Воплощение образности.</w:t>
            </w:r>
          </w:p>
        </w:tc>
      </w:tr>
      <w:tr w:rsidR="0091161E" w:rsidRPr="00FE207C" w:rsidTr="0091161E">
        <w:trPr>
          <w:trHeight w:val="144"/>
          <w:tblCellSpacing w:w="0" w:type="dxa"/>
        </w:trPr>
        <w:tc>
          <w:tcPr>
            <w:tcW w:w="2309" w:type="dxa"/>
            <w:tcMar>
              <w:top w:w="0" w:type="dxa"/>
              <w:left w:w="108" w:type="dxa"/>
              <w:bottom w:w="0" w:type="dxa"/>
              <w:right w:w="0" w:type="dxa"/>
            </w:tcMar>
          </w:tcPr>
          <w:p w:rsidR="0091161E" w:rsidRPr="00FE207C" w:rsidRDefault="0091161E" w:rsidP="0091161E">
            <w:pPr>
              <w:spacing w:before="100" w:beforeAutospacing="1" w:after="142" w:line="288" w:lineRule="auto"/>
              <w:rPr>
                <w:rFonts w:ascii="Times New Roman" w:eastAsia="Times New Roman" w:hAnsi="Times New Roman" w:cs="Times New Roman"/>
                <w:color w:val="000000"/>
                <w:sz w:val="24"/>
                <w:szCs w:val="24"/>
                <w:lang w:eastAsia="ru-RU"/>
              </w:rPr>
            </w:pPr>
            <w:r w:rsidRPr="00FE207C">
              <w:rPr>
                <w:rFonts w:ascii="Times New Roman" w:eastAsia="Times New Roman" w:hAnsi="Times New Roman" w:cs="Times New Roman"/>
                <w:color w:val="000000"/>
                <w:sz w:val="24"/>
                <w:szCs w:val="24"/>
                <w:lang w:eastAsia="ru-RU"/>
              </w:rPr>
              <w:t>2.4.Техника сложных двигательных навыков.</w:t>
            </w:r>
          </w:p>
        </w:tc>
        <w:tc>
          <w:tcPr>
            <w:tcW w:w="6763" w:type="dxa"/>
            <w:tcMar>
              <w:top w:w="0" w:type="dxa"/>
              <w:left w:w="108" w:type="dxa"/>
              <w:bottom w:w="0" w:type="dxa"/>
              <w:right w:w="108" w:type="dxa"/>
            </w:tcMar>
          </w:tcPr>
          <w:p w:rsidR="0091161E" w:rsidRPr="00FE207C" w:rsidRDefault="0091161E" w:rsidP="0091161E">
            <w:pPr>
              <w:spacing w:before="100" w:beforeAutospacing="1" w:after="142" w:line="288" w:lineRule="auto"/>
              <w:rPr>
                <w:rFonts w:ascii="Times New Roman" w:eastAsia="Times New Roman" w:hAnsi="Times New Roman" w:cs="Times New Roman"/>
                <w:color w:val="000000"/>
                <w:sz w:val="24"/>
                <w:szCs w:val="24"/>
                <w:lang w:eastAsia="ru-RU"/>
              </w:rPr>
            </w:pPr>
            <w:r w:rsidRPr="00FE207C">
              <w:rPr>
                <w:rFonts w:ascii="Times New Roman" w:eastAsia="Times New Roman" w:hAnsi="Times New Roman" w:cs="Times New Roman"/>
                <w:color w:val="000000"/>
                <w:sz w:val="24"/>
                <w:szCs w:val="24"/>
                <w:lang w:eastAsia="ru-RU"/>
              </w:rPr>
              <w:t>Целенаправленность физического действия. Освобождение мышц. Непрерывность и прерывность движения. Характер движения. Рече-двигательная и вокально-двигательная координация. Стилевое поведение. Скульптурность в сценическом действии. Упражнения в развитии сложных двигательных навыков.</w:t>
            </w:r>
          </w:p>
        </w:tc>
      </w:tr>
      <w:tr w:rsidR="0091161E" w:rsidRPr="00FE207C" w:rsidTr="0091161E">
        <w:trPr>
          <w:trHeight w:val="144"/>
          <w:tblCellSpacing w:w="0" w:type="dxa"/>
        </w:trPr>
        <w:tc>
          <w:tcPr>
            <w:tcW w:w="2309" w:type="dxa"/>
            <w:tcMar>
              <w:top w:w="0" w:type="dxa"/>
              <w:left w:w="108" w:type="dxa"/>
              <w:bottom w:w="0" w:type="dxa"/>
              <w:right w:w="0" w:type="dxa"/>
            </w:tcMar>
            <w:hideMark/>
          </w:tcPr>
          <w:p w:rsidR="0091161E" w:rsidRPr="00FE207C" w:rsidRDefault="0091161E" w:rsidP="00EE6771">
            <w:pPr>
              <w:spacing w:before="100" w:beforeAutospacing="1" w:after="142" w:line="144" w:lineRule="atLeast"/>
              <w:ind w:right="57"/>
              <w:rPr>
                <w:rFonts w:ascii="Times New Roman" w:eastAsia="Times New Roman" w:hAnsi="Times New Roman" w:cs="Times New Roman"/>
                <w:color w:val="000000"/>
                <w:sz w:val="24"/>
                <w:szCs w:val="24"/>
                <w:lang w:eastAsia="ru-RU"/>
              </w:rPr>
            </w:pPr>
            <w:r w:rsidRPr="00FE207C">
              <w:rPr>
                <w:rFonts w:ascii="Times New Roman" w:eastAsia="Times New Roman" w:hAnsi="Times New Roman" w:cs="Times New Roman"/>
                <w:color w:val="000000"/>
                <w:sz w:val="24"/>
                <w:szCs w:val="24"/>
                <w:lang w:eastAsia="ru-RU"/>
              </w:rPr>
              <w:t>2.1.Сценическое действие.</w:t>
            </w:r>
          </w:p>
        </w:tc>
        <w:tc>
          <w:tcPr>
            <w:tcW w:w="6763" w:type="dxa"/>
            <w:tcMar>
              <w:top w:w="0" w:type="dxa"/>
              <w:left w:w="108" w:type="dxa"/>
              <w:bottom w:w="0" w:type="dxa"/>
              <w:right w:w="108" w:type="dxa"/>
            </w:tcMar>
            <w:hideMark/>
          </w:tcPr>
          <w:p w:rsidR="0091161E" w:rsidRPr="00FE207C" w:rsidRDefault="0091161E" w:rsidP="00EE6771">
            <w:pPr>
              <w:spacing w:before="100" w:beforeAutospacing="1" w:after="142" w:line="144" w:lineRule="atLeast"/>
              <w:ind w:right="57"/>
              <w:rPr>
                <w:rFonts w:ascii="Times New Roman" w:eastAsia="Times New Roman" w:hAnsi="Times New Roman" w:cs="Times New Roman"/>
                <w:color w:val="000000"/>
                <w:sz w:val="24"/>
                <w:szCs w:val="24"/>
                <w:lang w:eastAsia="ru-RU"/>
              </w:rPr>
            </w:pPr>
            <w:r w:rsidRPr="00FE207C">
              <w:rPr>
                <w:rFonts w:ascii="Times New Roman" w:eastAsia="Times New Roman" w:hAnsi="Times New Roman" w:cs="Times New Roman"/>
                <w:color w:val="000000"/>
                <w:sz w:val="24"/>
                <w:szCs w:val="24"/>
                <w:lang w:eastAsia="ru-RU"/>
              </w:rPr>
              <w:t>Театр. Пьеса. Драматургия. Актер на сцене. Действие – основной материал актерского искусства. Двигательные навыки. Освобождение мышц.</w:t>
            </w:r>
          </w:p>
        </w:tc>
      </w:tr>
      <w:tr w:rsidR="00167705" w:rsidRPr="00FE207C" w:rsidTr="0091161E">
        <w:trPr>
          <w:trHeight w:val="144"/>
          <w:tblCellSpacing w:w="0" w:type="dxa"/>
        </w:trPr>
        <w:tc>
          <w:tcPr>
            <w:tcW w:w="2309" w:type="dxa"/>
            <w:tcMar>
              <w:top w:w="0" w:type="dxa"/>
              <w:left w:w="108" w:type="dxa"/>
              <w:bottom w:w="0" w:type="dxa"/>
              <w:right w:w="0" w:type="dxa"/>
            </w:tcMar>
            <w:hideMark/>
          </w:tcPr>
          <w:p w:rsidR="00167705" w:rsidRPr="00FE207C" w:rsidRDefault="00167705" w:rsidP="00167705">
            <w:pPr>
              <w:spacing w:before="100" w:beforeAutospacing="1" w:after="142" w:line="144" w:lineRule="atLeast"/>
              <w:ind w:right="57"/>
              <w:rPr>
                <w:rFonts w:ascii="Times New Roman" w:eastAsia="Times New Roman" w:hAnsi="Times New Roman" w:cs="Times New Roman"/>
                <w:color w:val="000000"/>
                <w:sz w:val="24"/>
                <w:szCs w:val="24"/>
                <w:lang w:eastAsia="ru-RU"/>
              </w:rPr>
            </w:pPr>
            <w:r w:rsidRPr="00FE207C">
              <w:rPr>
                <w:rFonts w:ascii="Times New Roman" w:eastAsia="Times New Roman" w:hAnsi="Times New Roman" w:cs="Times New Roman"/>
                <w:color w:val="000000"/>
                <w:sz w:val="24"/>
                <w:szCs w:val="24"/>
                <w:lang w:eastAsia="ru-RU"/>
              </w:rPr>
              <w:t>2.2.Сценическое внимание актера.</w:t>
            </w:r>
          </w:p>
        </w:tc>
        <w:tc>
          <w:tcPr>
            <w:tcW w:w="6763" w:type="dxa"/>
            <w:tcMar>
              <w:top w:w="0" w:type="dxa"/>
              <w:left w:w="108" w:type="dxa"/>
              <w:bottom w:w="0" w:type="dxa"/>
              <w:right w:w="108" w:type="dxa"/>
            </w:tcMar>
            <w:hideMark/>
          </w:tcPr>
          <w:p w:rsidR="00167705" w:rsidRPr="00FE207C" w:rsidRDefault="00167705" w:rsidP="00167705">
            <w:pPr>
              <w:spacing w:before="100" w:beforeAutospacing="1" w:after="142" w:line="144" w:lineRule="atLeast"/>
              <w:ind w:right="57"/>
              <w:rPr>
                <w:rFonts w:ascii="Times New Roman" w:eastAsia="Times New Roman" w:hAnsi="Times New Roman" w:cs="Times New Roman"/>
                <w:color w:val="000000"/>
                <w:sz w:val="24"/>
                <w:szCs w:val="24"/>
                <w:lang w:eastAsia="ru-RU"/>
              </w:rPr>
            </w:pPr>
            <w:r w:rsidRPr="00FE207C">
              <w:rPr>
                <w:rFonts w:ascii="Times New Roman" w:eastAsia="Times New Roman" w:hAnsi="Times New Roman" w:cs="Times New Roman"/>
                <w:color w:val="000000"/>
                <w:sz w:val="24"/>
                <w:szCs w:val="24"/>
                <w:lang w:eastAsia="ru-RU"/>
              </w:rPr>
              <w:t>Виды внимания. Произвольное и непроизвольное внимание. Внимание внешнее и внутреннее. Объекты непроизвольного внимания: зрители, сам актер, партнер. Этюды.</w:t>
            </w:r>
          </w:p>
        </w:tc>
      </w:tr>
      <w:tr w:rsidR="00167705" w:rsidRPr="00FE207C" w:rsidTr="0091161E">
        <w:trPr>
          <w:trHeight w:val="144"/>
          <w:tblCellSpacing w:w="0" w:type="dxa"/>
        </w:trPr>
        <w:tc>
          <w:tcPr>
            <w:tcW w:w="2309" w:type="dxa"/>
            <w:tcMar>
              <w:top w:w="0" w:type="dxa"/>
              <w:left w:w="108" w:type="dxa"/>
              <w:bottom w:w="0" w:type="dxa"/>
              <w:right w:w="0" w:type="dxa"/>
            </w:tcMar>
            <w:hideMark/>
          </w:tcPr>
          <w:p w:rsidR="00167705" w:rsidRPr="00FE207C" w:rsidRDefault="00167705" w:rsidP="00167705">
            <w:pPr>
              <w:spacing w:before="100" w:beforeAutospacing="1" w:after="142" w:line="144" w:lineRule="atLeast"/>
              <w:ind w:right="57"/>
              <w:rPr>
                <w:rFonts w:ascii="Times New Roman" w:eastAsia="Times New Roman" w:hAnsi="Times New Roman" w:cs="Times New Roman"/>
                <w:color w:val="000000"/>
                <w:sz w:val="24"/>
                <w:szCs w:val="24"/>
                <w:lang w:eastAsia="ru-RU"/>
              </w:rPr>
            </w:pPr>
            <w:r w:rsidRPr="00FE207C">
              <w:rPr>
                <w:rFonts w:ascii="Times New Roman" w:eastAsia="Times New Roman" w:hAnsi="Times New Roman" w:cs="Times New Roman"/>
                <w:color w:val="000000"/>
                <w:sz w:val="24"/>
                <w:szCs w:val="24"/>
                <w:lang w:eastAsia="ru-RU"/>
              </w:rPr>
              <w:t>2.3.Память</w:t>
            </w:r>
          </w:p>
        </w:tc>
        <w:tc>
          <w:tcPr>
            <w:tcW w:w="6763" w:type="dxa"/>
            <w:tcMar>
              <w:top w:w="0" w:type="dxa"/>
              <w:left w:w="108" w:type="dxa"/>
              <w:bottom w:w="0" w:type="dxa"/>
              <w:right w:w="108" w:type="dxa"/>
            </w:tcMar>
            <w:hideMark/>
          </w:tcPr>
          <w:p w:rsidR="00167705" w:rsidRPr="00FE207C" w:rsidRDefault="00167705" w:rsidP="00167705">
            <w:pPr>
              <w:spacing w:before="100" w:beforeAutospacing="1" w:after="142" w:line="144" w:lineRule="atLeast"/>
              <w:ind w:right="57"/>
              <w:rPr>
                <w:rFonts w:ascii="Times New Roman" w:eastAsia="Times New Roman" w:hAnsi="Times New Roman" w:cs="Times New Roman"/>
                <w:color w:val="000000"/>
                <w:sz w:val="24"/>
                <w:szCs w:val="24"/>
                <w:lang w:eastAsia="ru-RU"/>
              </w:rPr>
            </w:pPr>
            <w:r w:rsidRPr="00FE207C">
              <w:rPr>
                <w:rFonts w:ascii="Times New Roman" w:eastAsia="Times New Roman" w:hAnsi="Times New Roman" w:cs="Times New Roman"/>
                <w:color w:val="000000"/>
                <w:sz w:val="24"/>
                <w:szCs w:val="24"/>
                <w:lang w:eastAsia="ru-RU"/>
              </w:rPr>
              <w:t>Наглядно- образная память. Разносторонняя память. Создание образа. Отбор средств актерской выразительности.</w:t>
            </w:r>
          </w:p>
        </w:tc>
      </w:tr>
      <w:tr w:rsidR="00167705" w:rsidRPr="00FE207C" w:rsidTr="0091161E">
        <w:trPr>
          <w:trHeight w:val="144"/>
          <w:tblCellSpacing w:w="0" w:type="dxa"/>
        </w:trPr>
        <w:tc>
          <w:tcPr>
            <w:tcW w:w="2309" w:type="dxa"/>
            <w:tcMar>
              <w:top w:w="0" w:type="dxa"/>
              <w:left w:w="108" w:type="dxa"/>
              <w:bottom w:w="0" w:type="dxa"/>
              <w:right w:w="0" w:type="dxa"/>
            </w:tcMar>
            <w:hideMark/>
          </w:tcPr>
          <w:p w:rsidR="00167705" w:rsidRPr="00FE207C" w:rsidRDefault="00167705" w:rsidP="00167705">
            <w:pPr>
              <w:spacing w:before="100" w:beforeAutospacing="1" w:after="142" w:line="144" w:lineRule="atLeast"/>
              <w:ind w:right="57"/>
              <w:rPr>
                <w:rFonts w:ascii="Times New Roman" w:eastAsia="Times New Roman" w:hAnsi="Times New Roman" w:cs="Times New Roman"/>
                <w:color w:val="000000"/>
                <w:sz w:val="24"/>
                <w:szCs w:val="24"/>
                <w:lang w:eastAsia="ru-RU"/>
              </w:rPr>
            </w:pPr>
            <w:r w:rsidRPr="00FE207C">
              <w:rPr>
                <w:rFonts w:ascii="Times New Roman" w:eastAsia="Times New Roman" w:hAnsi="Times New Roman" w:cs="Times New Roman"/>
                <w:color w:val="000000"/>
                <w:sz w:val="24"/>
                <w:szCs w:val="24"/>
                <w:lang w:eastAsia="ru-RU"/>
              </w:rPr>
              <w:t>2.4. Психофизические качества.</w:t>
            </w:r>
          </w:p>
        </w:tc>
        <w:tc>
          <w:tcPr>
            <w:tcW w:w="6763" w:type="dxa"/>
            <w:tcMar>
              <w:top w:w="0" w:type="dxa"/>
              <w:left w:w="108" w:type="dxa"/>
              <w:bottom w:w="0" w:type="dxa"/>
              <w:right w:w="108" w:type="dxa"/>
            </w:tcMar>
            <w:hideMark/>
          </w:tcPr>
          <w:p w:rsidR="00167705" w:rsidRPr="00FE207C" w:rsidRDefault="00167705" w:rsidP="00167705">
            <w:pPr>
              <w:spacing w:before="100" w:beforeAutospacing="1" w:after="0" w:line="288" w:lineRule="auto"/>
              <w:ind w:right="57"/>
              <w:rPr>
                <w:rFonts w:ascii="Times New Roman" w:eastAsia="Times New Roman" w:hAnsi="Times New Roman" w:cs="Times New Roman"/>
                <w:color w:val="000000"/>
                <w:sz w:val="24"/>
                <w:szCs w:val="24"/>
                <w:lang w:eastAsia="ru-RU"/>
              </w:rPr>
            </w:pPr>
            <w:r w:rsidRPr="00FE207C">
              <w:rPr>
                <w:rFonts w:ascii="Times New Roman" w:eastAsia="Times New Roman" w:hAnsi="Times New Roman" w:cs="Times New Roman"/>
                <w:color w:val="000000"/>
                <w:sz w:val="24"/>
                <w:szCs w:val="24"/>
                <w:lang w:eastAsia="ru-RU"/>
              </w:rPr>
              <w:t>Сила. Скорость. Темп сценического действия. Мышечно – осязательное восприятие ритма. Имитация.</w:t>
            </w:r>
          </w:p>
        </w:tc>
      </w:tr>
      <w:tr w:rsidR="00167705" w:rsidRPr="00FE207C" w:rsidTr="0091161E">
        <w:trPr>
          <w:trHeight w:val="132"/>
          <w:tblCellSpacing w:w="0" w:type="dxa"/>
        </w:trPr>
        <w:tc>
          <w:tcPr>
            <w:tcW w:w="2309" w:type="dxa"/>
            <w:tcMar>
              <w:top w:w="0" w:type="dxa"/>
              <w:left w:w="108" w:type="dxa"/>
              <w:bottom w:w="0" w:type="dxa"/>
              <w:right w:w="0" w:type="dxa"/>
            </w:tcMar>
            <w:hideMark/>
          </w:tcPr>
          <w:p w:rsidR="00167705" w:rsidRPr="00FE207C" w:rsidRDefault="00167705" w:rsidP="00167705">
            <w:pPr>
              <w:spacing w:before="100" w:beforeAutospacing="1" w:after="0" w:line="288" w:lineRule="auto"/>
              <w:ind w:right="57"/>
              <w:rPr>
                <w:rFonts w:ascii="Times New Roman" w:eastAsia="Times New Roman" w:hAnsi="Times New Roman" w:cs="Times New Roman"/>
                <w:color w:val="000000"/>
                <w:sz w:val="24"/>
                <w:szCs w:val="24"/>
                <w:lang w:eastAsia="ru-RU"/>
              </w:rPr>
            </w:pPr>
            <w:r w:rsidRPr="00FE207C">
              <w:rPr>
                <w:rFonts w:ascii="Times New Roman" w:eastAsia="Times New Roman" w:hAnsi="Times New Roman" w:cs="Times New Roman"/>
                <w:color w:val="000000"/>
                <w:sz w:val="24"/>
                <w:szCs w:val="24"/>
                <w:lang w:eastAsia="ru-RU"/>
              </w:rPr>
              <w:t>2.5.</w:t>
            </w:r>
          </w:p>
          <w:p w:rsidR="00167705" w:rsidRPr="00FE207C" w:rsidRDefault="00167705" w:rsidP="00167705">
            <w:pPr>
              <w:spacing w:before="100" w:beforeAutospacing="1" w:after="0" w:line="288" w:lineRule="auto"/>
              <w:ind w:right="57"/>
              <w:rPr>
                <w:rFonts w:ascii="Times New Roman" w:eastAsia="Times New Roman" w:hAnsi="Times New Roman" w:cs="Times New Roman"/>
                <w:color w:val="000000"/>
                <w:sz w:val="24"/>
                <w:szCs w:val="24"/>
                <w:lang w:eastAsia="ru-RU"/>
              </w:rPr>
            </w:pPr>
            <w:r w:rsidRPr="00FE207C">
              <w:rPr>
                <w:rFonts w:ascii="Times New Roman" w:eastAsia="Times New Roman" w:hAnsi="Times New Roman" w:cs="Times New Roman"/>
                <w:color w:val="000000"/>
                <w:sz w:val="24"/>
                <w:szCs w:val="24"/>
                <w:lang w:eastAsia="ru-RU"/>
              </w:rPr>
              <w:t>Техника простых двигательных навыков.</w:t>
            </w:r>
          </w:p>
        </w:tc>
        <w:tc>
          <w:tcPr>
            <w:tcW w:w="6763" w:type="dxa"/>
            <w:tcMar>
              <w:top w:w="0" w:type="dxa"/>
              <w:left w:w="108" w:type="dxa"/>
              <w:bottom w:w="0" w:type="dxa"/>
              <w:right w:w="108" w:type="dxa"/>
            </w:tcMar>
            <w:hideMark/>
          </w:tcPr>
          <w:p w:rsidR="00167705" w:rsidRPr="00FE207C" w:rsidRDefault="00167705" w:rsidP="00167705">
            <w:pPr>
              <w:spacing w:before="100" w:beforeAutospacing="1" w:after="142" w:line="132" w:lineRule="atLeast"/>
              <w:ind w:right="57"/>
              <w:rPr>
                <w:rFonts w:ascii="Times New Roman" w:eastAsia="Times New Roman" w:hAnsi="Times New Roman" w:cs="Times New Roman"/>
                <w:color w:val="000000"/>
                <w:sz w:val="24"/>
                <w:szCs w:val="24"/>
                <w:lang w:eastAsia="ru-RU"/>
              </w:rPr>
            </w:pPr>
            <w:r w:rsidRPr="00FE207C">
              <w:rPr>
                <w:rFonts w:ascii="Times New Roman" w:eastAsia="Times New Roman" w:hAnsi="Times New Roman" w:cs="Times New Roman"/>
                <w:color w:val="000000"/>
                <w:sz w:val="24"/>
                <w:szCs w:val="24"/>
                <w:lang w:eastAsia="ru-RU"/>
              </w:rPr>
              <w:t xml:space="preserve">Изучение правильности осанки. Пять признаков хорошей осанки. Упражнения для формирования правильности осанки. Общеразвивающие упражнения. Выразительность образа. </w:t>
            </w:r>
          </w:p>
        </w:tc>
      </w:tr>
    </w:tbl>
    <w:p w:rsidR="0091161E" w:rsidRDefault="0091161E" w:rsidP="0091161E">
      <w:pPr>
        <w:spacing w:before="240" w:after="0" w:line="240" w:lineRule="auto"/>
        <w:ind w:right="57"/>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br w:type="page"/>
      </w:r>
    </w:p>
    <w:p w:rsidR="00222235" w:rsidRPr="0091161E" w:rsidRDefault="00222235" w:rsidP="0091161E">
      <w:pPr>
        <w:spacing w:before="240" w:after="0" w:line="240" w:lineRule="auto"/>
        <w:ind w:right="57"/>
        <w:jc w:val="center"/>
        <w:outlineLvl w:val="2"/>
        <w:rPr>
          <w:rFonts w:ascii="Times New Roman" w:eastAsia="Times New Roman" w:hAnsi="Times New Roman" w:cs="Times New Roman"/>
          <w:b/>
          <w:bCs/>
          <w:color w:val="000000"/>
          <w:sz w:val="28"/>
          <w:szCs w:val="28"/>
          <w:lang w:eastAsia="ru-RU"/>
        </w:rPr>
      </w:pPr>
      <w:r w:rsidRPr="0091161E">
        <w:rPr>
          <w:rFonts w:ascii="Times New Roman" w:eastAsia="Times New Roman" w:hAnsi="Times New Roman" w:cs="Times New Roman"/>
          <w:b/>
          <w:bCs/>
          <w:color w:val="000000"/>
          <w:sz w:val="28"/>
          <w:szCs w:val="28"/>
          <w:lang w:eastAsia="ru-RU"/>
        </w:rPr>
        <w:lastRenderedPageBreak/>
        <w:t>Гимнастика для губ.</w:t>
      </w:r>
    </w:p>
    <w:p w:rsidR="00222235" w:rsidRPr="0091161E" w:rsidRDefault="00222235" w:rsidP="0091161E">
      <w:pPr>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1. Раскрыть рот. Положить два пальца ребром один на другой и на это расстояние опустить нижнюю челюсть. Язык положить плоско, корень языка опустить, мягкое небо (маленький язычок) приподнять. Если челюсть плохо опускается, положить локти на стол, подбородком опереться на кисти и, опуская нижнюю челюсть, стараться челюстью преодолеть препятствие, созданное руками.</w:t>
      </w:r>
    </w:p>
    <w:p w:rsidR="00222235" w:rsidRPr="0091161E" w:rsidRDefault="00222235" w:rsidP="0091161E">
      <w:pPr>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Затем выполняем упражнения, рассчитанные на борьбу с вялыми, неподвижными губами.</w:t>
      </w:r>
    </w:p>
    <w:p w:rsidR="00222235" w:rsidRPr="0091161E" w:rsidRDefault="00222235" w:rsidP="0091161E">
      <w:pPr>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2.Верхнюю губу подтянуть кверху, обнажая верхние зубы; десны верхних зубов не должны быть видны. В момент подтягивания губы мышцы лица находятся в спокойном состоянии, зубы не сжаты.</w:t>
      </w:r>
    </w:p>
    <w:p w:rsidR="00222235" w:rsidRPr="0091161E" w:rsidRDefault="00222235" w:rsidP="0091161E">
      <w:pPr>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3.Нижнюю губу оттянуть к нижним деснам, обнажая нижние зубы, челюсть не напряжена.</w:t>
      </w:r>
    </w:p>
    <w:p w:rsidR="00222235" w:rsidRPr="0091161E" w:rsidRDefault="00222235" w:rsidP="0091161E">
      <w:pPr>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4.Чередовать движения верхней т нижней губ:</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а) верхнюю губу поднять (открыть верхние зубы),</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б) нижнюю губу опустить (закрыть верхние зубы),</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lastRenderedPageBreak/>
        <w:t>в) верхнюю губу опустить (закрыть верхние зубы),</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г) нижнюю губу поднять (закрыть нижние зубы).</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Во время этих движений челюсть свободна, зубы не сжаты.</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5.Исходное положение: рот слегка раскрыт (челюсть слегка опущена).</w:t>
      </w:r>
    </w:p>
    <w:p w:rsidR="00222235" w:rsidRPr="0091161E" w:rsidRDefault="00222235" w:rsidP="0091161E">
      <w:pPr>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Верхняя губа, закрывая верхние зубы, крепко натягивается на них, так, чтобы край верхней губы слегка загибался внутрь рта. Затем верхняя губа, растягиваясь в стороны, соскальзывает вверх, открывая верхние зубы, и возвращается в исходное положение. Все внимание должно быть направлено на скользящее движение</w:t>
      </w:r>
    </w:p>
    <w:p w:rsidR="00222235" w:rsidRPr="0091161E" w:rsidRDefault="00222235" w:rsidP="0091161E">
      <w:pPr>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верхней губы.</w:t>
      </w:r>
    </w:p>
    <w:p w:rsidR="00222235" w:rsidRPr="0091161E" w:rsidRDefault="00222235" w:rsidP="0091161E">
      <w:pPr>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6. Исходное положение то же. Нижняя губа, закрывая нижние зубы, крепко натягивается на них, так, чтобы край нижней губы загибался внутрь рта. Недолго задержавшись в таком положении, нижняя губа оттягивается вниз, обнажая нижние зубы, и возвращается в исходное положение.</w:t>
      </w:r>
    </w:p>
    <w:p w:rsidR="00222235" w:rsidRPr="0091161E" w:rsidRDefault="00222235" w:rsidP="0091161E">
      <w:pPr>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7.Одновременное скользящее движение обеих губ. Исходное положение и характер движений такие же, как в 5-м и 6-м упражнениях.</w:t>
      </w:r>
    </w:p>
    <w:p w:rsidR="0091161E" w:rsidRDefault="0091161E" w:rsidP="0091161E">
      <w:pPr>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br w:type="page"/>
      </w:r>
    </w:p>
    <w:p w:rsidR="00222235" w:rsidRPr="0091161E" w:rsidRDefault="00222235" w:rsidP="0091161E">
      <w:pPr>
        <w:spacing w:before="240" w:after="0" w:line="240" w:lineRule="auto"/>
        <w:ind w:right="57"/>
        <w:jc w:val="center"/>
        <w:outlineLvl w:val="2"/>
        <w:rPr>
          <w:rFonts w:ascii="Times New Roman" w:eastAsia="Times New Roman" w:hAnsi="Times New Roman" w:cs="Times New Roman"/>
          <w:b/>
          <w:bCs/>
          <w:color w:val="000000"/>
          <w:sz w:val="28"/>
          <w:szCs w:val="28"/>
          <w:lang w:eastAsia="ru-RU"/>
        </w:rPr>
      </w:pPr>
      <w:r w:rsidRPr="0091161E">
        <w:rPr>
          <w:rFonts w:ascii="Times New Roman" w:eastAsia="Times New Roman" w:hAnsi="Times New Roman" w:cs="Times New Roman"/>
          <w:b/>
          <w:bCs/>
          <w:color w:val="000000"/>
          <w:sz w:val="28"/>
          <w:szCs w:val="28"/>
          <w:lang w:eastAsia="ru-RU"/>
        </w:rPr>
        <w:lastRenderedPageBreak/>
        <w:t>Работа над пословицами.</w:t>
      </w:r>
    </w:p>
    <w:p w:rsidR="00222235" w:rsidRPr="0091161E" w:rsidRDefault="00222235" w:rsidP="0091161E">
      <w:pPr>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b/>
          <w:bCs/>
          <w:color w:val="000000"/>
          <w:sz w:val="24"/>
          <w:szCs w:val="24"/>
          <w:lang w:eastAsia="ru-RU"/>
        </w:rPr>
        <w:t>Задание.</w:t>
      </w:r>
      <w:r w:rsidRPr="0091161E">
        <w:rPr>
          <w:rFonts w:ascii="Times New Roman" w:eastAsia="Times New Roman" w:hAnsi="Times New Roman" w:cs="Times New Roman"/>
          <w:color w:val="000000"/>
          <w:sz w:val="24"/>
          <w:szCs w:val="24"/>
          <w:lang w:eastAsia="ru-RU"/>
        </w:rPr>
        <w:t xml:space="preserve"> Сделайте логический разбор каждой пословицы. Наметьте логические паузы и выделите слова, которые выражают главную мысль, чтобы произносить фразу по смысловым группам (речевым звеньям, тактам). Решите, с какой задачей вы будете произносить данную пословицу, к каким фактам жизни можно ее отнести.</w:t>
      </w:r>
    </w:p>
    <w:p w:rsidR="00222235" w:rsidRPr="0091161E" w:rsidRDefault="00222235" w:rsidP="0091161E">
      <w:pPr>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Каждая пословица, предложенная вам, фиксирует внимание на одном- двух гласных, которые повторяются в данной пословице в нескольких словах, как в ударном, так и в безударном положении. Отработайте и выучите наизусть 2- 3 пословицы (или поговорки) на каждый звук.</w:t>
      </w:r>
    </w:p>
    <w:p w:rsidR="00222235" w:rsidRPr="0091161E" w:rsidRDefault="00222235" w:rsidP="0091161E">
      <w:pPr>
        <w:spacing w:before="100" w:beforeAutospacing="1"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b/>
          <w:bCs/>
          <w:i/>
          <w:iCs/>
          <w:color w:val="000000"/>
          <w:sz w:val="24"/>
          <w:szCs w:val="24"/>
          <w:lang w:eastAsia="ru-RU"/>
        </w:rPr>
        <w:t>а, я</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Ворона из-за моря летала, а ума не достала.</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Желанному гостю - горячий привет, незванному гостю – хозяина дома нет.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Язык болтает, а голова не знает.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Кто хочет много знать, тому надо мало спать.</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Спрашивай не старого – спрашивай бывалого.</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b/>
          <w:bCs/>
          <w:i/>
          <w:iCs/>
          <w:color w:val="000000"/>
          <w:sz w:val="24"/>
          <w:szCs w:val="24"/>
          <w:lang w:eastAsia="ru-RU"/>
        </w:rPr>
        <w:lastRenderedPageBreak/>
        <w:t>о , е</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Работай до поту, так и поешь в охоту.</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Не тот умен, кто много говорит, а тот , кто попусту слов не тратит.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На языке мед, а под языком лед.</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Это еж – его руками не возьмешь.</w:t>
      </w:r>
    </w:p>
    <w:p w:rsidR="001B7786"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Соврешь – не</w:t>
      </w:r>
      <w:r w:rsidR="00FE207C" w:rsidRPr="0091161E">
        <w:rPr>
          <w:rFonts w:ascii="Times New Roman" w:eastAsia="Times New Roman" w:hAnsi="Times New Roman" w:cs="Times New Roman"/>
          <w:color w:val="000000"/>
          <w:sz w:val="24"/>
          <w:szCs w:val="24"/>
          <w:lang w:eastAsia="ru-RU"/>
        </w:rPr>
        <w:t xml:space="preserve"> помрешь, да вперед не поверят.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b/>
          <w:bCs/>
          <w:i/>
          <w:iCs/>
          <w:color w:val="000000"/>
          <w:sz w:val="24"/>
          <w:szCs w:val="24"/>
          <w:lang w:eastAsia="ru-RU"/>
        </w:rPr>
        <w:t>и,ы</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С родной земли умри - не сходи.</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Каковы встречи, таковы и речи.</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Не за свое дело не берись, а за своим не ленись.</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Поспешишь – людей насмешишь.</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b/>
          <w:bCs/>
          <w:i/>
          <w:iCs/>
          <w:color w:val="000000"/>
          <w:sz w:val="24"/>
          <w:szCs w:val="24"/>
          <w:lang w:eastAsia="ru-RU"/>
        </w:rPr>
        <w:t xml:space="preserve">е </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Без дела жить – только небо коптить.</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Ученье без уменья – не польза, а беда.</w:t>
      </w:r>
    </w:p>
    <w:p w:rsidR="00222235" w:rsidRPr="0091161E" w:rsidRDefault="00FE207C"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Велик телом, да мал делом.</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b/>
          <w:bCs/>
          <w:i/>
          <w:iCs/>
          <w:color w:val="000000"/>
          <w:sz w:val="24"/>
          <w:szCs w:val="24"/>
          <w:lang w:eastAsia="ru-RU"/>
        </w:rPr>
        <w:t>у, ю</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Кто языком штурмует, немного навоюет.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lastRenderedPageBreak/>
        <w:t>Беды мучат, да уму учат.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Думай ввечеру – делай поутру.</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Умный любит учиться, а глупый учить.</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За ученого двух неученых дают, да и то не берут.</w:t>
      </w:r>
    </w:p>
    <w:p w:rsidR="00754BEB"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Услуга за услугу – помочь хотим друг другу.</w:t>
      </w:r>
    </w:p>
    <w:p w:rsidR="00754BEB" w:rsidRPr="0091161E" w:rsidRDefault="00754BEB" w:rsidP="0091161E">
      <w:pPr>
        <w:spacing w:before="100" w:beforeAutospacing="1" w:after="0" w:line="240" w:lineRule="auto"/>
        <w:ind w:firstLine="567"/>
        <w:jc w:val="both"/>
        <w:rPr>
          <w:rFonts w:ascii="Times New Roman" w:eastAsia="Times New Roman" w:hAnsi="Times New Roman" w:cs="Times New Roman"/>
          <w:color w:val="000000"/>
          <w:sz w:val="24"/>
          <w:szCs w:val="24"/>
          <w:lang w:eastAsia="ru-RU"/>
        </w:rPr>
      </w:pP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b/>
          <w:bCs/>
          <w:color w:val="000000"/>
          <w:sz w:val="24"/>
          <w:szCs w:val="24"/>
          <w:lang w:eastAsia="ru-RU"/>
        </w:rPr>
        <w:t>Слоговые упражнения на б – п, п' - б'.</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Пэ па по пу пы пи пе пя пе пю</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Бэ ба бо бу бы би бе бя бе бю</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Бэп бап боп буп бып бипь бепь бяпь бепь бюпь</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 xml:space="preserve">Двойные взрывные (или смычные) согласные </w:t>
      </w:r>
      <w:r w:rsidRPr="0091161E">
        <w:rPr>
          <w:rFonts w:ascii="Times New Roman" w:eastAsia="Times New Roman" w:hAnsi="Times New Roman" w:cs="Times New Roman"/>
          <w:i/>
          <w:iCs/>
          <w:color w:val="000000"/>
          <w:sz w:val="24"/>
          <w:szCs w:val="24"/>
          <w:lang w:eastAsia="ru-RU"/>
        </w:rPr>
        <w:t xml:space="preserve">– пп , бб </w:t>
      </w:r>
      <w:r w:rsidRPr="0091161E">
        <w:rPr>
          <w:rFonts w:ascii="Times New Roman" w:eastAsia="Times New Roman" w:hAnsi="Times New Roman" w:cs="Times New Roman"/>
          <w:color w:val="000000"/>
          <w:sz w:val="24"/>
          <w:szCs w:val="24"/>
          <w:lang w:eastAsia="ru-RU"/>
        </w:rPr>
        <w:t>произносятся слитно, с так называемым «долгим затвором». Каждое двухсложное сочетание надо произносить с ударением на первом слоге.</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Пэббэ пабба поббо пуббу пыббы</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Бэппэ баппа боппо буппу быппы</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Бэп бап боп буп бып</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b/>
          <w:bCs/>
          <w:i/>
          <w:iCs/>
          <w:color w:val="000000"/>
          <w:sz w:val="24"/>
          <w:szCs w:val="24"/>
          <w:lang w:eastAsia="ru-RU"/>
        </w:rPr>
        <w:t>Слоговые упражнения</w:t>
      </w:r>
      <w:r w:rsidRPr="0091161E">
        <w:rPr>
          <w:rFonts w:ascii="Times New Roman" w:eastAsia="Times New Roman" w:hAnsi="Times New Roman" w:cs="Times New Roman"/>
          <w:color w:val="000000"/>
          <w:sz w:val="24"/>
          <w:szCs w:val="24"/>
          <w:lang w:eastAsia="ru-RU"/>
        </w:rPr>
        <w:t xml:space="preserve"> на освоение разницы в артикуляции твердых и мягких </w:t>
      </w:r>
      <w:r w:rsidRPr="0091161E">
        <w:rPr>
          <w:rFonts w:ascii="Times New Roman" w:eastAsia="Times New Roman" w:hAnsi="Times New Roman" w:cs="Times New Roman"/>
          <w:i/>
          <w:iCs/>
          <w:color w:val="000000"/>
          <w:sz w:val="24"/>
          <w:szCs w:val="24"/>
          <w:lang w:eastAsia="ru-RU"/>
        </w:rPr>
        <w:t>п –б:</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lastRenderedPageBreak/>
        <w:t>Пэ – пе па-пя по-пе пу- пю пы- пи</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Бэ-бе ба- бя бо- бе бу- бю бы- би</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b/>
          <w:bCs/>
          <w:i/>
          <w:iCs/>
          <w:color w:val="000000"/>
          <w:sz w:val="24"/>
          <w:szCs w:val="24"/>
          <w:lang w:eastAsia="ru-RU"/>
        </w:rPr>
        <w:t>Пословицы и поговорки</w:t>
      </w:r>
      <w:r w:rsidRPr="0091161E">
        <w:rPr>
          <w:rFonts w:ascii="Times New Roman" w:eastAsia="Times New Roman" w:hAnsi="Times New Roman" w:cs="Times New Roman"/>
          <w:color w:val="000000"/>
          <w:sz w:val="24"/>
          <w:szCs w:val="24"/>
          <w:lang w:eastAsia="ru-RU"/>
        </w:rPr>
        <w:t xml:space="preserve"> для тренировки твердых и мягких звуков </w:t>
      </w:r>
      <w:r w:rsidRPr="0091161E">
        <w:rPr>
          <w:rFonts w:ascii="Times New Roman" w:eastAsia="Times New Roman" w:hAnsi="Times New Roman" w:cs="Times New Roman"/>
          <w:i/>
          <w:iCs/>
          <w:color w:val="000000"/>
          <w:sz w:val="24"/>
          <w:szCs w:val="24"/>
          <w:lang w:eastAsia="ru-RU"/>
        </w:rPr>
        <w:t>п-б:</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Береги бровь, глаз цел будет.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Лучше врага бить, чем битым быть.</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Трус – что плохой пес: хвост поджал и убежал.</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На народ плевать – себе в глаз попадешь.</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К доброму плохое не пристало.</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b/>
          <w:bCs/>
          <w:i/>
          <w:iCs/>
          <w:color w:val="000000"/>
          <w:sz w:val="24"/>
          <w:szCs w:val="24"/>
          <w:lang w:eastAsia="ru-RU"/>
        </w:rPr>
        <w:t>Контрольные тексты:</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Живет Балда в поповом доме,</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Спит себе на соломе,</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Ест за четверых,</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Работает за семерых;</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До свету все у него пляшет: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Лошадь запряжет, полосу вспашет,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Печь затопит, все заготовит, закупит,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Яичко испечет да сам и облупит.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lastRenderedPageBreak/>
        <w:t>Попадья Балдой не нахвалится,</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Поповна о Балде лишь и печалится,</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Попенок зовет его тятей;</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Кашу сварит, нянчится с дитятей.</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А.Пушкин «Сказка о попе и работнике его балде».</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 xml:space="preserve">Как пошли повсюду слухи, </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Что треплю я шибко лен,</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Первым делом мне, старухе,</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Подарили патефон. А.Твардовский «РассказМатрены».</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b/>
          <w:bCs/>
          <w:color w:val="000000"/>
          <w:sz w:val="24"/>
          <w:szCs w:val="24"/>
          <w:lang w:eastAsia="ru-RU"/>
        </w:rPr>
        <w:t>Скороговорки</w:t>
      </w:r>
      <w:r w:rsidRPr="0091161E">
        <w:rPr>
          <w:rFonts w:ascii="Times New Roman" w:eastAsia="Times New Roman" w:hAnsi="Times New Roman" w:cs="Times New Roman"/>
          <w:color w:val="000000"/>
          <w:sz w:val="24"/>
          <w:szCs w:val="24"/>
          <w:lang w:eastAsia="ru-RU"/>
        </w:rPr>
        <w:t>.</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От топота копыт пыль по полю летит.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Маланья - болтунья молоко болтала, выбалтывала, да не баболтала.</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В Луку Клим луком кинул.</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Бык тупогуб, тупогубенький бычок, у быка бела губа была тупа.</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lastRenderedPageBreak/>
        <w:t>Мамаша Ромаше дала сыворотку из-под простокваши.</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На дворе трава, на траве дрова: раз дрова, два дрова, три дрова. Не коли дрова на траве двора.</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У нас на дворе-подворье погода размокропогодилась.</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Купи кипу пик.</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Цапля чахла, цапля сохла, цапля сдохла.</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Шли три попа, три Прокопия- попа, три Прокопьевича; говорили про попа, про Прокоия- попа, про Прокопьевича.</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Тридцать три корабля лавировали, да не вылавировали.</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Рапортовал, да не дорапортовал; дорапортовал , да зарапортовался.</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Протокол под протокол протоколом запротоколировали.</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Осип охрип. Архип осип.</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Около кола- колокола.</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Либретто «Риголетто».</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Король-орел.</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Карл у Клары украл кораллы, а Клара у Карла украла кларнет.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Рассказать вам про покупки? –Про какие про покупки? –Про покупки, про покупочки мои?</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lastRenderedPageBreak/>
        <w:t>Карл у Клары украл кораллы, а Клара у Карла украла кларнет.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Сшит колпак не по-колпаковски, вылит колокол не по-колоколовски; надо колпак переколпаковать, перевыколпаковать, надо колокол переколоковать, перевыколоколовать.</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 xml:space="preserve">Павка на лавке </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Плетет лапти Клавке.</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Не годятся лапти</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Клавке на ножки,</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 xml:space="preserve">А годятся лапти </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На лапки кошке.</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Шел Егор через двор,</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Нес топор чинить забор.</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 xml:space="preserve">Трошкина шавка </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Укусила Пашку.</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 xml:space="preserve">Бьет Пашка шапкой </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Трошкину шавку.</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b/>
          <w:bCs/>
          <w:color w:val="000000"/>
          <w:sz w:val="24"/>
          <w:szCs w:val="24"/>
          <w:lang w:eastAsia="ru-RU"/>
        </w:rPr>
        <w:t>Тексты для работы над свистящими и шипящими согласными.</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Всякое семя знает свое время.</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Весна красна цветами, а осень - снопами.</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На чужой стороне и весна не красна.</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Покуда солнышко взойдет, роса очи выест.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Один с сошкой – семеро с ложкой.</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Всяк кузнец своего счастья.</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На смелого собака лает, а трусливого кусает.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Собака на сене: сама не ест и другим не дает.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Мягко стелет, да жестко спать.</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Когда хозяин вблизи, и кошка справится с собакой.</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Не все золото, что блестит.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Сверху ясно, снизу грязно.</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 xml:space="preserve">Лесть без зубов, а с костьми съест. </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У попа на устах пост, а в зубах куриный хвост.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 xml:space="preserve">Хвастать - не косить, спина не заболит. </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lastRenderedPageBreak/>
        <w:t>За своим языком не поспеешь и босиком.</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Знала бы соседка – узнает и наседка.</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Сам поет, сам слушает, сам и хвалит.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Азбуки не знает, а читать садится.</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Сказал – что узлом завязал.</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Оглянулся назад – одни спицы лежат.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Пришел сон из семи сел, пришла лень из семи деревень.</w:t>
      </w:r>
    </w:p>
    <w:p w:rsidR="00754BEB" w:rsidRPr="0091161E" w:rsidRDefault="00754BEB" w:rsidP="0091161E">
      <w:pPr>
        <w:spacing w:after="0" w:line="240" w:lineRule="auto"/>
        <w:ind w:firstLine="567"/>
        <w:jc w:val="both"/>
        <w:rPr>
          <w:rFonts w:ascii="Times New Roman" w:eastAsia="Times New Roman" w:hAnsi="Times New Roman" w:cs="Times New Roman"/>
          <w:b/>
          <w:bCs/>
          <w:color w:val="000000"/>
          <w:sz w:val="24"/>
          <w:szCs w:val="24"/>
          <w:lang w:eastAsia="ru-RU"/>
        </w:rPr>
      </w:pP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b/>
          <w:bCs/>
          <w:color w:val="000000"/>
          <w:sz w:val="24"/>
          <w:szCs w:val="24"/>
          <w:lang w:eastAsia="ru-RU"/>
        </w:rPr>
        <w:t>Литературные тексты для тренировки длинного выдоха</w:t>
      </w:r>
      <w:r w:rsidRPr="0091161E">
        <w:rPr>
          <w:rFonts w:ascii="Times New Roman" w:eastAsia="Times New Roman" w:hAnsi="Times New Roman" w:cs="Times New Roman"/>
          <w:color w:val="000000"/>
          <w:sz w:val="24"/>
          <w:szCs w:val="24"/>
          <w:lang w:eastAsia="ru-RU"/>
        </w:rPr>
        <w:t>.</w:t>
      </w:r>
    </w:p>
    <w:p w:rsidR="00222235" w:rsidRPr="0091161E" w:rsidRDefault="00222235" w:rsidP="0091161E">
      <w:pPr>
        <w:spacing w:after="0" w:line="240" w:lineRule="auto"/>
        <w:ind w:firstLine="567"/>
        <w:jc w:val="both"/>
        <w:rPr>
          <w:rFonts w:ascii="Times New Roman" w:eastAsia="Times New Roman" w:hAnsi="Times New Roman" w:cs="Times New Roman"/>
          <w:b/>
          <w:color w:val="000000"/>
          <w:sz w:val="24"/>
          <w:szCs w:val="24"/>
          <w:lang w:eastAsia="ru-RU"/>
        </w:rPr>
      </w:pPr>
      <w:r w:rsidRPr="0091161E">
        <w:rPr>
          <w:rFonts w:ascii="Times New Roman" w:eastAsia="Times New Roman" w:hAnsi="Times New Roman" w:cs="Times New Roman"/>
          <w:b/>
          <w:i/>
          <w:iCs/>
          <w:color w:val="000000"/>
          <w:sz w:val="24"/>
          <w:szCs w:val="24"/>
          <w:lang w:eastAsia="ru-RU"/>
        </w:rPr>
        <w:t xml:space="preserve">Считалки: </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Лиса по лесу ходила,</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Громким голосом вопила,</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Лиса лычки драла,</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Лиса лапотки плела:</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Мужу двое,</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Себе трое</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 xml:space="preserve">И детишкам </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lastRenderedPageBreak/>
        <w:t>По лаптишкам!</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На зеленом кусту,</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На дубовом мосту</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По лебедю крылатому,</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По волку лохматому.</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Волк в лес бежит,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Лебедь за море летит.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p>
    <w:p w:rsidR="00222235" w:rsidRPr="0091161E" w:rsidRDefault="00222235" w:rsidP="0091161E">
      <w:pPr>
        <w:spacing w:after="0" w:line="240" w:lineRule="auto"/>
        <w:ind w:firstLine="567"/>
        <w:jc w:val="both"/>
        <w:rPr>
          <w:rFonts w:ascii="Times New Roman" w:eastAsia="Times New Roman" w:hAnsi="Times New Roman" w:cs="Times New Roman"/>
          <w:b/>
          <w:color w:val="000000"/>
          <w:sz w:val="24"/>
          <w:szCs w:val="24"/>
          <w:lang w:eastAsia="ru-RU"/>
        </w:rPr>
      </w:pPr>
      <w:r w:rsidRPr="0091161E">
        <w:rPr>
          <w:rFonts w:ascii="Times New Roman" w:eastAsia="Times New Roman" w:hAnsi="Times New Roman" w:cs="Times New Roman"/>
          <w:b/>
          <w:i/>
          <w:iCs/>
          <w:color w:val="000000"/>
          <w:sz w:val="24"/>
          <w:szCs w:val="24"/>
          <w:lang w:eastAsia="ru-RU"/>
        </w:rPr>
        <w:t>Присказки:</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Начинается рассказ</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От Ивановых проказ,</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И от сивка, и от бурка,</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И от вещего коурка.</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Козы на море ушли;</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Горы лесом поросли;</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Конь с златой узды срывался,</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Прямо к солнцу поднимался;</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lastRenderedPageBreak/>
        <w:t>Лес стоячий под ногой,</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С боку облак громовой;</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Ходит облак и сверкает,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Гром по небу рассыпает.</w:t>
      </w:r>
    </w:p>
    <w:p w:rsidR="00222235" w:rsidRPr="0091161E" w:rsidRDefault="00222235" w:rsidP="0091161E">
      <w:pPr>
        <w:spacing w:after="0" w:line="240" w:lineRule="auto"/>
        <w:ind w:firstLine="567"/>
        <w:jc w:val="both"/>
        <w:rPr>
          <w:rFonts w:ascii="Times New Roman" w:eastAsia="Times New Roman" w:hAnsi="Times New Roman" w:cs="Times New Roman"/>
          <w:b/>
          <w:color w:val="000000"/>
          <w:sz w:val="24"/>
          <w:szCs w:val="24"/>
          <w:lang w:eastAsia="ru-RU"/>
        </w:rPr>
      </w:pPr>
      <w:r w:rsidRPr="0091161E">
        <w:rPr>
          <w:rFonts w:ascii="Times New Roman" w:eastAsia="Times New Roman" w:hAnsi="Times New Roman" w:cs="Times New Roman"/>
          <w:b/>
          <w:i/>
          <w:iCs/>
          <w:color w:val="000000"/>
          <w:sz w:val="24"/>
          <w:szCs w:val="24"/>
          <w:lang w:eastAsia="ru-RU"/>
        </w:rPr>
        <w:t>Долговорки:</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Шел я как-то через мост,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Глядь – ворона мокнет.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Взял ворону я за хвост,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Положил ее пож мост –</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Пусть ворона сохнет!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Шел опять я через мост,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Глядь – ворона сохнет.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Взял ворону я за хвост,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Положил ее под мост-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Пусть ворона мокнет!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Снова шел я через мост,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Глядь – ворона мокнет.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lastRenderedPageBreak/>
        <w:t>Взял ворону я за хвост,</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 xml:space="preserve">Положил ее на мост – </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Пусть ворона сохнет! (и т. д.)</w:t>
      </w:r>
    </w:p>
    <w:p w:rsidR="00222235" w:rsidRPr="0091161E" w:rsidRDefault="00222235" w:rsidP="0091161E">
      <w:pPr>
        <w:spacing w:after="0" w:line="240" w:lineRule="auto"/>
        <w:ind w:firstLine="567"/>
        <w:jc w:val="both"/>
        <w:rPr>
          <w:rFonts w:ascii="Times New Roman" w:eastAsia="Times New Roman" w:hAnsi="Times New Roman" w:cs="Times New Roman"/>
          <w:b/>
          <w:color w:val="000000"/>
          <w:sz w:val="24"/>
          <w:szCs w:val="24"/>
          <w:lang w:eastAsia="ru-RU"/>
        </w:rPr>
      </w:pPr>
      <w:r w:rsidRPr="0091161E">
        <w:rPr>
          <w:rFonts w:ascii="Times New Roman" w:eastAsia="Times New Roman" w:hAnsi="Times New Roman" w:cs="Times New Roman"/>
          <w:b/>
          <w:i/>
          <w:iCs/>
          <w:color w:val="000000"/>
          <w:sz w:val="24"/>
          <w:szCs w:val="24"/>
          <w:lang w:eastAsia="ru-RU"/>
        </w:rPr>
        <w:t>Стихотворения:</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Целый месяц под дождем</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Мокнет крыша, мокнет дом,</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Мокнут листья и цветы,</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Мокнут лужи и зонты,</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Мокнут парки и поля,</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Мокнет мокрая земля.</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И далеко от земли</w:t>
      </w:r>
    </w:p>
    <w:p w:rsidR="00222235" w:rsidRPr="0091161E" w:rsidRDefault="00222235" w:rsidP="0091161E">
      <w:pPr>
        <w:spacing w:after="0"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Мокнут в море корабли</w:t>
      </w:r>
    </w:p>
    <w:p w:rsidR="00222235" w:rsidRPr="0091161E" w:rsidRDefault="00222235" w:rsidP="0091161E">
      <w:pPr>
        <w:spacing w:after="0" w:line="240" w:lineRule="auto"/>
        <w:ind w:firstLine="567"/>
        <w:jc w:val="both"/>
        <w:rPr>
          <w:rFonts w:ascii="Times New Roman" w:eastAsia="Times New Roman" w:hAnsi="Times New Roman" w:cs="Times New Roman"/>
          <w:i/>
          <w:color w:val="000000"/>
          <w:sz w:val="24"/>
          <w:szCs w:val="24"/>
          <w:lang w:eastAsia="ru-RU"/>
        </w:rPr>
      </w:pPr>
      <w:r w:rsidRPr="0091161E">
        <w:rPr>
          <w:rFonts w:ascii="Times New Roman" w:eastAsia="Times New Roman" w:hAnsi="Times New Roman" w:cs="Times New Roman"/>
          <w:i/>
          <w:color w:val="000000"/>
          <w:sz w:val="24"/>
          <w:szCs w:val="24"/>
          <w:lang w:eastAsia="ru-RU"/>
        </w:rPr>
        <w:t>В.Левин «Маленькая песня о большом дожде».</w:t>
      </w:r>
    </w:p>
    <w:p w:rsidR="00902615" w:rsidRDefault="00902615" w:rsidP="00902615">
      <w:pPr>
        <w:spacing w:before="240" w:after="0" w:line="240" w:lineRule="auto"/>
        <w:ind w:right="57"/>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222235" w:rsidRPr="00902615" w:rsidRDefault="00902615" w:rsidP="00902615">
      <w:pPr>
        <w:spacing w:before="240" w:after="0" w:line="240" w:lineRule="auto"/>
        <w:ind w:right="57"/>
        <w:jc w:val="center"/>
        <w:outlineLvl w:val="2"/>
        <w:rPr>
          <w:rFonts w:ascii="Times New Roman" w:eastAsia="Times New Roman" w:hAnsi="Times New Roman" w:cs="Times New Roman"/>
          <w:b/>
          <w:bCs/>
          <w:color w:val="000000"/>
          <w:sz w:val="28"/>
          <w:szCs w:val="28"/>
          <w:lang w:eastAsia="ru-RU"/>
        </w:rPr>
      </w:pPr>
      <w:r w:rsidRPr="00902615">
        <w:rPr>
          <w:rFonts w:ascii="Times New Roman" w:eastAsia="Times New Roman" w:hAnsi="Times New Roman" w:cs="Times New Roman"/>
          <w:b/>
          <w:bCs/>
          <w:color w:val="000000"/>
          <w:sz w:val="28"/>
          <w:szCs w:val="28"/>
          <w:lang w:eastAsia="ru-RU"/>
        </w:rPr>
        <w:lastRenderedPageBreak/>
        <w:t>Словарь терминов.</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Вкус эстетический – способность адекватного освоения эстетических качеств действительности, выражающаяся в системе непосредственных эмоциональных оценок.</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Вымысел художественный – продукт творческого воображения, фантазии, представляющий собой нечто новое в произведении искусства по отношению к реально существующему.</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Выразительность в искусстве – свойство художественного отражения в образной, наглядной, яркой форме раскрывать сущность изображаемых явлений и характеров.</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 xml:space="preserve">Гениальность художественная ( от лат. </w:t>
      </w:r>
      <w:r w:rsidRPr="0091161E">
        <w:rPr>
          <w:rFonts w:ascii="Times New Roman" w:eastAsia="Times New Roman" w:hAnsi="Times New Roman" w:cs="Times New Roman"/>
          <w:color w:val="000000"/>
          <w:sz w:val="24"/>
          <w:szCs w:val="24"/>
          <w:lang w:val="en-US" w:eastAsia="ru-RU"/>
        </w:rPr>
        <w:t>Genus</w:t>
      </w:r>
      <w:r w:rsidRPr="0091161E">
        <w:rPr>
          <w:rFonts w:ascii="Times New Roman" w:eastAsia="Times New Roman" w:hAnsi="Times New Roman" w:cs="Times New Roman"/>
          <w:color w:val="000000"/>
          <w:sz w:val="24"/>
          <w:szCs w:val="24"/>
          <w:lang w:eastAsia="ru-RU"/>
        </w:rPr>
        <w:t xml:space="preserve"> – гений) – высшая степень одаренности личности, проявляющаяся в художественном творчестве, имеющем общечеловеческое значение.</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 xml:space="preserve">Грация (лат. </w:t>
      </w:r>
      <w:r w:rsidRPr="0091161E">
        <w:rPr>
          <w:rFonts w:ascii="Times New Roman" w:eastAsia="Times New Roman" w:hAnsi="Times New Roman" w:cs="Times New Roman"/>
          <w:color w:val="000000"/>
          <w:sz w:val="24"/>
          <w:szCs w:val="24"/>
          <w:lang w:val="en-US" w:eastAsia="ru-RU"/>
        </w:rPr>
        <w:t>gratia</w:t>
      </w:r>
      <w:r w:rsidRPr="0091161E">
        <w:rPr>
          <w:rFonts w:ascii="Times New Roman" w:eastAsia="Times New Roman" w:hAnsi="Times New Roman" w:cs="Times New Roman"/>
          <w:color w:val="000000"/>
          <w:sz w:val="24"/>
          <w:szCs w:val="24"/>
          <w:lang w:eastAsia="ru-RU"/>
        </w:rPr>
        <w:t xml:space="preserve"> – приятность, прямота) – эстетический термин, обозначающий особый, внутренний вид красоты, проявляющийся с помощью движения.</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 xml:space="preserve">Грим (фр. </w:t>
      </w:r>
      <w:r w:rsidRPr="0091161E">
        <w:rPr>
          <w:rFonts w:ascii="Times New Roman" w:eastAsia="Times New Roman" w:hAnsi="Times New Roman" w:cs="Times New Roman"/>
          <w:color w:val="000000"/>
          <w:sz w:val="24"/>
          <w:szCs w:val="24"/>
          <w:lang w:val="en-US" w:eastAsia="ru-RU"/>
        </w:rPr>
        <w:t>grimer</w:t>
      </w:r>
      <w:r w:rsidRPr="0091161E">
        <w:rPr>
          <w:rFonts w:ascii="Times New Roman" w:eastAsia="Times New Roman" w:hAnsi="Times New Roman" w:cs="Times New Roman"/>
          <w:color w:val="000000"/>
          <w:sz w:val="24"/>
          <w:szCs w:val="24"/>
          <w:lang w:eastAsia="ru-RU"/>
        </w:rPr>
        <w:t xml:space="preserve"> подкрашивать лицо) –1).искусство изменения лица актера при помощи специальных красок, пластических и волосяных наклеек, парика соответственно исполняемой роли; 2).специальные косметические средства, а также наклейки, накладки и т.п., применяемые главным образом актерами.</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lastRenderedPageBreak/>
        <w:t xml:space="preserve">Дебют (фр. </w:t>
      </w:r>
      <w:r w:rsidRPr="0091161E">
        <w:rPr>
          <w:rFonts w:ascii="Times New Roman" w:eastAsia="Times New Roman" w:hAnsi="Times New Roman" w:cs="Times New Roman"/>
          <w:color w:val="000000"/>
          <w:sz w:val="24"/>
          <w:szCs w:val="24"/>
          <w:lang w:val="en-US" w:eastAsia="ru-RU"/>
        </w:rPr>
        <w:t>debut</w:t>
      </w:r>
      <w:r w:rsidRPr="0091161E">
        <w:rPr>
          <w:rFonts w:ascii="Times New Roman" w:eastAsia="Times New Roman" w:hAnsi="Times New Roman" w:cs="Times New Roman"/>
          <w:color w:val="000000"/>
          <w:sz w:val="24"/>
          <w:szCs w:val="24"/>
          <w:lang w:eastAsia="ru-RU"/>
        </w:rPr>
        <w:t xml:space="preserve">) – первое публичное выступление артиста; первое выступление на любом поприще. </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Декорация – художественное оформление спектакля средствами живописи, архитектуры, графики, освещения, постановочной техники и др.</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 xml:space="preserve">Дикция (лат. </w:t>
      </w:r>
      <w:r w:rsidRPr="0091161E">
        <w:rPr>
          <w:rFonts w:ascii="Times New Roman" w:eastAsia="Times New Roman" w:hAnsi="Times New Roman" w:cs="Times New Roman"/>
          <w:color w:val="000000"/>
          <w:sz w:val="24"/>
          <w:szCs w:val="24"/>
          <w:lang w:val="en-US" w:eastAsia="ru-RU"/>
        </w:rPr>
        <w:t>dictio</w:t>
      </w:r>
      <w:r w:rsidRPr="0091161E">
        <w:rPr>
          <w:rFonts w:ascii="Times New Roman" w:eastAsia="Times New Roman" w:hAnsi="Times New Roman" w:cs="Times New Roman"/>
          <w:color w:val="000000"/>
          <w:sz w:val="24"/>
          <w:szCs w:val="24"/>
          <w:lang w:eastAsia="ru-RU"/>
        </w:rPr>
        <w:t xml:space="preserve"> произнесение) – произношение, степень отчетливости в произношении слов, слогов и звуков в разговоре, пении, художественном чтении и т.п.</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 xml:space="preserve">Драматическое (от греч. </w:t>
      </w:r>
      <w:r w:rsidRPr="0091161E">
        <w:rPr>
          <w:rFonts w:ascii="Times New Roman" w:eastAsia="Times New Roman" w:hAnsi="Times New Roman" w:cs="Times New Roman"/>
          <w:color w:val="000000"/>
          <w:sz w:val="24"/>
          <w:szCs w:val="24"/>
          <w:lang w:val="en-US" w:eastAsia="ru-RU"/>
        </w:rPr>
        <w:t>Drama</w:t>
      </w:r>
      <w:r w:rsidRPr="0091161E">
        <w:rPr>
          <w:rFonts w:ascii="Times New Roman" w:eastAsia="Times New Roman" w:hAnsi="Times New Roman" w:cs="Times New Roman"/>
          <w:color w:val="000000"/>
          <w:sz w:val="24"/>
          <w:szCs w:val="24"/>
          <w:lang w:eastAsia="ru-RU"/>
        </w:rPr>
        <w:t xml:space="preserve"> букв.Действие; жанр серьезной остроконфликтной пьесы или наименование пьесы вообще) – эстетическая категория систем, отражающая напряженное противоборство различных сил, тенденций и т.д.</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 xml:space="preserve">Жанр (от фр. </w:t>
      </w:r>
      <w:r w:rsidRPr="0091161E">
        <w:rPr>
          <w:rFonts w:ascii="Times New Roman" w:eastAsia="Times New Roman" w:hAnsi="Times New Roman" w:cs="Times New Roman"/>
          <w:color w:val="000000"/>
          <w:sz w:val="24"/>
          <w:szCs w:val="24"/>
          <w:lang w:val="en-US" w:eastAsia="ru-RU"/>
        </w:rPr>
        <w:t>Genre</w:t>
      </w:r>
      <w:r w:rsidRPr="0091161E">
        <w:rPr>
          <w:rFonts w:ascii="Times New Roman" w:eastAsia="Times New Roman" w:hAnsi="Times New Roman" w:cs="Times New Roman"/>
          <w:color w:val="000000"/>
          <w:sz w:val="24"/>
          <w:szCs w:val="24"/>
          <w:lang w:eastAsia="ru-RU"/>
        </w:rPr>
        <w:t xml:space="preserve"> род, вид) понятие, выработанное для обозначения внутривидовых подразделений искусства.</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 xml:space="preserve">Имитация (лат. </w:t>
      </w:r>
      <w:r w:rsidRPr="0091161E">
        <w:rPr>
          <w:rFonts w:ascii="Times New Roman" w:eastAsia="Times New Roman" w:hAnsi="Times New Roman" w:cs="Times New Roman"/>
          <w:color w:val="000000"/>
          <w:sz w:val="24"/>
          <w:szCs w:val="24"/>
          <w:lang w:val="en-US" w:eastAsia="ru-RU"/>
        </w:rPr>
        <w:t>imitatio</w:t>
      </w:r>
      <w:r w:rsidRPr="0091161E">
        <w:rPr>
          <w:rFonts w:ascii="Times New Roman" w:eastAsia="Times New Roman" w:hAnsi="Times New Roman" w:cs="Times New Roman"/>
          <w:color w:val="000000"/>
          <w:sz w:val="24"/>
          <w:szCs w:val="24"/>
          <w:lang w:eastAsia="ru-RU"/>
        </w:rPr>
        <w:t>) – 1).подражение кому-либо, чему-либо, воспроизведение; 2).подделка; 3).музыкальное повторение мелодии, прозвучавшей в каком-либо голосе, другими голосами в точном или неточном воспроизведении, в иных разнообразных вариантах.</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 xml:space="preserve">Имитировать (лат. </w:t>
      </w:r>
      <w:r w:rsidRPr="0091161E">
        <w:rPr>
          <w:rFonts w:ascii="Times New Roman" w:eastAsia="Times New Roman" w:hAnsi="Times New Roman" w:cs="Times New Roman"/>
          <w:color w:val="000000"/>
          <w:sz w:val="24"/>
          <w:szCs w:val="24"/>
          <w:lang w:val="en-US" w:eastAsia="ru-RU"/>
        </w:rPr>
        <w:t>imitare</w:t>
      </w:r>
      <w:r w:rsidRPr="0091161E">
        <w:rPr>
          <w:rFonts w:ascii="Times New Roman" w:eastAsia="Times New Roman" w:hAnsi="Times New Roman" w:cs="Times New Roman"/>
          <w:color w:val="000000"/>
          <w:sz w:val="24"/>
          <w:szCs w:val="24"/>
          <w:lang w:eastAsia="ru-RU"/>
        </w:rPr>
        <w:t>) – 1).подражать, воспроизводить с возможной точностью; 2).подделывать.</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lastRenderedPageBreak/>
        <w:t xml:space="preserve">Импровизация (от лат. </w:t>
      </w:r>
      <w:r w:rsidRPr="0091161E">
        <w:rPr>
          <w:rFonts w:ascii="Times New Roman" w:eastAsia="Times New Roman" w:hAnsi="Times New Roman" w:cs="Times New Roman"/>
          <w:color w:val="000000"/>
          <w:sz w:val="24"/>
          <w:szCs w:val="24"/>
          <w:lang w:val="en-US" w:eastAsia="ru-RU"/>
        </w:rPr>
        <w:t>improviso</w:t>
      </w:r>
      <w:r w:rsidRPr="0091161E">
        <w:rPr>
          <w:rFonts w:ascii="Times New Roman" w:eastAsia="Times New Roman" w:hAnsi="Times New Roman" w:cs="Times New Roman"/>
          <w:color w:val="000000"/>
          <w:sz w:val="24"/>
          <w:szCs w:val="24"/>
          <w:lang w:eastAsia="ru-RU"/>
        </w:rPr>
        <w:t xml:space="preserve"> – неожиданно, внезапно) – особый способ художественного творчества: сочинение в процессе исполнения без предварительной подготовки, свободное фантазирование на определенную тему.</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Интермедия – представление, обычно комедийного характера, разыгрываемое между действиями спектакля.</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Интерпретация – в искусстве актера, режиссера, музыканта и т.п. – творческое раскрытие какого-либо художественного произведения, определяющееся идейно-художественным замыслом и индивидуальными особенностями артиста.</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 xml:space="preserve">Ирония – (от греч. </w:t>
      </w:r>
      <w:r w:rsidRPr="0091161E">
        <w:rPr>
          <w:rFonts w:ascii="Times New Roman" w:eastAsia="Times New Roman" w:hAnsi="Times New Roman" w:cs="Times New Roman"/>
          <w:color w:val="000000"/>
          <w:sz w:val="24"/>
          <w:szCs w:val="24"/>
          <w:lang w:val="en-US" w:eastAsia="ru-RU"/>
        </w:rPr>
        <w:t>eironeia</w:t>
      </w:r>
      <w:r w:rsidRPr="0091161E">
        <w:rPr>
          <w:rFonts w:ascii="Times New Roman" w:eastAsia="Times New Roman" w:hAnsi="Times New Roman" w:cs="Times New Roman"/>
          <w:color w:val="000000"/>
          <w:sz w:val="24"/>
          <w:szCs w:val="24"/>
          <w:lang w:eastAsia="ru-RU"/>
        </w:rPr>
        <w:t xml:space="preserve"> притворство) термин, обозначающий разновидность комического, а также один из способов создания комедийного образа.</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 xml:space="preserve">Комическое (от греч. </w:t>
      </w:r>
      <w:r w:rsidRPr="0091161E">
        <w:rPr>
          <w:rFonts w:ascii="Times New Roman" w:eastAsia="Times New Roman" w:hAnsi="Times New Roman" w:cs="Times New Roman"/>
          <w:color w:val="000000"/>
          <w:sz w:val="24"/>
          <w:szCs w:val="24"/>
          <w:lang w:val="en-US" w:eastAsia="ru-RU"/>
        </w:rPr>
        <w:t>Komikos</w:t>
      </w:r>
      <w:r w:rsidRPr="0091161E">
        <w:rPr>
          <w:rFonts w:ascii="Times New Roman" w:eastAsia="Times New Roman" w:hAnsi="Times New Roman" w:cs="Times New Roman"/>
          <w:color w:val="000000"/>
          <w:sz w:val="24"/>
          <w:szCs w:val="24"/>
          <w:lang w:eastAsia="ru-RU"/>
        </w:rPr>
        <w:t xml:space="preserve"> – смешной) – одна из основных эстетических категорий, отражающие жизненные явления, характеризующиеся внутренней противоречивостью, несоответствием между тем, чем они являются по существу, и тем, за что они себя выдают.</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 xml:space="preserve">Конфликт художественный (лат. </w:t>
      </w:r>
      <w:r w:rsidRPr="0091161E">
        <w:rPr>
          <w:rFonts w:ascii="Times New Roman" w:eastAsia="Times New Roman" w:hAnsi="Times New Roman" w:cs="Times New Roman"/>
          <w:color w:val="000000"/>
          <w:sz w:val="24"/>
          <w:szCs w:val="24"/>
          <w:lang w:val="en-US" w:eastAsia="ru-RU"/>
        </w:rPr>
        <w:t>conflictus</w:t>
      </w:r>
      <w:r w:rsidRPr="0091161E">
        <w:rPr>
          <w:rFonts w:ascii="Times New Roman" w:eastAsia="Times New Roman" w:hAnsi="Times New Roman" w:cs="Times New Roman"/>
          <w:color w:val="000000"/>
          <w:sz w:val="24"/>
          <w:szCs w:val="24"/>
          <w:lang w:eastAsia="ru-RU"/>
        </w:rPr>
        <w:t xml:space="preserve"> –столкновение, разногласие, спор) – изображение и воплощение в искусстве острой борьбы, столкновения, противоположенных интересов, страстей, стремлений, действий, характеров.</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lastRenderedPageBreak/>
        <w:t xml:space="preserve">Локомоция (лат. </w:t>
      </w:r>
      <w:r w:rsidRPr="0091161E">
        <w:rPr>
          <w:rFonts w:ascii="Times New Roman" w:eastAsia="Times New Roman" w:hAnsi="Times New Roman" w:cs="Times New Roman"/>
          <w:color w:val="000000"/>
          <w:sz w:val="24"/>
          <w:szCs w:val="24"/>
          <w:lang w:val="en-US" w:eastAsia="ru-RU"/>
        </w:rPr>
        <w:t>locus</w:t>
      </w:r>
      <w:r w:rsidRPr="0091161E">
        <w:rPr>
          <w:rFonts w:ascii="Times New Roman" w:eastAsia="Times New Roman" w:hAnsi="Times New Roman" w:cs="Times New Roman"/>
          <w:color w:val="000000"/>
          <w:sz w:val="24"/>
          <w:szCs w:val="24"/>
          <w:lang w:eastAsia="ru-RU"/>
        </w:rPr>
        <w:t xml:space="preserve"> место + </w:t>
      </w:r>
      <w:r w:rsidRPr="0091161E">
        <w:rPr>
          <w:rFonts w:ascii="Times New Roman" w:eastAsia="Times New Roman" w:hAnsi="Times New Roman" w:cs="Times New Roman"/>
          <w:color w:val="000000"/>
          <w:sz w:val="24"/>
          <w:szCs w:val="24"/>
          <w:lang w:val="en-US" w:eastAsia="ru-RU"/>
        </w:rPr>
        <w:t>motio</w:t>
      </w:r>
      <w:r w:rsidRPr="0091161E">
        <w:rPr>
          <w:rFonts w:ascii="Times New Roman" w:eastAsia="Times New Roman" w:hAnsi="Times New Roman" w:cs="Times New Roman"/>
          <w:color w:val="000000"/>
          <w:sz w:val="24"/>
          <w:szCs w:val="24"/>
          <w:lang w:eastAsia="ru-RU"/>
        </w:rPr>
        <w:t xml:space="preserve"> движение) – совокупность согласованных (координированных) движений, с помощью которых животные и человек активно перемещаются в пространстве; разновидностями локомоции являются ходьба, полет, плаванье и др.</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Отражение художественное – познание или отражение действительности в искусстве.</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Пародия – термин, обозначающий один из видов комического искусства, ироническое или сатирическое подражание художественному произведению, писателю, стилю. Она встречается практически во всех видах искусств: литературе, музыке, изобразительном искусстве, театре, кино.</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Пластичность – понятие, характеризующее выразительность, гармонию, изящество движений, форм.</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Мимика – искусство актера передавать душевное состояние персонажа выразительными движениями мышц лица.</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Миниатюра - небольшое литературное, музыкальное произведение или театральная сценка (скетч, интермедия)</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 xml:space="preserve">Репетировать – (нем. </w:t>
      </w:r>
      <w:r w:rsidRPr="0091161E">
        <w:rPr>
          <w:rFonts w:ascii="Times New Roman" w:eastAsia="Times New Roman" w:hAnsi="Times New Roman" w:cs="Times New Roman"/>
          <w:color w:val="000000"/>
          <w:sz w:val="24"/>
          <w:szCs w:val="24"/>
          <w:lang w:val="en-US" w:eastAsia="ru-RU"/>
        </w:rPr>
        <w:t>repetieren</w:t>
      </w:r>
      <w:r w:rsidRPr="0091161E">
        <w:rPr>
          <w:rFonts w:ascii="Times New Roman" w:eastAsia="Times New Roman" w:hAnsi="Times New Roman" w:cs="Times New Roman"/>
          <w:color w:val="000000"/>
          <w:sz w:val="24"/>
          <w:szCs w:val="24"/>
          <w:lang w:eastAsia="ru-RU"/>
        </w:rPr>
        <w:t xml:space="preserve"> / лат. </w:t>
      </w:r>
      <w:r w:rsidRPr="0091161E">
        <w:rPr>
          <w:rFonts w:ascii="Times New Roman" w:eastAsia="Times New Roman" w:hAnsi="Times New Roman" w:cs="Times New Roman"/>
          <w:color w:val="000000"/>
          <w:sz w:val="24"/>
          <w:szCs w:val="24"/>
          <w:lang w:val="en-US" w:eastAsia="ru-RU"/>
        </w:rPr>
        <w:t>repetere</w:t>
      </w:r>
      <w:r w:rsidRPr="0091161E">
        <w:rPr>
          <w:rFonts w:ascii="Times New Roman" w:eastAsia="Times New Roman" w:hAnsi="Times New Roman" w:cs="Times New Roman"/>
          <w:color w:val="000000"/>
          <w:sz w:val="24"/>
          <w:szCs w:val="24"/>
          <w:lang w:eastAsia="ru-RU"/>
        </w:rPr>
        <w:t xml:space="preserve"> повторять) – проводить репетицию, разучивать что-либо, готовясь к публичному выступлению.</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lastRenderedPageBreak/>
        <w:t>Репетиция – подготовка, а также пробное исполнение отдельной сцены,акта спектакля, концерта и т.д.</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Реплика в спектакле – фраза, которую актер произносит в ответ на слова партнера; слова персонажа, за которыми следует речь другого действующего лица.</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Ритм – закономерное повторение тождественных и аналогичных компонентов через равные и соизмеримые интервалы в пространстве или во времени.</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Самодеятельность художественная – вид народного творчества; художественное творчество людей, не являющихся профессиональными артистами, художниками и занимающихся искусством в дополнение к своей основной профессии.</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 xml:space="preserve">Скетч (англ. </w:t>
      </w:r>
      <w:r w:rsidRPr="0091161E">
        <w:rPr>
          <w:rFonts w:ascii="Times New Roman" w:eastAsia="Times New Roman" w:hAnsi="Times New Roman" w:cs="Times New Roman"/>
          <w:color w:val="000000"/>
          <w:sz w:val="24"/>
          <w:szCs w:val="24"/>
          <w:lang w:val="en-US" w:eastAsia="ru-RU"/>
        </w:rPr>
        <w:t>sketchy</w:t>
      </w:r>
      <w:r w:rsidRPr="0091161E">
        <w:rPr>
          <w:rFonts w:ascii="Times New Roman" w:eastAsia="Times New Roman" w:hAnsi="Times New Roman" w:cs="Times New Roman"/>
          <w:color w:val="000000"/>
          <w:sz w:val="24"/>
          <w:szCs w:val="24"/>
          <w:lang w:eastAsia="ru-RU"/>
        </w:rPr>
        <w:t>- набросок) – небольшая эстрадная пьеса шутливого содержания.</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Талант художественный – способность человека, проявляющаяся в художественном творчестве, социально детерминированное неповторимое единство эмоциональных и интеллектуальных особенностей художника.</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Творческий процесс в искусстве – непосредственная деятельность художника, в результате которой создается художественное произведение.</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lastRenderedPageBreak/>
        <w:t xml:space="preserve">Театральное искусство (греч. </w:t>
      </w:r>
      <w:r w:rsidRPr="0091161E">
        <w:rPr>
          <w:rFonts w:ascii="Times New Roman" w:eastAsia="Times New Roman" w:hAnsi="Times New Roman" w:cs="Times New Roman"/>
          <w:color w:val="000000"/>
          <w:sz w:val="24"/>
          <w:szCs w:val="24"/>
          <w:lang w:val="en-US" w:eastAsia="ru-RU"/>
        </w:rPr>
        <w:t>Theatron</w:t>
      </w:r>
      <w:r w:rsidRPr="0091161E">
        <w:rPr>
          <w:rFonts w:ascii="Times New Roman" w:eastAsia="Times New Roman" w:hAnsi="Times New Roman" w:cs="Times New Roman"/>
          <w:color w:val="000000"/>
          <w:sz w:val="24"/>
          <w:szCs w:val="24"/>
          <w:lang w:eastAsia="ru-RU"/>
        </w:rPr>
        <w:t xml:space="preserve"> – место для зрелищ) –вид искусства, в основе которого лежит художественное отражение жизни, осуществляемое посредством драматического действия, исполняемого актерами перед зрителями.</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Тембр – окраска или характер звука голоса, музыкального инструмента, зависящие от того, какие обертоны сопутствуют основному звуковому тону.</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 xml:space="preserve">Темп – 1).абсолютная скорость исполнения музыкального произведения – скорость движения; 2).скорость осуществления чего-либо; интенсивность развития, быстрота движения; степень быстроты в исполнении какого-либо дела, задания. </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Трагедия – один из основных видов театрального искусства и литературно – драматического творчества. Характерными типологическими жанровыми признаками трагедии является глубокий драматический кон6фликт.</w:t>
      </w:r>
    </w:p>
    <w:p w:rsidR="00222235" w:rsidRPr="0091161E" w:rsidRDefault="00222235" w:rsidP="0091161E">
      <w:pPr>
        <w:spacing w:before="119" w:after="119" w:line="240" w:lineRule="auto"/>
        <w:ind w:firstLine="567"/>
        <w:jc w:val="both"/>
        <w:rPr>
          <w:rFonts w:ascii="Times New Roman" w:eastAsia="Times New Roman" w:hAnsi="Times New Roman" w:cs="Times New Roman"/>
          <w:color w:val="000000"/>
          <w:sz w:val="24"/>
          <w:szCs w:val="24"/>
          <w:lang w:eastAsia="ru-RU"/>
        </w:rPr>
      </w:pPr>
      <w:r w:rsidRPr="0091161E">
        <w:rPr>
          <w:rFonts w:ascii="Times New Roman" w:eastAsia="Times New Roman" w:hAnsi="Times New Roman" w:cs="Times New Roman"/>
          <w:color w:val="000000"/>
          <w:sz w:val="24"/>
          <w:szCs w:val="24"/>
          <w:lang w:eastAsia="ru-RU"/>
        </w:rPr>
        <w:t xml:space="preserve">Фонограмма – запись звука (речи, музыки, условного сигнала), сделанная на грампластинку, магнитофонной ленте, кинопленке и т.д. </w:t>
      </w:r>
    </w:p>
    <w:p w:rsidR="001A3503" w:rsidRPr="0091161E" w:rsidRDefault="001A3503" w:rsidP="0091161E">
      <w:pPr>
        <w:spacing w:line="240" w:lineRule="auto"/>
        <w:ind w:firstLine="567"/>
        <w:jc w:val="both"/>
        <w:rPr>
          <w:rFonts w:ascii="Times New Roman" w:hAnsi="Times New Roman" w:cs="Times New Roman"/>
          <w:sz w:val="24"/>
          <w:szCs w:val="24"/>
        </w:rPr>
      </w:pPr>
    </w:p>
    <w:sectPr w:rsidR="001A3503" w:rsidRPr="0091161E" w:rsidSect="00167705">
      <w:pgSz w:w="11906" w:h="16838" w:code="9"/>
      <w:pgMar w:top="851" w:right="127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3BAC"/>
    <w:multiLevelType w:val="multilevel"/>
    <w:tmpl w:val="EE62D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916670"/>
    <w:multiLevelType w:val="multilevel"/>
    <w:tmpl w:val="2D9C3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0A478A"/>
    <w:multiLevelType w:val="multilevel"/>
    <w:tmpl w:val="56848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B67EBE"/>
    <w:multiLevelType w:val="multilevel"/>
    <w:tmpl w:val="44C6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D359F"/>
    <w:multiLevelType w:val="multilevel"/>
    <w:tmpl w:val="9EB8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DC43E5"/>
    <w:multiLevelType w:val="multilevel"/>
    <w:tmpl w:val="E7E8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097580"/>
    <w:multiLevelType w:val="multilevel"/>
    <w:tmpl w:val="278EEBD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E6795E"/>
    <w:multiLevelType w:val="hybridMultilevel"/>
    <w:tmpl w:val="CD56D6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3320B3E"/>
    <w:multiLevelType w:val="multilevel"/>
    <w:tmpl w:val="0FE2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563B71"/>
    <w:multiLevelType w:val="multilevel"/>
    <w:tmpl w:val="34146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577F07"/>
    <w:multiLevelType w:val="multilevel"/>
    <w:tmpl w:val="EBA0DE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854148"/>
    <w:multiLevelType w:val="multilevel"/>
    <w:tmpl w:val="7688C18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FC4B70"/>
    <w:multiLevelType w:val="multilevel"/>
    <w:tmpl w:val="BD18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453C0C"/>
    <w:multiLevelType w:val="multilevel"/>
    <w:tmpl w:val="CA081B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CA2AD6"/>
    <w:multiLevelType w:val="multilevel"/>
    <w:tmpl w:val="0806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EF3C6A"/>
    <w:multiLevelType w:val="multilevel"/>
    <w:tmpl w:val="FB2663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5"/>
  </w:num>
  <w:num w:numId="3">
    <w:abstractNumId w:val="0"/>
  </w:num>
  <w:num w:numId="4">
    <w:abstractNumId w:val="2"/>
  </w:num>
  <w:num w:numId="5">
    <w:abstractNumId w:val="5"/>
  </w:num>
  <w:num w:numId="6">
    <w:abstractNumId w:val="14"/>
  </w:num>
  <w:num w:numId="7">
    <w:abstractNumId w:val="8"/>
  </w:num>
  <w:num w:numId="8">
    <w:abstractNumId w:val="3"/>
  </w:num>
  <w:num w:numId="9">
    <w:abstractNumId w:val="12"/>
  </w:num>
  <w:num w:numId="10">
    <w:abstractNumId w:val="4"/>
  </w:num>
  <w:num w:numId="11">
    <w:abstractNumId w:val="9"/>
  </w:num>
  <w:num w:numId="12">
    <w:abstractNumId w:val="11"/>
  </w:num>
  <w:num w:numId="13">
    <w:abstractNumId w:val="10"/>
  </w:num>
  <w:num w:numId="14">
    <w:abstractNumId w:val="6"/>
  </w:num>
  <w:num w:numId="15">
    <w:abstractNumId w:val="13"/>
    <w:lvlOverride w:ilvl="0">
      <w:startOverride w:val="5"/>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5"/>
    <w:rsid w:val="00073BDB"/>
    <w:rsid w:val="00082012"/>
    <w:rsid w:val="00167705"/>
    <w:rsid w:val="00197D3B"/>
    <w:rsid w:val="001A3503"/>
    <w:rsid w:val="001B7786"/>
    <w:rsid w:val="00210C53"/>
    <w:rsid w:val="00222235"/>
    <w:rsid w:val="00440A73"/>
    <w:rsid w:val="005C5688"/>
    <w:rsid w:val="006D4032"/>
    <w:rsid w:val="00754BEB"/>
    <w:rsid w:val="007C6028"/>
    <w:rsid w:val="008D4502"/>
    <w:rsid w:val="00902615"/>
    <w:rsid w:val="0091161E"/>
    <w:rsid w:val="00976925"/>
    <w:rsid w:val="009A77B2"/>
    <w:rsid w:val="009F021F"/>
    <w:rsid w:val="00AC790D"/>
    <w:rsid w:val="00AD6748"/>
    <w:rsid w:val="00B426D6"/>
    <w:rsid w:val="00C1029D"/>
    <w:rsid w:val="00CD166D"/>
    <w:rsid w:val="00CE32DA"/>
    <w:rsid w:val="00DD21E8"/>
    <w:rsid w:val="00E12404"/>
    <w:rsid w:val="00E158AC"/>
    <w:rsid w:val="00EF0EAA"/>
    <w:rsid w:val="00FC2B3D"/>
    <w:rsid w:val="00FE207C"/>
    <w:rsid w:val="00FF7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5B9173-7AE2-4D6E-97AA-AF3BE7D4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502"/>
  </w:style>
  <w:style w:type="paragraph" w:styleId="1">
    <w:name w:val="heading 1"/>
    <w:basedOn w:val="a"/>
    <w:next w:val="a"/>
    <w:link w:val="10"/>
    <w:uiPriority w:val="9"/>
    <w:qFormat/>
    <w:rsid w:val="008D45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D45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22235"/>
    <w:pPr>
      <w:spacing w:after="0" w:line="240" w:lineRule="auto"/>
      <w:ind w:right="57"/>
      <w:jc w:val="center"/>
      <w:outlineLvl w:val="2"/>
    </w:pPr>
    <w:rPr>
      <w:rFonts w:ascii="Times New Roman" w:eastAsia="Times New Roman" w:hAnsi="Times New Roman" w:cs="Times New Roman"/>
      <w:b/>
      <w:bCs/>
      <w:color w:val="000000"/>
      <w:sz w:val="27"/>
      <w:szCs w:val="27"/>
      <w:lang w:eastAsia="ru-RU"/>
    </w:rPr>
  </w:style>
  <w:style w:type="paragraph" w:styleId="4">
    <w:name w:val="heading 4"/>
    <w:basedOn w:val="a"/>
    <w:link w:val="40"/>
    <w:uiPriority w:val="9"/>
    <w:qFormat/>
    <w:rsid w:val="00222235"/>
    <w:pPr>
      <w:spacing w:after="0" w:line="240" w:lineRule="auto"/>
      <w:ind w:right="57"/>
      <w:jc w:val="center"/>
      <w:outlineLvl w:val="3"/>
    </w:pPr>
    <w:rPr>
      <w:rFonts w:ascii="Times New Roman" w:eastAsia="Times New Roman" w:hAnsi="Times New Roman" w:cs="Times New Roman"/>
      <w:b/>
      <w:bCs/>
      <w:color w:val="000000"/>
      <w:sz w:val="24"/>
      <w:szCs w:val="24"/>
      <w:lang w:eastAsia="ru-RU"/>
    </w:rPr>
  </w:style>
  <w:style w:type="paragraph" w:styleId="5">
    <w:name w:val="heading 5"/>
    <w:basedOn w:val="a"/>
    <w:link w:val="50"/>
    <w:uiPriority w:val="9"/>
    <w:qFormat/>
    <w:rsid w:val="00222235"/>
    <w:pPr>
      <w:spacing w:after="0" w:line="240" w:lineRule="auto"/>
      <w:outlineLvl w:val="4"/>
    </w:pPr>
    <w:rPr>
      <w:rFonts w:ascii="Times New Roman" w:eastAsia="Times New Roman" w:hAnsi="Times New Roman" w:cs="Times New Roman"/>
      <w:b/>
      <w:bCs/>
      <w:color w:val="000000"/>
      <w:sz w:val="20"/>
      <w:szCs w:val="20"/>
      <w:lang w:eastAsia="ru-RU"/>
    </w:rPr>
  </w:style>
  <w:style w:type="paragraph" w:styleId="6">
    <w:name w:val="heading 6"/>
    <w:basedOn w:val="a"/>
    <w:link w:val="60"/>
    <w:uiPriority w:val="9"/>
    <w:qFormat/>
    <w:rsid w:val="00222235"/>
    <w:pPr>
      <w:spacing w:after="0" w:line="240" w:lineRule="auto"/>
      <w:ind w:firstLine="284"/>
      <w:jc w:val="both"/>
      <w:outlineLvl w:val="5"/>
    </w:pPr>
    <w:rPr>
      <w:rFonts w:ascii="Times New Roman" w:eastAsia="Times New Roman" w:hAnsi="Times New Roman" w:cs="Times New Roman"/>
      <w:b/>
      <w:bCs/>
      <w:color w:val="000000"/>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50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D450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22235"/>
    <w:rPr>
      <w:rFonts w:ascii="Times New Roman" w:eastAsia="Times New Roman" w:hAnsi="Times New Roman" w:cs="Times New Roman"/>
      <w:b/>
      <w:bCs/>
      <w:color w:val="000000"/>
      <w:sz w:val="27"/>
      <w:szCs w:val="27"/>
      <w:lang w:eastAsia="ru-RU"/>
    </w:rPr>
  </w:style>
  <w:style w:type="character" w:customStyle="1" w:styleId="40">
    <w:name w:val="Заголовок 4 Знак"/>
    <w:basedOn w:val="a0"/>
    <w:link w:val="4"/>
    <w:uiPriority w:val="9"/>
    <w:rsid w:val="00222235"/>
    <w:rPr>
      <w:rFonts w:ascii="Times New Roman" w:eastAsia="Times New Roman" w:hAnsi="Times New Roman" w:cs="Times New Roman"/>
      <w:b/>
      <w:bCs/>
      <w:color w:val="000000"/>
      <w:sz w:val="24"/>
      <w:szCs w:val="24"/>
      <w:lang w:eastAsia="ru-RU"/>
    </w:rPr>
  </w:style>
  <w:style w:type="character" w:customStyle="1" w:styleId="50">
    <w:name w:val="Заголовок 5 Знак"/>
    <w:basedOn w:val="a0"/>
    <w:link w:val="5"/>
    <w:uiPriority w:val="9"/>
    <w:rsid w:val="00222235"/>
    <w:rPr>
      <w:rFonts w:ascii="Times New Roman" w:eastAsia="Times New Roman" w:hAnsi="Times New Roman" w:cs="Times New Roman"/>
      <w:b/>
      <w:bCs/>
      <w:color w:val="000000"/>
      <w:sz w:val="20"/>
      <w:szCs w:val="20"/>
      <w:lang w:eastAsia="ru-RU"/>
    </w:rPr>
  </w:style>
  <w:style w:type="character" w:customStyle="1" w:styleId="60">
    <w:name w:val="Заголовок 6 Знак"/>
    <w:basedOn w:val="a0"/>
    <w:link w:val="6"/>
    <w:uiPriority w:val="9"/>
    <w:rsid w:val="00222235"/>
    <w:rPr>
      <w:rFonts w:ascii="Times New Roman" w:eastAsia="Times New Roman" w:hAnsi="Times New Roman" w:cs="Times New Roman"/>
      <w:b/>
      <w:bCs/>
      <w:color w:val="000000"/>
      <w:sz w:val="15"/>
      <w:szCs w:val="15"/>
      <w:lang w:eastAsia="ru-RU"/>
    </w:rPr>
  </w:style>
  <w:style w:type="character" w:styleId="a3">
    <w:name w:val="Strong"/>
    <w:basedOn w:val="a0"/>
    <w:uiPriority w:val="22"/>
    <w:qFormat/>
    <w:rsid w:val="008D4502"/>
    <w:rPr>
      <w:b/>
      <w:bCs/>
    </w:rPr>
  </w:style>
  <w:style w:type="character" w:styleId="a4">
    <w:name w:val="Hyperlink"/>
    <w:basedOn w:val="a0"/>
    <w:uiPriority w:val="99"/>
    <w:semiHidden/>
    <w:unhideWhenUsed/>
    <w:rsid w:val="00222235"/>
    <w:rPr>
      <w:color w:val="0000FF"/>
      <w:u w:val="single"/>
    </w:rPr>
  </w:style>
  <w:style w:type="paragraph" w:styleId="a5">
    <w:name w:val="Normal (Web)"/>
    <w:basedOn w:val="a"/>
    <w:uiPriority w:val="99"/>
    <w:unhideWhenUsed/>
    <w:rsid w:val="00222235"/>
    <w:pPr>
      <w:spacing w:before="100" w:beforeAutospacing="1" w:after="142" w:line="288"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rsid w:val="00222235"/>
    <w:pPr>
      <w:spacing w:before="100" w:beforeAutospacing="1" w:after="142" w:line="288" w:lineRule="auto"/>
    </w:pPr>
    <w:rPr>
      <w:rFonts w:ascii="Times New Roman" w:eastAsia="Times New Roman" w:hAnsi="Times New Roman" w:cs="Times New Roman"/>
      <w:color w:val="000000"/>
      <w:sz w:val="24"/>
      <w:szCs w:val="24"/>
      <w:lang w:eastAsia="ru-RU"/>
    </w:rPr>
  </w:style>
  <w:style w:type="paragraph" w:customStyle="1" w:styleId="cjk">
    <w:name w:val="cjk"/>
    <w:basedOn w:val="a"/>
    <w:rsid w:val="00222235"/>
    <w:pPr>
      <w:spacing w:before="100" w:beforeAutospacing="1" w:after="142" w:line="288" w:lineRule="auto"/>
    </w:pPr>
    <w:rPr>
      <w:rFonts w:ascii="Times New Roman" w:eastAsia="Times New Roman" w:hAnsi="Times New Roman" w:cs="Times New Roman"/>
      <w:color w:val="000000"/>
      <w:sz w:val="24"/>
      <w:szCs w:val="24"/>
      <w:lang w:eastAsia="ru-RU"/>
    </w:rPr>
  </w:style>
  <w:style w:type="paragraph" w:customStyle="1" w:styleId="ctl">
    <w:name w:val="ctl"/>
    <w:basedOn w:val="a"/>
    <w:rsid w:val="00222235"/>
    <w:pPr>
      <w:spacing w:before="100" w:beforeAutospacing="1" w:after="142" w:line="288" w:lineRule="auto"/>
    </w:pPr>
    <w:rPr>
      <w:rFonts w:ascii="Times New Roman" w:eastAsia="Times New Roman" w:hAnsi="Times New Roman" w:cs="Times New Roman"/>
      <w:color w:val="000000"/>
      <w:sz w:val="24"/>
      <w:szCs w:val="24"/>
      <w:lang w:eastAsia="ru-RU"/>
    </w:rPr>
  </w:style>
  <w:style w:type="paragraph" w:styleId="a6">
    <w:name w:val="List Paragraph"/>
    <w:basedOn w:val="a"/>
    <w:uiPriority w:val="34"/>
    <w:qFormat/>
    <w:rsid w:val="001B7786"/>
    <w:pPr>
      <w:ind w:left="720"/>
      <w:contextualSpacing/>
    </w:pPr>
  </w:style>
  <w:style w:type="paragraph" w:styleId="a7">
    <w:name w:val="Balloon Text"/>
    <w:basedOn w:val="a"/>
    <w:link w:val="a8"/>
    <w:uiPriority w:val="99"/>
    <w:semiHidden/>
    <w:unhideWhenUsed/>
    <w:rsid w:val="00CD166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D16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531535">
      <w:bodyDiv w:val="1"/>
      <w:marLeft w:val="0"/>
      <w:marRight w:val="0"/>
      <w:marTop w:val="0"/>
      <w:marBottom w:val="0"/>
      <w:divBdr>
        <w:top w:val="none" w:sz="0" w:space="0" w:color="auto"/>
        <w:left w:val="none" w:sz="0" w:space="0" w:color="auto"/>
        <w:bottom w:val="none" w:sz="0" w:space="0" w:color="auto"/>
        <w:right w:val="none" w:sz="0" w:space="0" w:color="auto"/>
      </w:divBdr>
    </w:div>
    <w:div w:id="208137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75B367A-D628-4FFD-9E18-D1D419ACE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2513</Words>
  <Characters>14330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Деменова Снежана Анатольевна</cp:lastModifiedBy>
  <cp:revision>2</cp:revision>
  <cp:lastPrinted>2020-03-05T10:06:00Z</cp:lastPrinted>
  <dcterms:created xsi:type="dcterms:W3CDTF">2024-10-09T13:00:00Z</dcterms:created>
  <dcterms:modified xsi:type="dcterms:W3CDTF">2024-10-09T13:00:00Z</dcterms:modified>
</cp:coreProperties>
</file>