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ind w:left="0" w:right="0" w:hanging="0"/>
        <w:jc w:val="center"/>
        <w:rPr>
          <w:rFonts w:ascii="Times New Roman" w:hAnsi="Times New Roman" w:eastAsia="Calibri" w:cs="" w:cstheme="minorBidi" w:eastAsiaTheme="minorHAnsi"/>
          <w:b/>
          <w:b/>
          <w:bCs/>
          <w:color w:val="auto"/>
          <w:kern w:val="0"/>
          <w:sz w:val="26"/>
          <w:szCs w:val="26"/>
          <w:lang w:val="ru-RU" w:eastAsia="en-US" w:bidi="ar-SA"/>
        </w:rPr>
      </w:pPr>
      <w:r>
        <w:rPr/>
      </w:r>
    </w:p>
    <w:p>
      <w:pPr>
        <w:pStyle w:val="Style22"/>
        <w:ind w:left="0" w:right="0" w:hanging="0"/>
        <w:jc w:val="center"/>
        <w:rPr/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Конспект занятия по арт-терапии  для людей старшего возраста.</w:t>
      </w:r>
    </w:p>
    <w:p>
      <w:pPr>
        <w:pStyle w:val="Style22"/>
        <w:ind w:left="0" w:right="0" w:hanging="0"/>
        <w:jc w:val="center"/>
        <w:rPr/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 xml:space="preserve">           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Т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 xml:space="preserve">ема: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Радуга настроения.</w:t>
      </w:r>
    </w:p>
    <w:p>
      <w:pPr>
        <w:pStyle w:val="Style22"/>
        <w:jc w:val="both"/>
        <w:rPr/>
      </w:pPr>
      <w:r>
        <w:rPr>
          <w:rFonts w:ascii="Times New Roman" w:hAnsi="Times New Roman"/>
          <w:b/>
          <w:bCs/>
          <w:sz w:val="26"/>
          <w:szCs w:val="26"/>
        </w:rPr>
        <w:t xml:space="preserve">Цель: </w:t>
      </w:r>
      <w:r>
        <w:rPr>
          <w:rStyle w:val="Normaltextrun"/>
          <w:rFonts w:eastAsia="Calibri" w:cs="" w:ascii="Times New Roman" w:hAnsi="Times New Roman"/>
          <w:b w:val="false"/>
          <w:bCs w:val="false"/>
          <w:color w:val="000000"/>
          <w:kern w:val="0"/>
          <w:sz w:val="26"/>
          <w:szCs w:val="26"/>
          <w:shd w:fill="FFFFFF" w:val="clear"/>
          <w:lang w:val="ru-RU" w:eastAsia="en-US" w:bidi="ar-SA"/>
        </w:rPr>
        <w:t xml:space="preserve">способствовать развитию мелкой моторики, внимания и воображения,  </w:t>
      </w:r>
      <w:r>
        <w:rPr>
          <w:rStyle w:val="Normaltextrun"/>
          <w:rFonts w:eastAsia="Calibri" w:cs="" w:ascii="Times New Roman" w:hAnsi="Times New Roman"/>
          <w:b w:val="false"/>
          <w:bCs w:val="false"/>
          <w:color w:val="000000"/>
          <w:kern w:val="0"/>
          <w:sz w:val="26"/>
          <w:szCs w:val="26"/>
          <w:shd w:fill="FFFFFF" w:val="clear"/>
          <w:lang w:val="ru-RU" w:eastAsia="en-US" w:bidi="ar-SA"/>
        </w:rPr>
        <w:t>используя пальчиковую технику</w:t>
      </w:r>
      <w:r>
        <w:rPr>
          <w:rStyle w:val="Normaltextrun"/>
          <w:rFonts w:eastAsia="Calibri" w:cs="" w:ascii="Times New Roman" w:hAnsi="Times New Roman"/>
          <w:b w:val="false"/>
          <w:bCs w:val="false"/>
          <w:color w:val="000000"/>
          <w:kern w:val="0"/>
          <w:sz w:val="26"/>
          <w:szCs w:val="26"/>
          <w:shd w:fill="FFFFFF" w:val="clear"/>
          <w:lang w:val="ru-RU" w:eastAsia="en-US" w:bidi="ar-SA"/>
        </w:rPr>
        <w:t>.</w:t>
      </w:r>
    </w:p>
    <w:p>
      <w:pPr>
        <w:pStyle w:val="Style22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Задачи: </w:t>
      </w:r>
    </w:p>
    <w:p>
      <w:pPr>
        <w:pStyle w:val="Style22"/>
        <w:numPr>
          <w:ilvl w:val="0"/>
          <w:numId w:val="1"/>
        </w:numPr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знакомство с новой техникой рисования; </w:t>
      </w:r>
    </w:p>
    <w:p>
      <w:pPr>
        <w:pStyle w:val="Style22"/>
        <w:numPr>
          <w:ilvl w:val="0"/>
          <w:numId w:val="1"/>
        </w:numPr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развивать творческие способности у людей старшего возраста; </w:t>
      </w:r>
    </w:p>
    <w:p>
      <w:pPr>
        <w:pStyle w:val="Style22"/>
        <w:numPr>
          <w:ilvl w:val="0"/>
          <w:numId w:val="1"/>
        </w:numPr>
        <w:jc w:val="both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развивать мелкую моторику.</w:t>
      </w:r>
    </w:p>
    <w:p>
      <w:pPr>
        <w:pStyle w:val="Style22"/>
        <w:numPr>
          <w:ilvl w:val="0"/>
          <w:numId w:val="0"/>
        </w:numPr>
        <w:ind w:left="72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>ехника</w:t>
      </w:r>
      <w:r>
        <w:rPr>
          <w:rFonts w:ascii="Times New Roman" w:hAnsi="Times New Roman"/>
          <w:b w:val="false"/>
          <w:bCs w:val="false"/>
          <w:sz w:val="26"/>
          <w:szCs w:val="26"/>
        </w:rPr>
        <w:t>: пальчиковая (рисование пальцем)</w:t>
      </w:r>
    </w:p>
    <w:p>
      <w:pPr>
        <w:pStyle w:val="Style22"/>
        <w:numPr>
          <w:ilvl w:val="0"/>
          <w:numId w:val="0"/>
        </w:numPr>
        <w:ind w:left="72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6"/>
          <w:szCs w:val="26"/>
        </w:rPr>
        <w:t>М</w:t>
      </w:r>
      <w:r>
        <w:rPr>
          <w:rFonts w:ascii="Times New Roman" w:hAnsi="Times New Roman"/>
          <w:b/>
          <w:bCs/>
          <w:sz w:val="26"/>
          <w:szCs w:val="26"/>
        </w:rPr>
        <w:t xml:space="preserve">атериалы к занятию: </w:t>
      </w:r>
      <w:r>
        <w:rPr>
          <w:rFonts w:ascii="Times New Roman" w:hAnsi="Times New Roman"/>
          <w:b w:val="false"/>
          <w:bCs w:val="false"/>
          <w:sz w:val="26"/>
          <w:szCs w:val="26"/>
        </w:rPr>
        <w:t>бумага формата А4, гуашь, краски.</w:t>
      </w:r>
    </w:p>
    <w:p>
      <w:pPr>
        <w:pStyle w:val="Style22"/>
        <w:jc w:val="center"/>
        <w:rPr/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Структура занятия</w:t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>
      <w:pPr>
        <w:pStyle w:val="Style22"/>
        <w:jc w:val="both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разминка —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3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минут.</w:t>
      </w:r>
    </w:p>
    <w:p>
      <w:pPr>
        <w:pStyle w:val="Style22"/>
        <w:jc w:val="both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практическая часть — 35-40 минут.</w:t>
      </w:r>
    </w:p>
    <w:p>
      <w:pPr>
        <w:pStyle w:val="Style22"/>
        <w:jc w:val="both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рефлекция — </w:t>
      </w:r>
      <w:r>
        <w:rPr>
          <w:rFonts w:ascii="Times New Roman" w:hAnsi="Times New Roman"/>
          <w:b w:val="false"/>
          <w:bCs w:val="false"/>
          <w:sz w:val="26"/>
          <w:szCs w:val="26"/>
        </w:rPr>
        <w:t>7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минут.</w:t>
      </w:r>
    </w:p>
    <w:p>
      <w:pPr>
        <w:pStyle w:val="Style22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6"/>
          <w:szCs w:val="26"/>
        </w:rPr>
        <w:t>Ход за</w:t>
      </w:r>
      <w:r>
        <w:rPr>
          <w:rFonts w:ascii="Times New Roman" w:hAnsi="Times New Roman"/>
          <w:b/>
          <w:bCs/>
          <w:sz w:val="26"/>
          <w:szCs w:val="26"/>
        </w:rPr>
        <w:t>нятия:</w:t>
      </w:r>
    </w:p>
    <w:p>
      <w:pPr>
        <w:pStyle w:val="Style22"/>
        <w:jc w:val="both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1. Разминка (упражнение для пальцев рук):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57" w:right="0" w:firstLine="680"/>
        <w:jc w:val="both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Положите руку ладонью вниз на ровную поверхность. Мягко распрямите пальцы, положив их на поверхность, не форсируя и не напрягая суставы. Держите 30 секунд, потом расслабьтесь, возвращаясь в исходное положение. Повторите минимум 4 раза для каждой руки.</w:t>
      </w:r>
    </w:p>
    <w:p>
      <w:pPr>
        <w:pStyle w:val="Style22"/>
        <w:jc w:val="both"/>
        <w:rPr/>
      </w:pPr>
      <w:r>
        <w:rPr>
          <w:rFonts w:ascii="Times New Roman" w:hAnsi="Times New Roman"/>
          <w:sz w:val="26"/>
          <w:szCs w:val="26"/>
        </w:rPr>
        <w:t>2. Практическая часть:</w:t>
      </w:r>
    </w:p>
    <w:p>
      <w:pPr>
        <w:pStyle w:val="Style18"/>
        <w:spacing w:before="0" w:after="283"/>
        <w:jc w:val="both"/>
        <w:rPr/>
      </w:pPr>
      <w:r>
        <w:rPr>
          <w:rFonts w:ascii="Times New Roman" w:hAnsi="Times New Roman"/>
          <w:sz w:val="26"/>
          <w:szCs w:val="26"/>
        </w:rPr>
        <w:t xml:space="preserve">Самое распространенное и простое занятие по арт-терапевтической методике - пальчиковая. Это упражнение стимулирует развитие мелкой моторики рук, креативности, снимает стресс. Используют краски или гуашь. </w:t>
      </w:r>
    </w:p>
    <w:p>
      <w:pPr>
        <w:pStyle w:val="Style18"/>
        <w:spacing w:before="0" w:after="283"/>
        <w:jc w:val="both"/>
        <w:rPr/>
      </w:pPr>
      <w:r>
        <w:rPr>
          <w:rFonts w:ascii="Times New Roman" w:hAnsi="Times New Roman"/>
          <w:sz w:val="26"/>
          <w:szCs w:val="26"/>
        </w:rPr>
        <w:t xml:space="preserve">На занятии </w:t>
      </w:r>
      <w:r>
        <w:rPr>
          <w:rFonts w:ascii="Times New Roman" w:hAnsi="Times New Roman"/>
          <w:sz w:val="26"/>
          <w:szCs w:val="26"/>
        </w:rPr>
        <w:t xml:space="preserve">каждый участник самостоятельно решает, что рисовать на заданную тему: «Радуга настроение», используя пальцы рук.  </w:t>
      </w:r>
      <w:r>
        <w:rPr>
          <w:rFonts w:ascii="Times New Roman" w:hAnsi="Times New Roman"/>
          <w:sz w:val="26"/>
          <w:szCs w:val="26"/>
        </w:rPr>
        <w:t xml:space="preserve">В начале работы можно совместно проговорить и обсудить варианты рисунков. В процессе рисования можно вести непринужденную беседу, так как основной целью программы остается восполнение дефицита общения пожилых граждан  и их социализация в обществе. </w:t>
      </w:r>
    </w:p>
    <w:p>
      <w:pPr>
        <w:pStyle w:val="Style18"/>
        <w:spacing w:before="0" w:after="283"/>
        <w:jc w:val="both"/>
        <w:rPr/>
      </w:pP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3. Рефлекция:</w:t>
      </w:r>
    </w:p>
    <w:p>
      <w:pPr>
        <w:pStyle w:val="Style22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6"/>
          <w:szCs w:val="26"/>
          <w:lang w:val="ru-RU" w:eastAsia="en-US" w:bidi="ar-SA"/>
        </w:rPr>
        <w:t xml:space="preserve">Занятие </w:t>
      </w:r>
      <w:r>
        <w:rPr>
          <w:rFonts w:ascii="Times New Roman" w:hAnsi="Times New Roman"/>
          <w:sz w:val="26"/>
          <w:szCs w:val="26"/>
        </w:rPr>
        <w:t xml:space="preserve"> заканчивается </w:t>
      </w:r>
      <w:r>
        <w:rPr>
          <w:rFonts w:ascii="Times New Roman" w:hAnsi="Times New Roman"/>
          <w:sz w:val="26"/>
          <w:szCs w:val="26"/>
        </w:rPr>
        <w:t xml:space="preserve">разбором и анализом полученных эмоций и впечатлений, установкой на позитивное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6"/>
          <w:szCs w:val="26"/>
          <w:lang w:val="ru-RU" w:eastAsia="en-US" w:bidi="ar-SA"/>
        </w:rPr>
        <w:t>настроение</w:t>
      </w:r>
      <w:r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пожеланиями скорой новой встречи.</w:t>
      </w:r>
    </w:p>
    <w:p>
      <w:pPr>
        <w:pStyle w:val="Style22"/>
        <w:spacing w:before="0" w:after="200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31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/>
  <w:documentProtection w:edit="forms" w:enforcement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41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Normaltextrun">
    <w:name w:val="normaltextrun"/>
    <w:qFormat/>
    <w:rPr/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22">
    <w:name w:val="Body Text Indent"/>
    <w:basedOn w:val="Normal"/>
    <w:qFormat/>
    <w:pPr>
      <w:ind w:left="0" w:right="0" w:firstLine="709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LibreOffice/6.4.7.2$Linux_X86_64 LibreOffice_project/72d9d5113b23a0ed474720f9d366fcde9a2744dd</Application>
  <Pages>2</Pages>
  <Words>207</Words>
  <Characters>1378</Characters>
  <CharactersWithSpaces>1595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2021-02-02T05:19:00Z</dcterms:created>
  <dc:creator>User</dc:creator>
  <dc:description/>
  <dc:language>ru-RU</dc:language>
  <cp:lastModifiedBy/>
  <cp:lastPrinted>2024-10-10T11:24:38Z</cp:lastPrinted>
  <dcterms:modified xsi:type="dcterms:W3CDTF">2024-10-10T11:25:01Z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