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E9" w:rsidRDefault="00BD446F" w:rsidP="00BD446F">
      <w:pPr>
        <w:ind w:firstLine="0"/>
        <w:jc w:val="right"/>
      </w:pPr>
      <w:r>
        <w:t>Приложение 1</w:t>
      </w:r>
    </w:p>
    <w:p w:rsidR="000A7FE9" w:rsidRDefault="000A7FE9" w:rsidP="000A7FE9">
      <w:pPr>
        <w:ind w:firstLine="0"/>
      </w:pPr>
    </w:p>
    <w:p w:rsidR="00E52CCE" w:rsidRDefault="00E52CCE" w:rsidP="00E52CCE">
      <w:pPr>
        <w:ind w:firstLine="0"/>
        <w:jc w:val="center"/>
      </w:pPr>
    </w:p>
    <w:p w:rsidR="000A7FE9" w:rsidRDefault="00E52CCE" w:rsidP="006F4EB8">
      <w:pPr>
        <w:ind w:firstLine="0"/>
        <w:jc w:val="center"/>
      </w:pPr>
      <w:r>
        <w:t>П</w:t>
      </w:r>
      <w:r w:rsidR="006F4EB8">
        <w:t>АСПОРТ</w:t>
      </w:r>
      <w:r w:rsidR="0027784F">
        <w:t xml:space="preserve"> программы</w:t>
      </w:r>
    </w:p>
    <w:p w:rsidR="006F4EB8" w:rsidRDefault="006F4EB8" w:rsidP="006F4EB8">
      <w:r>
        <w:t xml:space="preserve">           «</w:t>
      </w:r>
      <w:r w:rsidRPr="00E714CB">
        <w:t>Социальный туризм – верный путь к долголетию</w:t>
      </w:r>
      <w:r>
        <w:t>»</w:t>
      </w:r>
    </w:p>
    <w:p w:rsidR="000A7FE9" w:rsidRDefault="00EE47EA" w:rsidP="00EE47EA">
      <w:r>
        <w:t xml:space="preserve">                                                на 2024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1A2B32" w:rsidRPr="001A2B32" w:rsidTr="00A50EA7">
        <w:tc>
          <w:tcPr>
            <w:tcW w:w="4361" w:type="dxa"/>
          </w:tcPr>
          <w:p w:rsidR="000A7FE9" w:rsidRPr="001A2B32" w:rsidRDefault="000A7FE9" w:rsidP="001A2B32">
            <w:pPr>
              <w:ind w:firstLine="0"/>
            </w:pPr>
            <w:r w:rsidRPr="001A2B32">
              <w:t>Наименование программы</w:t>
            </w:r>
          </w:p>
          <w:p w:rsidR="000A7FE9" w:rsidRPr="001A2B32" w:rsidRDefault="000A7FE9" w:rsidP="001A2B32">
            <w:pPr>
              <w:ind w:firstLine="0"/>
            </w:pPr>
          </w:p>
        </w:tc>
        <w:tc>
          <w:tcPr>
            <w:tcW w:w="5386" w:type="dxa"/>
          </w:tcPr>
          <w:p w:rsidR="000A7FE9" w:rsidRPr="001A2B32" w:rsidRDefault="00E7637C" w:rsidP="0027784F">
            <w:pPr>
              <w:ind w:firstLine="0"/>
            </w:pPr>
            <w:r>
              <w:t>«</w:t>
            </w:r>
            <w:r w:rsidR="006F4EB8" w:rsidRPr="00E714CB">
              <w:t xml:space="preserve">Социальный туризм – верный путь к </w:t>
            </w:r>
            <w:r w:rsidR="004A29D6" w:rsidRPr="00E714CB">
              <w:t>долголетию</w:t>
            </w:r>
            <w:r w:rsidR="004A29D6">
              <w:t xml:space="preserve"> (</w:t>
            </w:r>
            <w:r>
              <w:t>далее</w:t>
            </w:r>
            <w:r w:rsidR="00607517" w:rsidRPr="001A2B32">
              <w:t xml:space="preserve"> – </w:t>
            </w:r>
            <w:r w:rsidR="0027784F">
              <w:t>программа</w:t>
            </w:r>
            <w:r w:rsidR="00607517" w:rsidRPr="001A2B32">
              <w:t>)</w:t>
            </w:r>
          </w:p>
        </w:tc>
      </w:tr>
      <w:tr w:rsidR="001A2B32" w:rsidRPr="001A2B32" w:rsidTr="00A50EA7">
        <w:tc>
          <w:tcPr>
            <w:tcW w:w="4361" w:type="dxa"/>
          </w:tcPr>
          <w:p w:rsidR="000A7FE9" w:rsidRPr="001A2B32" w:rsidRDefault="000A7FE9" w:rsidP="001A2B32">
            <w:pPr>
              <w:ind w:firstLine="0"/>
            </w:pPr>
            <w:r w:rsidRPr="001A2B32">
              <w:t>Исполнитель программы</w:t>
            </w:r>
          </w:p>
          <w:p w:rsidR="000A7FE9" w:rsidRPr="001A2B32" w:rsidRDefault="000A7FE9" w:rsidP="001A2B32">
            <w:pPr>
              <w:ind w:firstLine="0"/>
            </w:pPr>
          </w:p>
        </w:tc>
        <w:tc>
          <w:tcPr>
            <w:tcW w:w="5386" w:type="dxa"/>
          </w:tcPr>
          <w:p w:rsidR="000A7FE9" w:rsidRPr="001A2B32" w:rsidRDefault="00C9493B" w:rsidP="00556CDB">
            <w:pPr>
              <w:ind w:firstLine="0"/>
              <w:rPr>
                <w:i/>
              </w:rPr>
            </w:pPr>
            <w:r>
              <w:t>Г</w:t>
            </w:r>
            <w:r w:rsidR="00417019" w:rsidRPr="001A2B32">
              <w:t>осударственное бюджетное учреждение социального обслуживания «Грачевский комплексный центр социального обслуживания населения»</w:t>
            </w:r>
          </w:p>
        </w:tc>
      </w:tr>
      <w:tr w:rsidR="001A2B32" w:rsidRPr="001A2B32" w:rsidTr="00A50EA7">
        <w:tc>
          <w:tcPr>
            <w:tcW w:w="4361" w:type="dxa"/>
          </w:tcPr>
          <w:p w:rsidR="000A7FE9" w:rsidRPr="001A2B32" w:rsidRDefault="000A7FE9" w:rsidP="001A2B32">
            <w:pPr>
              <w:ind w:firstLine="0"/>
            </w:pPr>
            <w:r w:rsidRPr="001A2B32">
              <w:t>Цель программы</w:t>
            </w:r>
          </w:p>
          <w:p w:rsidR="000A7FE9" w:rsidRPr="001A2B32" w:rsidRDefault="000A7FE9" w:rsidP="001A2B32">
            <w:pPr>
              <w:ind w:firstLine="0"/>
            </w:pPr>
          </w:p>
        </w:tc>
        <w:tc>
          <w:tcPr>
            <w:tcW w:w="5386" w:type="dxa"/>
          </w:tcPr>
          <w:p w:rsidR="000A7FE9" w:rsidRPr="001A2B32" w:rsidRDefault="004A29D6" w:rsidP="005B24F1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4A29D6">
              <w:rPr>
                <w:rFonts w:eastAsia="Times New Roman"/>
                <w:lang w:eastAsia="ru-RU"/>
              </w:rPr>
              <w:t>Повышение качества жизни, организация активного о</w:t>
            </w:r>
            <w:r>
              <w:rPr>
                <w:rFonts w:eastAsia="Times New Roman"/>
                <w:lang w:eastAsia="ru-RU"/>
              </w:rPr>
              <w:t xml:space="preserve">тдыха граждан старшего возраста, </w:t>
            </w:r>
            <w:r w:rsidR="00662CF0">
              <w:rPr>
                <w:rFonts w:eastAsia="Times New Roman"/>
                <w:lang w:eastAsia="ru-RU"/>
              </w:rPr>
              <w:t>проживающих на территории Грачевского муниципального округа Ставропольского края</w:t>
            </w:r>
            <w:r w:rsidR="00662CF0" w:rsidRPr="001A2B32">
              <w:rPr>
                <w:rFonts w:eastAsia="Times New Roman"/>
                <w:lang w:eastAsia="ru-RU"/>
              </w:rPr>
              <w:t xml:space="preserve"> </w:t>
            </w:r>
            <w:r w:rsidR="00E7637C">
              <w:rPr>
                <w:rFonts w:eastAsia="Times New Roman"/>
                <w:lang w:eastAsia="ru-RU"/>
              </w:rPr>
              <w:t>(</w:t>
            </w:r>
            <w:r w:rsidR="00091FDE">
              <w:rPr>
                <w:rFonts w:eastAsia="Times New Roman"/>
                <w:lang w:eastAsia="ru-RU"/>
              </w:rPr>
              <w:t>далее, граждан</w:t>
            </w:r>
            <w:r w:rsidR="00E7637C">
              <w:rPr>
                <w:rFonts w:eastAsia="Times New Roman"/>
                <w:lang w:eastAsia="ru-RU"/>
              </w:rPr>
              <w:t xml:space="preserve"> старшего возраста), </w:t>
            </w:r>
            <w:r w:rsidRPr="004A29D6">
              <w:rPr>
                <w:rFonts w:eastAsia="Times New Roman"/>
                <w:lang w:eastAsia="ru-RU"/>
              </w:rPr>
              <w:t>путем социального туризма</w:t>
            </w:r>
          </w:p>
        </w:tc>
      </w:tr>
      <w:tr w:rsidR="001A2B32" w:rsidRPr="001A2B32" w:rsidTr="00A50EA7">
        <w:tc>
          <w:tcPr>
            <w:tcW w:w="4361" w:type="dxa"/>
          </w:tcPr>
          <w:p w:rsidR="000A7FE9" w:rsidRPr="001A2B32" w:rsidRDefault="000A7FE9" w:rsidP="001A2B32">
            <w:pPr>
              <w:ind w:firstLine="0"/>
            </w:pPr>
            <w:r w:rsidRPr="001A2B32">
              <w:t>Задачи программы</w:t>
            </w:r>
          </w:p>
          <w:p w:rsidR="000A7FE9" w:rsidRPr="001A2B32" w:rsidRDefault="000A7FE9" w:rsidP="001A2B32">
            <w:pPr>
              <w:ind w:firstLine="0"/>
            </w:pPr>
          </w:p>
        </w:tc>
        <w:tc>
          <w:tcPr>
            <w:tcW w:w="5386" w:type="dxa"/>
          </w:tcPr>
          <w:p w:rsidR="00536F64" w:rsidRDefault="004A29D6" w:rsidP="00BC7583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4A29D6">
              <w:rPr>
                <w:rFonts w:eastAsia="Times New Roman"/>
                <w:lang w:eastAsia="ru-RU"/>
              </w:rPr>
              <w:t>Разработ</w:t>
            </w:r>
            <w:r>
              <w:rPr>
                <w:rFonts w:eastAsia="Times New Roman"/>
                <w:lang w:eastAsia="ru-RU"/>
              </w:rPr>
              <w:t>ка</w:t>
            </w:r>
            <w:r w:rsidRPr="004A29D6">
              <w:rPr>
                <w:rFonts w:eastAsia="Times New Roman"/>
                <w:lang w:eastAsia="ru-RU"/>
              </w:rPr>
              <w:t xml:space="preserve"> социальны</w:t>
            </w:r>
            <w:r>
              <w:rPr>
                <w:rFonts w:eastAsia="Times New Roman"/>
                <w:lang w:eastAsia="ru-RU"/>
              </w:rPr>
              <w:t>х</w:t>
            </w:r>
            <w:r w:rsidRPr="004A29D6">
              <w:rPr>
                <w:rFonts w:eastAsia="Times New Roman"/>
                <w:lang w:eastAsia="ru-RU"/>
              </w:rPr>
              <w:t xml:space="preserve"> туристически</w:t>
            </w:r>
            <w:r>
              <w:rPr>
                <w:rFonts w:eastAsia="Times New Roman"/>
                <w:lang w:eastAsia="ru-RU"/>
              </w:rPr>
              <w:t>х</w:t>
            </w:r>
            <w:r w:rsidRPr="004A29D6">
              <w:rPr>
                <w:rFonts w:eastAsia="Times New Roman"/>
                <w:lang w:eastAsia="ru-RU"/>
              </w:rPr>
              <w:t xml:space="preserve"> маршрут</w:t>
            </w:r>
            <w:r>
              <w:rPr>
                <w:rFonts w:eastAsia="Times New Roman"/>
                <w:lang w:eastAsia="ru-RU"/>
              </w:rPr>
              <w:t>ов</w:t>
            </w:r>
            <w:r w:rsidRPr="004A29D6">
              <w:rPr>
                <w:rFonts w:eastAsia="Times New Roman"/>
                <w:lang w:eastAsia="ru-RU"/>
              </w:rPr>
              <w:t xml:space="preserve"> на основе предпоч</w:t>
            </w:r>
            <w:r>
              <w:rPr>
                <w:rFonts w:eastAsia="Times New Roman"/>
                <w:lang w:eastAsia="ru-RU"/>
              </w:rPr>
              <w:t>тений граждан старшего возраста.</w:t>
            </w:r>
          </w:p>
          <w:p w:rsidR="004A29D6" w:rsidRDefault="004A29D6" w:rsidP="00BC7583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4A29D6">
              <w:rPr>
                <w:rFonts w:eastAsia="Times New Roman"/>
                <w:lang w:eastAsia="ru-RU"/>
              </w:rPr>
              <w:t>Организ</w:t>
            </w:r>
            <w:r>
              <w:rPr>
                <w:rFonts w:eastAsia="Times New Roman"/>
                <w:lang w:eastAsia="ru-RU"/>
              </w:rPr>
              <w:t>ация</w:t>
            </w:r>
            <w:r w:rsidRPr="004A29D6">
              <w:rPr>
                <w:rFonts w:eastAsia="Times New Roman"/>
                <w:lang w:eastAsia="ru-RU"/>
              </w:rPr>
              <w:t xml:space="preserve"> туристически</w:t>
            </w:r>
            <w:r>
              <w:rPr>
                <w:rFonts w:eastAsia="Times New Roman"/>
                <w:lang w:eastAsia="ru-RU"/>
              </w:rPr>
              <w:t>х</w:t>
            </w:r>
            <w:r w:rsidRPr="004A29D6">
              <w:rPr>
                <w:rFonts w:eastAsia="Times New Roman"/>
                <w:lang w:eastAsia="ru-RU"/>
              </w:rPr>
              <w:t xml:space="preserve"> маршрут</w:t>
            </w:r>
            <w:r>
              <w:rPr>
                <w:rFonts w:eastAsia="Times New Roman"/>
                <w:lang w:eastAsia="ru-RU"/>
              </w:rPr>
              <w:t>ов</w:t>
            </w:r>
            <w:r w:rsidRPr="004A29D6">
              <w:rPr>
                <w:rFonts w:eastAsia="Times New Roman"/>
                <w:lang w:eastAsia="ru-RU"/>
              </w:rPr>
              <w:t xml:space="preserve"> по выбранным направлениям.</w:t>
            </w:r>
          </w:p>
          <w:p w:rsidR="004A29D6" w:rsidRDefault="004A29D6" w:rsidP="00BC7583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4A29D6">
              <w:rPr>
                <w:rFonts w:eastAsia="Times New Roman"/>
                <w:lang w:eastAsia="ru-RU"/>
              </w:rPr>
              <w:t>Расшир</w:t>
            </w:r>
            <w:r>
              <w:rPr>
                <w:rFonts w:eastAsia="Times New Roman"/>
                <w:lang w:eastAsia="ru-RU"/>
              </w:rPr>
              <w:t>ение</w:t>
            </w:r>
            <w:r w:rsidRPr="004A29D6">
              <w:rPr>
                <w:rFonts w:eastAsia="Times New Roman"/>
                <w:lang w:eastAsia="ru-RU"/>
              </w:rPr>
              <w:t xml:space="preserve"> границ информационного и культурного пространства граждан старшего возраста.</w:t>
            </w:r>
          </w:p>
          <w:p w:rsidR="004A29D6" w:rsidRPr="001A2B32" w:rsidRDefault="004A29D6" w:rsidP="004A29D6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4A29D6">
              <w:rPr>
                <w:rFonts w:eastAsia="Times New Roman"/>
                <w:lang w:eastAsia="ru-RU"/>
              </w:rPr>
              <w:t>Созда</w:t>
            </w:r>
            <w:r>
              <w:rPr>
                <w:rFonts w:eastAsia="Times New Roman"/>
                <w:lang w:eastAsia="ru-RU"/>
              </w:rPr>
              <w:t>ние</w:t>
            </w:r>
            <w:r w:rsidRPr="004A29D6">
              <w:rPr>
                <w:rFonts w:eastAsia="Times New Roman"/>
                <w:lang w:eastAsia="ru-RU"/>
              </w:rPr>
              <w:t xml:space="preserve"> услови</w:t>
            </w:r>
            <w:r>
              <w:rPr>
                <w:rFonts w:eastAsia="Times New Roman"/>
                <w:lang w:eastAsia="ru-RU"/>
              </w:rPr>
              <w:t>й</w:t>
            </w:r>
            <w:r w:rsidRPr="004A29D6">
              <w:rPr>
                <w:rFonts w:eastAsia="Times New Roman"/>
                <w:lang w:eastAsia="ru-RU"/>
              </w:rPr>
              <w:t xml:space="preserve"> для развития социального туризма людей старшего возраста.</w:t>
            </w:r>
          </w:p>
        </w:tc>
      </w:tr>
      <w:tr w:rsidR="001A2B32" w:rsidRPr="001A2B32" w:rsidTr="00A50EA7">
        <w:tc>
          <w:tcPr>
            <w:tcW w:w="4361" w:type="dxa"/>
          </w:tcPr>
          <w:p w:rsidR="000A7FE9" w:rsidRPr="001A2B32" w:rsidRDefault="000A7FE9" w:rsidP="001A2B32">
            <w:pPr>
              <w:ind w:firstLine="0"/>
            </w:pPr>
            <w:r w:rsidRPr="001A2B32">
              <w:t>Срок реализации программы</w:t>
            </w:r>
          </w:p>
          <w:p w:rsidR="000A7FE9" w:rsidRPr="001A2B32" w:rsidRDefault="000A7FE9" w:rsidP="001A2B32">
            <w:pPr>
              <w:ind w:firstLine="0"/>
            </w:pPr>
          </w:p>
        </w:tc>
        <w:tc>
          <w:tcPr>
            <w:tcW w:w="5386" w:type="dxa"/>
          </w:tcPr>
          <w:p w:rsidR="000A7FE9" w:rsidRPr="001A2B32" w:rsidRDefault="00EE47EA" w:rsidP="001A2B32">
            <w:pPr>
              <w:ind w:firstLine="0"/>
            </w:pPr>
            <w:r>
              <w:t>2024г</w:t>
            </w:r>
            <w:bookmarkStart w:id="0" w:name="_GoBack"/>
            <w:bookmarkEnd w:id="0"/>
          </w:p>
        </w:tc>
      </w:tr>
      <w:tr w:rsidR="001A2B32" w:rsidRPr="001A2B32" w:rsidTr="00A50EA7">
        <w:tc>
          <w:tcPr>
            <w:tcW w:w="4361" w:type="dxa"/>
          </w:tcPr>
          <w:p w:rsidR="000A7FE9" w:rsidRPr="001A2B32" w:rsidRDefault="000A7FE9" w:rsidP="001A2B32">
            <w:pPr>
              <w:ind w:firstLine="0"/>
            </w:pPr>
            <w:r w:rsidRPr="001A2B32">
              <w:t>Целевой индикатор и показатели решения задач программы</w:t>
            </w:r>
          </w:p>
          <w:p w:rsidR="000A7FE9" w:rsidRPr="001A2B32" w:rsidRDefault="000A7FE9" w:rsidP="009721CF">
            <w:pPr>
              <w:ind w:firstLine="0"/>
            </w:pPr>
          </w:p>
        </w:tc>
        <w:tc>
          <w:tcPr>
            <w:tcW w:w="5386" w:type="dxa"/>
          </w:tcPr>
          <w:p w:rsidR="0087099D" w:rsidRDefault="007B7949" w:rsidP="00313915">
            <w:pPr>
              <w:ind w:firstLine="0"/>
            </w:pPr>
            <w:r>
              <w:t>Выполнение</w:t>
            </w:r>
            <w:r w:rsidR="0040168C">
              <w:t xml:space="preserve"> </w:t>
            </w:r>
            <w:r w:rsidR="00591C59">
              <w:t xml:space="preserve">социально-оздоровительных </w:t>
            </w:r>
            <w:r w:rsidR="0040168C">
              <w:t>мероприятий программы -</w:t>
            </w:r>
            <w:r w:rsidR="0087099D">
              <w:t xml:space="preserve"> 100%</w:t>
            </w:r>
            <w:r w:rsidR="009B3121">
              <w:t>;</w:t>
            </w:r>
          </w:p>
          <w:p w:rsidR="00591C59" w:rsidRDefault="009B3121" w:rsidP="0087099D">
            <w:pPr>
              <w:ind w:firstLine="0"/>
            </w:pPr>
            <w:r>
              <w:t>Удовлетворенность получателей социальных услуг качеством, доступностью, своевременностью оказания социальных услуг</w:t>
            </w:r>
            <w:r w:rsidR="00591C59">
              <w:t xml:space="preserve"> – 98%;</w:t>
            </w:r>
          </w:p>
          <w:p w:rsidR="001E7F14" w:rsidRPr="001A2B32" w:rsidRDefault="00591C59" w:rsidP="00591C59">
            <w:pPr>
              <w:ind w:firstLine="0"/>
            </w:pPr>
            <w:r>
              <w:t>О</w:t>
            </w:r>
            <w:r w:rsidR="009B3121">
              <w:t>тсутствие обоснованных жалоб</w:t>
            </w:r>
          </w:p>
        </w:tc>
      </w:tr>
      <w:tr w:rsidR="001A2B32" w:rsidRPr="001A2B32" w:rsidTr="00A50EA7">
        <w:tc>
          <w:tcPr>
            <w:tcW w:w="4361" w:type="dxa"/>
          </w:tcPr>
          <w:p w:rsidR="006A0931" w:rsidRPr="001A2B32" w:rsidRDefault="006A0931" w:rsidP="001A2B32">
            <w:pPr>
              <w:ind w:firstLine="0"/>
              <w:jc w:val="left"/>
            </w:pPr>
            <w:r w:rsidRPr="001A2B32">
              <w:t>Кадровый состав специалистов, участвующих в реализации программы</w:t>
            </w:r>
          </w:p>
          <w:p w:rsidR="006A0931" w:rsidRPr="001A2B32" w:rsidRDefault="006A0931" w:rsidP="001A2B32">
            <w:pPr>
              <w:ind w:firstLine="0"/>
            </w:pPr>
          </w:p>
        </w:tc>
        <w:tc>
          <w:tcPr>
            <w:tcW w:w="5386" w:type="dxa"/>
          </w:tcPr>
          <w:p w:rsidR="00E83C10" w:rsidRDefault="00557C16" w:rsidP="006B29D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Гудченко Алла Васильевна-заместитель </w:t>
            </w:r>
            <w:r w:rsidR="00B93F81">
              <w:rPr>
                <w:rFonts w:ascii="Times New Roman" w:hAnsi="Times New Roman"/>
                <w:sz w:val="28"/>
                <w:szCs w:val="28"/>
              </w:rPr>
              <w:t>директора,</w:t>
            </w:r>
            <w:r w:rsidR="004A79C3">
              <w:rPr>
                <w:rFonts w:ascii="Times New Roman" w:hAnsi="Times New Roman"/>
                <w:sz w:val="28"/>
                <w:szCs w:val="28"/>
              </w:rPr>
              <w:t xml:space="preserve"> координатор выполнения программы;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79C3" w:rsidRDefault="00BE7CB1" w:rsidP="00BE7CB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B32">
              <w:rPr>
                <w:rFonts w:ascii="Times New Roman" w:hAnsi="Times New Roman"/>
                <w:sz w:val="28"/>
                <w:szCs w:val="28"/>
              </w:rPr>
              <w:t>Коваленко Инна Вячеславовна, специалист по социальной работе</w:t>
            </w:r>
            <w:r w:rsidR="004A79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3B57" w:rsidRDefault="00556AE8" w:rsidP="000A7C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Шубаркина Олька Артуровна</w:t>
            </w:r>
            <w:r w:rsidR="000A7C31" w:rsidRPr="001A2B32">
              <w:rPr>
                <w:rFonts w:ascii="Times New Roman" w:hAnsi="Times New Roman"/>
                <w:sz w:val="28"/>
                <w:szCs w:val="28"/>
              </w:rPr>
              <w:t>, с</w:t>
            </w:r>
            <w:r w:rsidR="00800E7D">
              <w:rPr>
                <w:rFonts w:ascii="Times New Roman" w:hAnsi="Times New Roman"/>
                <w:sz w:val="28"/>
                <w:szCs w:val="28"/>
              </w:rPr>
              <w:t>пециалист по социальной работе</w:t>
            </w:r>
            <w:r w:rsidR="004A79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79C3" w:rsidRDefault="004A79C3" w:rsidP="0098761E">
            <w:pPr>
              <w:ind w:firstLine="0"/>
              <w:jc w:val="left"/>
            </w:pPr>
            <w:r>
              <w:t>Подзолко Сергей Викторович, водитель;</w:t>
            </w:r>
          </w:p>
          <w:p w:rsidR="00A50EA7" w:rsidRDefault="004A79C3" w:rsidP="00214A25">
            <w:pPr>
              <w:ind w:firstLine="0"/>
              <w:jc w:val="left"/>
            </w:pPr>
            <w:r>
              <w:lastRenderedPageBreak/>
              <w:t xml:space="preserve">Григорьев Александр Николаевич, </w:t>
            </w:r>
          </w:p>
          <w:p w:rsidR="004E6B6E" w:rsidRPr="00AF146B" w:rsidRDefault="004E6B6E" w:rsidP="00214A25">
            <w:pPr>
              <w:ind w:firstLine="0"/>
              <w:jc w:val="left"/>
            </w:pPr>
            <w:r>
              <w:t>водитель.</w:t>
            </w:r>
          </w:p>
        </w:tc>
      </w:tr>
    </w:tbl>
    <w:p w:rsidR="009316C6" w:rsidRPr="00AF55CA" w:rsidRDefault="00FC5C95" w:rsidP="00537976">
      <w:pPr>
        <w:ind w:firstLine="0"/>
        <w:jc w:val="center"/>
        <w:rPr>
          <w:b/>
        </w:rPr>
      </w:pPr>
      <w:r>
        <w:rPr>
          <w:b/>
        </w:rPr>
        <w:lastRenderedPageBreak/>
        <w:t>Маршрутная карта</w:t>
      </w:r>
    </w:p>
    <w:tbl>
      <w:tblPr>
        <w:tblStyle w:val="a3"/>
        <w:tblW w:w="10116" w:type="dxa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2268"/>
        <w:gridCol w:w="2495"/>
      </w:tblGrid>
      <w:tr w:rsidR="009F41C8" w:rsidRPr="001A2B32" w:rsidTr="00F469A9">
        <w:tc>
          <w:tcPr>
            <w:tcW w:w="594" w:type="dxa"/>
          </w:tcPr>
          <w:p w:rsidR="009316C6" w:rsidRPr="001A2B32" w:rsidRDefault="009316C6" w:rsidP="001A2B32">
            <w:pPr>
              <w:ind w:firstLine="0"/>
            </w:pPr>
            <w:r w:rsidRPr="001A2B32">
              <w:t>№ п</w:t>
            </w:r>
            <w:r w:rsidRPr="001A2B32">
              <w:rPr>
                <w:lang w:val="en-US"/>
              </w:rPr>
              <w:t>/</w:t>
            </w:r>
            <w:r w:rsidRPr="001A2B32">
              <w:t>п</w:t>
            </w:r>
          </w:p>
        </w:tc>
        <w:tc>
          <w:tcPr>
            <w:tcW w:w="4759" w:type="dxa"/>
          </w:tcPr>
          <w:p w:rsidR="009316C6" w:rsidRPr="001A2B32" w:rsidRDefault="009316C6" w:rsidP="001A2B32">
            <w:pPr>
              <w:ind w:firstLine="0"/>
            </w:pPr>
            <w:r w:rsidRPr="001A2B32">
              <w:t>Наименование мероприятия</w:t>
            </w:r>
          </w:p>
        </w:tc>
        <w:tc>
          <w:tcPr>
            <w:tcW w:w="2268" w:type="dxa"/>
          </w:tcPr>
          <w:p w:rsidR="009316C6" w:rsidRPr="001A2B32" w:rsidRDefault="00FC5C95" w:rsidP="001A2B32">
            <w:pPr>
              <w:ind w:firstLine="0"/>
            </w:pPr>
            <w:r>
              <w:t xml:space="preserve"> Дата выезда</w:t>
            </w:r>
          </w:p>
        </w:tc>
        <w:tc>
          <w:tcPr>
            <w:tcW w:w="2495" w:type="dxa"/>
          </w:tcPr>
          <w:p w:rsidR="000B1016" w:rsidRDefault="004E4294" w:rsidP="001A2B32">
            <w:pPr>
              <w:ind w:firstLine="0"/>
            </w:pPr>
            <w:r w:rsidRPr="001A2B32">
              <w:t>Ответственны</w:t>
            </w:r>
            <w:r w:rsidR="00213341">
              <w:t>е</w:t>
            </w:r>
            <w:r w:rsidRPr="001A2B32">
              <w:t xml:space="preserve"> </w:t>
            </w:r>
          </w:p>
          <w:p w:rsidR="009316C6" w:rsidRPr="001A2B32" w:rsidRDefault="004E4294" w:rsidP="001A2B32">
            <w:pPr>
              <w:ind w:firstLine="0"/>
            </w:pPr>
            <w:r w:rsidRPr="001A2B32">
              <w:t>специалист</w:t>
            </w:r>
            <w:r w:rsidR="00213341">
              <w:t>ы</w:t>
            </w:r>
          </w:p>
        </w:tc>
      </w:tr>
      <w:tr w:rsidR="009F41C8" w:rsidRPr="001A2B32" w:rsidTr="00F469A9">
        <w:tc>
          <w:tcPr>
            <w:tcW w:w="594" w:type="dxa"/>
          </w:tcPr>
          <w:p w:rsidR="00B4611E" w:rsidRPr="001A2B32" w:rsidRDefault="00B4611E" w:rsidP="001A2B32">
            <w:pPr>
              <w:ind w:firstLine="0"/>
            </w:pPr>
            <w:r w:rsidRPr="001A2B32">
              <w:t>1.</w:t>
            </w:r>
          </w:p>
        </w:tc>
        <w:tc>
          <w:tcPr>
            <w:tcW w:w="4759" w:type="dxa"/>
          </w:tcPr>
          <w:p w:rsidR="00B4611E" w:rsidRPr="00E714CB" w:rsidRDefault="00B4611E" w:rsidP="008E6B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4CB">
              <w:rPr>
                <w:sz w:val="28"/>
                <w:szCs w:val="28"/>
              </w:rPr>
              <w:t>Беловский термальный комплекс (Кочубеевский район) </w:t>
            </w:r>
          </w:p>
          <w:p w:rsidR="00B4611E" w:rsidRPr="00E714CB" w:rsidRDefault="00B4611E" w:rsidP="008E6B4F">
            <w:pPr>
              <w:pStyle w:val="a9"/>
              <w:shd w:val="clear" w:color="auto" w:fill="FFFFFF"/>
              <w:spacing w:before="0" w:beforeAutospacing="0" w:after="225" w:afterAutospacing="0" w:line="360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B4611E" w:rsidRPr="001A2B32" w:rsidRDefault="00B4611E" w:rsidP="002F61DD">
            <w:pPr>
              <w:ind w:firstLine="0"/>
            </w:pPr>
          </w:p>
        </w:tc>
        <w:tc>
          <w:tcPr>
            <w:tcW w:w="2268" w:type="dxa"/>
          </w:tcPr>
          <w:p w:rsidR="00B4611E" w:rsidRDefault="00B4611E" w:rsidP="00D6537F">
            <w:pPr>
              <w:ind w:firstLine="0"/>
              <w:jc w:val="center"/>
            </w:pPr>
            <w:r>
              <w:t xml:space="preserve">Согласно </w:t>
            </w:r>
          </w:p>
          <w:p w:rsidR="00B4611E" w:rsidRPr="001A2B32" w:rsidRDefault="00B4611E" w:rsidP="00D6537F">
            <w:pPr>
              <w:ind w:firstLine="0"/>
              <w:jc w:val="center"/>
            </w:pPr>
            <w:r>
              <w:t>утвержденному графику</w:t>
            </w:r>
          </w:p>
        </w:tc>
        <w:tc>
          <w:tcPr>
            <w:tcW w:w="2495" w:type="dxa"/>
            <w:vMerge w:val="restart"/>
          </w:tcPr>
          <w:p w:rsidR="00B4611E" w:rsidRDefault="00B4611E" w:rsidP="00B4611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B32">
              <w:rPr>
                <w:rFonts w:ascii="Times New Roman" w:hAnsi="Times New Roman"/>
                <w:sz w:val="28"/>
                <w:szCs w:val="28"/>
              </w:rPr>
              <w:t>Коваленко Инна Вячеславовна, специалист по социальной работе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611E" w:rsidRDefault="00B4611E" w:rsidP="00B4611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Шубаркина Олька Артуровна</w:t>
            </w:r>
            <w:r w:rsidRPr="001A2B32">
              <w:rPr>
                <w:rFonts w:ascii="Times New Roman" w:hAnsi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/>
                <w:sz w:val="28"/>
                <w:szCs w:val="28"/>
              </w:rPr>
              <w:t>пециалист по социальной работе;</w:t>
            </w:r>
          </w:p>
          <w:p w:rsidR="00B4611E" w:rsidRDefault="00B4611E" w:rsidP="00B4611E">
            <w:pPr>
              <w:ind w:firstLine="0"/>
              <w:jc w:val="left"/>
            </w:pPr>
            <w:r>
              <w:t>Подзолко Сергей Викторович, водитель;</w:t>
            </w:r>
          </w:p>
          <w:p w:rsidR="00B4611E" w:rsidRDefault="00B4611E" w:rsidP="00B4611E">
            <w:pPr>
              <w:ind w:firstLine="0"/>
              <w:jc w:val="left"/>
            </w:pPr>
            <w:r>
              <w:t xml:space="preserve">Григорьев Александр Николаевич, </w:t>
            </w:r>
          </w:p>
          <w:p w:rsidR="00B4611E" w:rsidRPr="001A2B32" w:rsidRDefault="00B4611E" w:rsidP="00B4611E">
            <w:pPr>
              <w:ind w:firstLine="0"/>
              <w:jc w:val="left"/>
            </w:pPr>
            <w:r>
              <w:t>водитель</w:t>
            </w:r>
          </w:p>
        </w:tc>
      </w:tr>
      <w:tr w:rsidR="009F41C8" w:rsidRPr="001A2B32" w:rsidTr="00F469A9">
        <w:tc>
          <w:tcPr>
            <w:tcW w:w="594" w:type="dxa"/>
          </w:tcPr>
          <w:p w:rsidR="00B4611E" w:rsidRPr="001A2B32" w:rsidRDefault="00B4611E" w:rsidP="001A2B32">
            <w:pPr>
              <w:ind w:firstLine="0"/>
            </w:pPr>
            <w:r>
              <w:t>2.</w:t>
            </w:r>
          </w:p>
        </w:tc>
        <w:tc>
          <w:tcPr>
            <w:tcW w:w="4759" w:type="dxa"/>
          </w:tcPr>
          <w:p w:rsidR="00B4611E" w:rsidRPr="001A2B32" w:rsidRDefault="000169C4" w:rsidP="003D4433">
            <w:pPr>
              <w:ind w:firstLine="0"/>
            </w:pPr>
            <w:r>
              <w:t>Кинотеатр «Октябрь», «Салют» (по согласованию)</w:t>
            </w:r>
            <w:r w:rsidR="006C1E1E">
              <w:t xml:space="preserve"> (г. Ставрополь)</w:t>
            </w:r>
          </w:p>
        </w:tc>
        <w:tc>
          <w:tcPr>
            <w:tcW w:w="2268" w:type="dxa"/>
          </w:tcPr>
          <w:p w:rsidR="00B4611E" w:rsidRDefault="00B4611E" w:rsidP="003D4433">
            <w:pPr>
              <w:ind w:firstLine="0"/>
              <w:jc w:val="center"/>
            </w:pPr>
            <w:r>
              <w:t xml:space="preserve">Согласно </w:t>
            </w:r>
          </w:p>
          <w:p w:rsidR="00B4611E" w:rsidRPr="001A2B32" w:rsidRDefault="00B4611E" w:rsidP="003D4433">
            <w:pPr>
              <w:ind w:firstLine="0"/>
              <w:jc w:val="center"/>
            </w:pPr>
            <w:r>
              <w:t>утвержденному графику</w:t>
            </w:r>
          </w:p>
        </w:tc>
        <w:tc>
          <w:tcPr>
            <w:tcW w:w="2495" w:type="dxa"/>
            <w:vMerge/>
          </w:tcPr>
          <w:p w:rsidR="00B4611E" w:rsidRPr="001A2B32" w:rsidRDefault="00B4611E" w:rsidP="001A2B32">
            <w:pPr>
              <w:ind w:firstLine="0"/>
              <w:jc w:val="left"/>
            </w:pPr>
          </w:p>
        </w:tc>
      </w:tr>
      <w:tr w:rsidR="009F41C8" w:rsidRPr="001A2B32" w:rsidTr="00F469A9">
        <w:tc>
          <w:tcPr>
            <w:tcW w:w="594" w:type="dxa"/>
          </w:tcPr>
          <w:p w:rsidR="00B4611E" w:rsidRPr="001A2B32" w:rsidRDefault="00B4611E" w:rsidP="001A2B32">
            <w:pPr>
              <w:ind w:firstLine="0"/>
            </w:pPr>
            <w:r>
              <w:t>3.</w:t>
            </w:r>
          </w:p>
        </w:tc>
        <w:tc>
          <w:tcPr>
            <w:tcW w:w="4759" w:type="dxa"/>
          </w:tcPr>
          <w:p w:rsidR="00D21FEE" w:rsidRPr="00D21FEE" w:rsidRDefault="00D21FEE" w:rsidP="00D21FE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714CB">
              <w:rPr>
                <w:sz w:val="28"/>
                <w:szCs w:val="28"/>
              </w:rPr>
              <w:t>ыставки народных ремесел</w:t>
            </w:r>
            <w:r>
              <w:rPr>
                <w:sz w:val="28"/>
                <w:szCs w:val="28"/>
              </w:rPr>
              <w:t xml:space="preserve"> </w:t>
            </w:r>
            <w:r w:rsidRPr="00D21FEE">
              <w:rPr>
                <w:sz w:val="28"/>
                <w:szCs w:val="28"/>
              </w:rPr>
              <w:t>(</w:t>
            </w:r>
            <w:r w:rsidR="004B6ADD">
              <w:rPr>
                <w:sz w:val="28"/>
                <w:szCs w:val="28"/>
              </w:rPr>
              <w:t xml:space="preserve">Грачевский муниципальный округ, г. Светлоград, </w:t>
            </w:r>
            <w:r w:rsidRPr="00D21FEE">
              <w:rPr>
                <w:sz w:val="28"/>
                <w:szCs w:val="28"/>
              </w:rPr>
              <w:t>г. Ставрополь)</w:t>
            </w:r>
            <w:r w:rsidR="005E7F1C">
              <w:rPr>
                <w:sz w:val="28"/>
                <w:szCs w:val="28"/>
              </w:rPr>
              <w:t xml:space="preserve">, (по </w:t>
            </w:r>
            <w:r w:rsidR="00350CB6">
              <w:rPr>
                <w:sz w:val="28"/>
                <w:szCs w:val="28"/>
              </w:rPr>
              <w:t>выбору</w:t>
            </w:r>
            <w:r w:rsidR="005E7F1C">
              <w:rPr>
                <w:sz w:val="28"/>
                <w:szCs w:val="28"/>
              </w:rPr>
              <w:t>)</w:t>
            </w:r>
          </w:p>
          <w:p w:rsidR="00B4611E" w:rsidRPr="001A2B32" w:rsidRDefault="00B4611E" w:rsidP="00277CD1">
            <w:pPr>
              <w:ind w:firstLine="0"/>
            </w:pPr>
          </w:p>
        </w:tc>
        <w:tc>
          <w:tcPr>
            <w:tcW w:w="2268" w:type="dxa"/>
          </w:tcPr>
          <w:p w:rsidR="00B4611E" w:rsidRDefault="00B4611E" w:rsidP="00F831FA">
            <w:pPr>
              <w:ind w:firstLine="0"/>
              <w:jc w:val="center"/>
            </w:pPr>
            <w:r>
              <w:t xml:space="preserve">Согласно </w:t>
            </w:r>
          </w:p>
          <w:p w:rsidR="00B4611E" w:rsidRPr="001A2B32" w:rsidRDefault="00B4611E" w:rsidP="00F831FA">
            <w:pPr>
              <w:ind w:firstLine="0"/>
              <w:jc w:val="center"/>
            </w:pPr>
            <w:r>
              <w:t>утвержденному графику</w:t>
            </w:r>
          </w:p>
        </w:tc>
        <w:tc>
          <w:tcPr>
            <w:tcW w:w="2495" w:type="dxa"/>
            <w:vMerge/>
          </w:tcPr>
          <w:p w:rsidR="00B4611E" w:rsidRPr="001A2B32" w:rsidRDefault="00B4611E" w:rsidP="001A2B32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B4611E" w:rsidRPr="00400680" w:rsidRDefault="00B4611E" w:rsidP="00400680">
            <w:pPr>
              <w:ind w:firstLine="0"/>
            </w:pPr>
            <w:r>
              <w:t>4</w:t>
            </w:r>
            <w:r w:rsidRPr="00400680">
              <w:t>.</w:t>
            </w:r>
          </w:p>
        </w:tc>
        <w:tc>
          <w:tcPr>
            <w:tcW w:w="4759" w:type="dxa"/>
          </w:tcPr>
          <w:p w:rsidR="00B4611E" w:rsidRPr="00400680" w:rsidRDefault="00B4611E" w:rsidP="007966FE">
            <w:pPr>
              <w:ind w:firstLine="0"/>
            </w:pPr>
            <w:r>
              <w:rPr>
                <w:iCs/>
              </w:rPr>
              <w:t>Б</w:t>
            </w:r>
            <w:r w:rsidRPr="00E714CB">
              <w:rPr>
                <w:iCs/>
              </w:rPr>
              <w:t>отанический сад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B1016">
              <w:rPr>
                <w:shd w:val="clear" w:color="auto" w:fill="FFFFFF"/>
              </w:rPr>
              <w:t>имени В.В. Скрипчинского</w:t>
            </w:r>
            <w:r>
              <w:rPr>
                <w:shd w:val="clear" w:color="auto" w:fill="FFFFFF"/>
              </w:rPr>
              <w:t xml:space="preserve"> (г. Ставрополь)</w:t>
            </w:r>
          </w:p>
        </w:tc>
        <w:tc>
          <w:tcPr>
            <w:tcW w:w="2268" w:type="dxa"/>
          </w:tcPr>
          <w:p w:rsidR="00B4611E" w:rsidRDefault="00B4611E" w:rsidP="00400680">
            <w:pPr>
              <w:ind w:firstLine="0"/>
              <w:jc w:val="center"/>
            </w:pPr>
            <w:r>
              <w:t xml:space="preserve">Согласно </w:t>
            </w:r>
          </w:p>
          <w:p w:rsidR="00B4611E" w:rsidRPr="00400680" w:rsidRDefault="00B4611E" w:rsidP="00534723">
            <w:pPr>
              <w:ind w:firstLine="0"/>
              <w:jc w:val="center"/>
            </w:pPr>
            <w:r>
              <w:t>утвержденно</w:t>
            </w:r>
            <w:r w:rsidR="00534723">
              <w:t>го</w:t>
            </w:r>
            <w:r>
              <w:t xml:space="preserve"> график</w:t>
            </w:r>
            <w:r w:rsidR="00534723">
              <w:t>а</w:t>
            </w:r>
          </w:p>
        </w:tc>
        <w:tc>
          <w:tcPr>
            <w:tcW w:w="2495" w:type="dxa"/>
            <w:vMerge/>
          </w:tcPr>
          <w:p w:rsidR="00B4611E" w:rsidRPr="00400680" w:rsidRDefault="00B4611E" w:rsidP="00400680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B4611E" w:rsidRPr="00400680" w:rsidRDefault="00B4611E" w:rsidP="00400680">
            <w:pPr>
              <w:ind w:firstLine="0"/>
            </w:pPr>
            <w:r>
              <w:t>5</w:t>
            </w:r>
            <w:r w:rsidRPr="00400680">
              <w:t>.</w:t>
            </w:r>
          </w:p>
        </w:tc>
        <w:tc>
          <w:tcPr>
            <w:tcW w:w="4759" w:type="dxa"/>
          </w:tcPr>
          <w:p w:rsidR="00B4611E" w:rsidRPr="00400680" w:rsidRDefault="00B4611E" w:rsidP="00CD20E4">
            <w:pPr>
              <w:ind w:firstLine="0"/>
            </w:pPr>
            <w:r>
              <w:rPr>
                <w:iCs/>
              </w:rPr>
              <w:t>Э</w:t>
            </w:r>
            <w:r w:rsidRPr="00E714CB">
              <w:rPr>
                <w:iCs/>
              </w:rPr>
              <w:t>копарк «Бахча Пономарёво</w:t>
            </w:r>
            <w:r>
              <w:t>» (Грачевский муниципальный округ)</w:t>
            </w:r>
          </w:p>
        </w:tc>
        <w:tc>
          <w:tcPr>
            <w:tcW w:w="2268" w:type="dxa"/>
          </w:tcPr>
          <w:p w:rsidR="00B4611E" w:rsidRDefault="00B4611E" w:rsidP="00400680">
            <w:pPr>
              <w:ind w:firstLine="0"/>
              <w:jc w:val="center"/>
            </w:pPr>
            <w:r>
              <w:t xml:space="preserve">Согласно </w:t>
            </w:r>
          </w:p>
          <w:p w:rsidR="00B4611E" w:rsidRPr="00400680" w:rsidRDefault="00B4611E" w:rsidP="00534723">
            <w:pPr>
              <w:ind w:firstLine="0"/>
              <w:jc w:val="center"/>
            </w:pPr>
            <w:r>
              <w:t>утвержденно</w:t>
            </w:r>
            <w:r w:rsidR="00534723">
              <w:t>го</w:t>
            </w:r>
            <w:r>
              <w:t xml:space="preserve"> график</w:t>
            </w:r>
            <w:r w:rsidR="00534723">
              <w:t>а</w:t>
            </w:r>
          </w:p>
        </w:tc>
        <w:tc>
          <w:tcPr>
            <w:tcW w:w="2495" w:type="dxa"/>
            <w:vMerge/>
          </w:tcPr>
          <w:p w:rsidR="00B4611E" w:rsidRPr="00400680" w:rsidRDefault="00B4611E" w:rsidP="00400680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B4611E" w:rsidRDefault="00485B1E" w:rsidP="009F6FDE">
            <w:pPr>
              <w:ind w:firstLine="0"/>
            </w:pPr>
            <w:r>
              <w:t>6.</w:t>
            </w:r>
          </w:p>
        </w:tc>
        <w:tc>
          <w:tcPr>
            <w:tcW w:w="4759" w:type="dxa"/>
          </w:tcPr>
          <w:p w:rsidR="00B4611E" w:rsidRDefault="00B4611E" w:rsidP="009F6FDE">
            <w:pPr>
              <w:ind w:firstLine="0"/>
              <w:rPr>
                <w:iCs/>
              </w:rPr>
            </w:pPr>
            <w:r w:rsidRPr="00E714CB">
              <w:t>Экотропа «Таманский лес»</w:t>
            </w:r>
            <w:r>
              <w:t xml:space="preserve"> (г. Ставрополь)</w:t>
            </w:r>
          </w:p>
        </w:tc>
        <w:tc>
          <w:tcPr>
            <w:tcW w:w="2268" w:type="dxa"/>
          </w:tcPr>
          <w:p w:rsidR="00FD0F65" w:rsidRDefault="00FD0F65" w:rsidP="00FD0F65">
            <w:pPr>
              <w:ind w:firstLine="0"/>
              <w:jc w:val="center"/>
            </w:pPr>
            <w:r>
              <w:t xml:space="preserve">Согласно </w:t>
            </w:r>
          </w:p>
          <w:p w:rsidR="00FD0F65" w:rsidRDefault="00FD0F65" w:rsidP="00FD0F65">
            <w:pPr>
              <w:ind w:firstLine="0"/>
            </w:pPr>
            <w:r>
              <w:t xml:space="preserve">утвержденного </w:t>
            </w:r>
          </w:p>
          <w:p w:rsidR="00B4611E" w:rsidRPr="001543F6" w:rsidRDefault="00FD0F65" w:rsidP="00FD0F65">
            <w:pPr>
              <w:ind w:firstLine="0"/>
            </w:pPr>
            <w:r>
              <w:t xml:space="preserve">       графика</w:t>
            </w:r>
          </w:p>
        </w:tc>
        <w:tc>
          <w:tcPr>
            <w:tcW w:w="2495" w:type="dxa"/>
            <w:vMerge/>
          </w:tcPr>
          <w:p w:rsidR="00B4611E" w:rsidRPr="00400680" w:rsidRDefault="00B4611E" w:rsidP="009F6FDE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B4611E" w:rsidRDefault="00485B1E" w:rsidP="009F6FDE">
            <w:pPr>
              <w:ind w:firstLine="0"/>
            </w:pPr>
            <w:r>
              <w:t>7.</w:t>
            </w:r>
          </w:p>
        </w:tc>
        <w:tc>
          <w:tcPr>
            <w:tcW w:w="4759" w:type="dxa"/>
          </w:tcPr>
          <w:p w:rsidR="00B4611E" w:rsidRPr="009F6FDE" w:rsidRDefault="00B4611E" w:rsidP="009F6FD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Pr="00E714CB">
              <w:rPr>
                <w:iCs/>
                <w:sz w:val="28"/>
                <w:szCs w:val="28"/>
              </w:rPr>
              <w:t>езонные поездки для сбора лекарственных трав и ягод (лесополосные зоны Грачевского муниципального округа)</w:t>
            </w:r>
          </w:p>
        </w:tc>
        <w:tc>
          <w:tcPr>
            <w:tcW w:w="2268" w:type="dxa"/>
          </w:tcPr>
          <w:p w:rsidR="00534723" w:rsidRDefault="00534723" w:rsidP="00534723">
            <w:pPr>
              <w:ind w:firstLine="0"/>
              <w:jc w:val="center"/>
            </w:pPr>
            <w:r>
              <w:t>Согласно</w:t>
            </w:r>
          </w:p>
          <w:p w:rsidR="002B5772" w:rsidRDefault="002B5772" w:rsidP="00FD0F65">
            <w:pPr>
              <w:ind w:firstLine="0"/>
            </w:pPr>
            <w:r>
              <w:t>у</w:t>
            </w:r>
            <w:r w:rsidR="00534723">
              <w:t>твержденному</w:t>
            </w:r>
          </w:p>
          <w:p w:rsidR="00B4611E" w:rsidRPr="001543F6" w:rsidRDefault="00534723" w:rsidP="00FD0F65">
            <w:pPr>
              <w:ind w:firstLine="0"/>
            </w:pPr>
            <w:r>
              <w:t xml:space="preserve"> </w:t>
            </w:r>
            <w:r w:rsidR="00FD0F65">
              <w:t xml:space="preserve">     </w:t>
            </w:r>
            <w:r>
              <w:t>графику</w:t>
            </w:r>
          </w:p>
        </w:tc>
        <w:tc>
          <w:tcPr>
            <w:tcW w:w="2495" w:type="dxa"/>
            <w:vMerge/>
          </w:tcPr>
          <w:p w:rsidR="00B4611E" w:rsidRPr="00400680" w:rsidRDefault="00B4611E" w:rsidP="009F6FDE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B4611E" w:rsidRDefault="00485B1E" w:rsidP="009F6FDE">
            <w:pPr>
              <w:ind w:firstLine="0"/>
            </w:pPr>
            <w:r>
              <w:t>8.</w:t>
            </w:r>
          </w:p>
        </w:tc>
        <w:tc>
          <w:tcPr>
            <w:tcW w:w="4759" w:type="dxa"/>
          </w:tcPr>
          <w:p w:rsidR="00B4611E" w:rsidRPr="004E6B6E" w:rsidRDefault="00B4611E" w:rsidP="004E6B6E">
            <w:pPr>
              <w:ind w:firstLine="0"/>
            </w:pPr>
            <w:r w:rsidRPr="004E6B6E">
              <w:rPr>
                <w:shd w:val="clear" w:color="auto" w:fill="FFFFFF"/>
              </w:rPr>
              <w:t>Ставропольский государственный историко-культурный и природно-ландшафтный краеведческий музей-заповедник им</w:t>
            </w:r>
            <w:r>
              <w:rPr>
                <w:shd w:val="clear" w:color="auto" w:fill="FFFFFF"/>
              </w:rPr>
              <w:t xml:space="preserve">. Г. Н. Прозрителева </w:t>
            </w:r>
            <w:r w:rsidRPr="004E6B6E">
              <w:rPr>
                <w:shd w:val="clear" w:color="auto" w:fill="FFFFFF"/>
              </w:rPr>
              <w:t>и Г. К. Праве</w:t>
            </w:r>
            <w:r w:rsidRPr="004E6B6E">
              <w:t xml:space="preserve"> </w:t>
            </w:r>
            <w:r>
              <w:t>(г. Ставрополь)</w:t>
            </w:r>
          </w:p>
        </w:tc>
        <w:tc>
          <w:tcPr>
            <w:tcW w:w="2268" w:type="dxa"/>
          </w:tcPr>
          <w:p w:rsidR="00FD0F65" w:rsidRDefault="002B5772" w:rsidP="002B5772">
            <w:pPr>
              <w:ind w:firstLine="0"/>
            </w:pPr>
            <w:r>
              <w:t xml:space="preserve">     </w:t>
            </w:r>
            <w:r w:rsidR="00FD0F65">
              <w:t xml:space="preserve">Согласно </w:t>
            </w:r>
          </w:p>
          <w:p w:rsidR="002B5772" w:rsidRDefault="002B5772" w:rsidP="002B5772">
            <w:pPr>
              <w:ind w:firstLine="0"/>
            </w:pPr>
            <w:r>
              <w:t>у</w:t>
            </w:r>
            <w:r w:rsidR="00FD0F65">
              <w:t>твержденного</w:t>
            </w:r>
          </w:p>
          <w:p w:rsidR="00B4611E" w:rsidRPr="001543F6" w:rsidRDefault="00FD0F65" w:rsidP="002B5772">
            <w:pPr>
              <w:ind w:firstLine="0"/>
            </w:pPr>
            <w:r>
              <w:t xml:space="preserve"> </w:t>
            </w:r>
            <w:r w:rsidR="002B5772">
              <w:t xml:space="preserve">    </w:t>
            </w:r>
            <w:r>
              <w:t>графика</w:t>
            </w:r>
          </w:p>
        </w:tc>
        <w:tc>
          <w:tcPr>
            <w:tcW w:w="2495" w:type="dxa"/>
            <w:vMerge/>
          </w:tcPr>
          <w:p w:rsidR="00B4611E" w:rsidRPr="00400680" w:rsidRDefault="00B4611E" w:rsidP="009F6FDE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B4611E" w:rsidRDefault="00485B1E" w:rsidP="00400680">
            <w:pPr>
              <w:ind w:firstLine="0"/>
            </w:pPr>
            <w:r>
              <w:t>9.</w:t>
            </w:r>
          </w:p>
        </w:tc>
        <w:tc>
          <w:tcPr>
            <w:tcW w:w="4759" w:type="dxa"/>
          </w:tcPr>
          <w:p w:rsidR="00B4611E" w:rsidRDefault="00171B9A" w:rsidP="00CD20E4">
            <w:pPr>
              <w:ind w:firstLine="0"/>
              <w:rPr>
                <w:iCs/>
              </w:rPr>
            </w:pPr>
            <w:r>
              <w:t>С</w:t>
            </w:r>
            <w:r w:rsidR="00485B1E">
              <w:t>основый бор</w:t>
            </w:r>
            <w:r w:rsidR="00534723">
              <w:t xml:space="preserve"> (</w:t>
            </w:r>
            <w:r>
              <w:t>с. Бешпагир Грачевского муниципального округа)</w:t>
            </w:r>
          </w:p>
        </w:tc>
        <w:tc>
          <w:tcPr>
            <w:tcW w:w="2268" w:type="dxa"/>
          </w:tcPr>
          <w:p w:rsidR="007862E9" w:rsidRDefault="007862E9" w:rsidP="007862E9">
            <w:pPr>
              <w:ind w:firstLine="0"/>
              <w:jc w:val="center"/>
            </w:pPr>
            <w:r>
              <w:t xml:space="preserve">Согласно </w:t>
            </w:r>
          </w:p>
          <w:p w:rsidR="00B4611E" w:rsidRDefault="007862E9" w:rsidP="007862E9">
            <w:pPr>
              <w:ind w:firstLine="0"/>
              <w:jc w:val="center"/>
            </w:pPr>
            <w:r>
              <w:t>утвержденного графика</w:t>
            </w:r>
          </w:p>
        </w:tc>
        <w:tc>
          <w:tcPr>
            <w:tcW w:w="2495" w:type="dxa"/>
            <w:vMerge/>
          </w:tcPr>
          <w:p w:rsidR="00B4611E" w:rsidRPr="00400680" w:rsidRDefault="00B4611E" w:rsidP="00400680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B4611E" w:rsidRDefault="00485B1E" w:rsidP="00400680">
            <w:pPr>
              <w:ind w:firstLine="0"/>
            </w:pPr>
            <w:r>
              <w:t>10.</w:t>
            </w:r>
          </w:p>
        </w:tc>
        <w:tc>
          <w:tcPr>
            <w:tcW w:w="4759" w:type="dxa"/>
          </w:tcPr>
          <w:p w:rsidR="00485B1E" w:rsidRPr="00AA4401" w:rsidRDefault="00AA4401" w:rsidP="00485B1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Соленое озеро (</w:t>
            </w:r>
            <w:r w:rsidRPr="00AA4401">
              <w:rPr>
                <w:sz w:val="28"/>
                <w:szCs w:val="28"/>
              </w:rPr>
              <w:t>с. Бешпагир Грачевского муниципального округа)</w:t>
            </w:r>
          </w:p>
          <w:p w:rsidR="00B4611E" w:rsidRDefault="00B4611E" w:rsidP="00CD20E4">
            <w:pPr>
              <w:ind w:firstLine="0"/>
              <w:rPr>
                <w:iCs/>
              </w:rPr>
            </w:pPr>
          </w:p>
        </w:tc>
        <w:tc>
          <w:tcPr>
            <w:tcW w:w="2268" w:type="dxa"/>
          </w:tcPr>
          <w:p w:rsidR="007862E9" w:rsidRDefault="007862E9" w:rsidP="007862E9">
            <w:pPr>
              <w:ind w:firstLine="0"/>
              <w:jc w:val="center"/>
            </w:pPr>
            <w:r>
              <w:t xml:space="preserve">Согласно </w:t>
            </w:r>
          </w:p>
          <w:p w:rsidR="00B4611E" w:rsidRDefault="007862E9" w:rsidP="007862E9">
            <w:pPr>
              <w:ind w:firstLine="0"/>
              <w:jc w:val="center"/>
            </w:pPr>
            <w:r>
              <w:t>утвержденного графика</w:t>
            </w:r>
          </w:p>
        </w:tc>
        <w:tc>
          <w:tcPr>
            <w:tcW w:w="2495" w:type="dxa"/>
            <w:vMerge/>
          </w:tcPr>
          <w:p w:rsidR="00B4611E" w:rsidRPr="00400680" w:rsidRDefault="00B4611E" w:rsidP="00400680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B4611E" w:rsidRDefault="00485B1E" w:rsidP="00400680">
            <w:pPr>
              <w:ind w:firstLine="0"/>
            </w:pPr>
            <w:r>
              <w:t>11.</w:t>
            </w:r>
          </w:p>
        </w:tc>
        <w:tc>
          <w:tcPr>
            <w:tcW w:w="4759" w:type="dxa"/>
          </w:tcPr>
          <w:p w:rsidR="00485B1E" w:rsidRPr="009F41C8" w:rsidRDefault="009F41C8" w:rsidP="00485B1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41C8">
              <w:rPr>
                <w:sz w:val="28"/>
                <w:szCs w:val="28"/>
              </w:rPr>
              <w:t>С</w:t>
            </w:r>
            <w:r w:rsidR="00485B1E" w:rsidRPr="009F41C8">
              <w:rPr>
                <w:sz w:val="28"/>
                <w:szCs w:val="28"/>
              </w:rPr>
              <w:t>вятые источники</w:t>
            </w:r>
            <w:r w:rsidRPr="009F41C8">
              <w:rPr>
                <w:sz w:val="28"/>
                <w:szCs w:val="28"/>
              </w:rPr>
              <w:t>:</w:t>
            </w:r>
          </w:p>
          <w:p w:rsidR="009F41C8" w:rsidRDefault="00F469A9" w:rsidP="00485B1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</w:rPr>
              <w:t>-</w:t>
            </w:r>
            <w:r w:rsidR="009F41C8" w:rsidRPr="0052002B">
              <w:rPr>
                <w:sz w:val="22"/>
                <w:szCs w:val="22"/>
                <w:shd w:val="clear" w:color="auto" w:fill="FFFFFF"/>
              </w:rPr>
              <w:t>«</w:t>
            </w:r>
            <w:proofErr w:type="gramEnd"/>
            <w:r w:rsidR="009F41C8" w:rsidRPr="00F469A9">
              <w:rPr>
                <w:bCs/>
                <w:sz w:val="22"/>
                <w:szCs w:val="22"/>
                <w:shd w:val="clear" w:color="auto" w:fill="FFFFFF"/>
              </w:rPr>
              <w:t>Свято</w:t>
            </w:r>
            <w:r w:rsidR="0052002B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Троицкий»</w:t>
            </w:r>
            <w:r w:rsidR="009F41C8" w:rsidRPr="0052002B">
              <w:rPr>
                <w:sz w:val="22"/>
                <w:szCs w:val="22"/>
                <w:shd w:val="clear" w:color="auto" w:fill="FFFFFF"/>
              </w:rPr>
              <w:t> </w:t>
            </w:r>
            <w:r w:rsidR="009F41C8" w:rsidRPr="0052002B">
              <w:rPr>
                <w:b/>
                <w:bCs/>
                <w:sz w:val="22"/>
                <w:szCs w:val="22"/>
                <w:shd w:val="clear" w:color="auto" w:fill="FFFFFF"/>
              </w:rPr>
              <w:t>Александровский</w:t>
            </w:r>
            <w:r w:rsidR="009F41C8" w:rsidRPr="0052002B">
              <w:rPr>
                <w:sz w:val="22"/>
                <w:szCs w:val="22"/>
                <w:shd w:val="clear" w:color="auto" w:fill="FFFFFF"/>
              </w:rPr>
              <w:t xml:space="preserve"> район, лес, </w:t>
            </w:r>
            <w:proofErr w:type="spellStart"/>
            <w:r w:rsidR="009F41C8" w:rsidRPr="0052002B">
              <w:rPr>
                <w:sz w:val="22"/>
                <w:szCs w:val="22"/>
                <w:shd w:val="clear" w:color="auto" w:fill="FFFFFF"/>
              </w:rPr>
              <w:t>Томузловская</w:t>
            </w:r>
            <w:proofErr w:type="spellEnd"/>
            <w:r w:rsidR="009F41C8" w:rsidRPr="0052002B">
              <w:rPr>
                <w:sz w:val="22"/>
                <w:szCs w:val="22"/>
                <w:shd w:val="clear" w:color="auto" w:fill="FFFFFF"/>
              </w:rPr>
              <w:t xml:space="preserve"> Дача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F469A9" w:rsidRDefault="00F469A9" w:rsidP="00485B1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- Иверской иконы Божией Матери,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Шпаковский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муниципальный округ,</w:t>
            </w:r>
          </w:p>
          <w:p w:rsidR="00F469A9" w:rsidRDefault="00F469A9" w:rsidP="00485B1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Иоанна Предтечи Изобильненский район,</w:t>
            </w:r>
          </w:p>
          <w:p w:rsidR="00F469A9" w:rsidRDefault="00642E20" w:rsidP="00485B1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Родник Михайловский, Таманский лес, г. Ставрополь,</w:t>
            </w:r>
          </w:p>
          <w:p w:rsidR="00B4611E" w:rsidRPr="00A10540" w:rsidRDefault="00350CB6" w:rsidP="00A1054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Родник Корыта, г. Ставрополь</w:t>
            </w:r>
          </w:p>
        </w:tc>
        <w:tc>
          <w:tcPr>
            <w:tcW w:w="2268" w:type="dxa"/>
          </w:tcPr>
          <w:p w:rsidR="007862E9" w:rsidRDefault="007862E9" w:rsidP="007862E9">
            <w:pPr>
              <w:ind w:firstLine="0"/>
              <w:jc w:val="center"/>
            </w:pPr>
            <w:r>
              <w:lastRenderedPageBreak/>
              <w:t xml:space="preserve">Согласно </w:t>
            </w:r>
          </w:p>
          <w:p w:rsidR="00B4611E" w:rsidRDefault="007862E9" w:rsidP="007862E9">
            <w:pPr>
              <w:ind w:firstLine="0"/>
              <w:jc w:val="center"/>
            </w:pPr>
            <w:r>
              <w:t xml:space="preserve">утвержденного </w:t>
            </w:r>
            <w:r>
              <w:lastRenderedPageBreak/>
              <w:t>графика</w:t>
            </w:r>
          </w:p>
        </w:tc>
        <w:tc>
          <w:tcPr>
            <w:tcW w:w="2495" w:type="dxa"/>
            <w:vMerge/>
            <w:tcBorders>
              <w:bottom w:val="single" w:sz="4" w:space="0" w:color="auto"/>
            </w:tcBorders>
          </w:tcPr>
          <w:p w:rsidR="00B4611E" w:rsidRPr="00400680" w:rsidRDefault="00B4611E" w:rsidP="00400680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B4611E" w:rsidRDefault="00485B1E" w:rsidP="00400680">
            <w:pPr>
              <w:ind w:firstLine="0"/>
            </w:pPr>
            <w:r>
              <w:t>12.</w:t>
            </w:r>
          </w:p>
        </w:tc>
        <w:tc>
          <w:tcPr>
            <w:tcW w:w="4759" w:type="dxa"/>
          </w:tcPr>
          <w:p w:rsidR="00B4611E" w:rsidRDefault="009B6F08" w:rsidP="009B6F08">
            <w:pPr>
              <w:ind w:firstLine="0"/>
              <w:rPr>
                <w:iCs/>
              </w:rPr>
            </w:pPr>
            <w:r>
              <w:t>Ставропольский краевой м</w:t>
            </w:r>
            <w:r w:rsidR="00485B1E" w:rsidRPr="00E714CB">
              <w:t xml:space="preserve">узей </w:t>
            </w:r>
            <w:r w:rsidR="00485B1E">
              <w:t>изобразительных искусств (г. Ставрополь)</w:t>
            </w:r>
          </w:p>
        </w:tc>
        <w:tc>
          <w:tcPr>
            <w:tcW w:w="2268" w:type="dxa"/>
          </w:tcPr>
          <w:p w:rsidR="007862E9" w:rsidRDefault="007862E9" w:rsidP="007862E9">
            <w:pPr>
              <w:ind w:firstLine="0"/>
              <w:jc w:val="center"/>
            </w:pPr>
            <w:r>
              <w:t xml:space="preserve">Согласно </w:t>
            </w:r>
          </w:p>
          <w:p w:rsidR="00B4611E" w:rsidRDefault="007862E9" w:rsidP="007862E9">
            <w:pPr>
              <w:ind w:firstLine="0"/>
              <w:jc w:val="center"/>
            </w:pPr>
            <w:r>
              <w:t>утвержденного графика</w:t>
            </w:r>
          </w:p>
        </w:tc>
        <w:tc>
          <w:tcPr>
            <w:tcW w:w="2495" w:type="dxa"/>
            <w:vMerge/>
            <w:tcBorders>
              <w:bottom w:val="nil"/>
            </w:tcBorders>
          </w:tcPr>
          <w:p w:rsidR="00B4611E" w:rsidRPr="00400680" w:rsidRDefault="00B4611E" w:rsidP="00400680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35785F" w:rsidRDefault="00485B1E" w:rsidP="00400680">
            <w:pPr>
              <w:ind w:firstLine="0"/>
            </w:pPr>
            <w:r>
              <w:t>13.</w:t>
            </w:r>
          </w:p>
        </w:tc>
        <w:tc>
          <w:tcPr>
            <w:tcW w:w="4759" w:type="dxa"/>
          </w:tcPr>
          <w:p w:rsidR="0035785F" w:rsidRPr="00CD0034" w:rsidRDefault="007C640E" w:rsidP="00CD20E4">
            <w:pPr>
              <w:ind w:firstLine="0"/>
            </w:pPr>
            <w:r w:rsidRPr="00CD0034">
              <w:t>Х</w:t>
            </w:r>
            <w:r w:rsidR="009F41C8" w:rsidRPr="00CD0034">
              <w:t>рамы</w:t>
            </w:r>
            <w:r w:rsidRPr="00CD0034">
              <w:t>:</w:t>
            </w:r>
          </w:p>
          <w:p w:rsidR="007C640E" w:rsidRPr="00A10540" w:rsidRDefault="00A10540" w:rsidP="00CD20E4">
            <w:pPr>
              <w:ind w:firstLine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7C640E" w:rsidRPr="00A10540">
              <w:rPr>
                <w:sz w:val="20"/>
                <w:szCs w:val="20"/>
                <w:shd w:val="clear" w:color="auto" w:fill="FFFFFF"/>
              </w:rPr>
              <w:t>Андреевский кафедральный </w:t>
            </w:r>
            <w:r w:rsidR="007C640E" w:rsidRPr="00A10540">
              <w:rPr>
                <w:bCs/>
                <w:sz w:val="20"/>
                <w:szCs w:val="20"/>
                <w:shd w:val="clear" w:color="auto" w:fill="FFFFFF"/>
              </w:rPr>
              <w:t>собор г. Ставрополь,</w:t>
            </w:r>
          </w:p>
          <w:p w:rsidR="00A10540" w:rsidRPr="00A10540" w:rsidRDefault="00A10540" w:rsidP="00CD20E4">
            <w:pPr>
              <w:ind w:firstLine="0"/>
              <w:rPr>
                <w:bCs/>
                <w:sz w:val="20"/>
                <w:szCs w:val="20"/>
                <w:shd w:val="clear" w:color="auto" w:fill="FFFFFF"/>
              </w:rPr>
            </w:pPr>
            <w:r w:rsidRPr="00A10540">
              <w:rPr>
                <w:bCs/>
                <w:sz w:val="20"/>
                <w:szCs w:val="20"/>
                <w:shd w:val="clear" w:color="auto" w:fill="FFFFFF"/>
              </w:rPr>
              <w:t>- Казанский кафедральный собор, г. Ставрополь,</w:t>
            </w:r>
          </w:p>
          <w:p w:rsidR="00A10540" w:rsidRPr="00A10540" w:rsidRDefault="00A10540" w:rsidP="00A10540">
            <w:pPr>
              <w:pStyle w:val="1"/>
              <w:shd w:val="clear" w:color="auto" w:fill="FFFFFF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- </w:t>
            </w:r>
            <w:r w:rsidRPr="00A105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ru-RU"/>
              </w:rPr>
              <w:t>Крестовоздвиженский храм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ru-RU"/>
              </w:rPr>
              <w:t>,</w:t>
            </w:r>
            <w:r w:rsidRPr="00A105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ru-RU"/>
              </w:rPr>
              <w:t xml:space="preserve"> г. Ставрополя</w:t>
            </w:r>
            <w:r w:rsidR="00F77D2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2"/>
                <w:szCs w:val="22"/>
                <w:lang w:eastAsia="ru-RU"/>
              </w:rPr>
              <w:t>,</w:t>
            </w:r>
          </w:p>
          <w:p w:rsidR="00A10540" w:rsidRPr="00352B15" w:rsidRDefault="00F77D2A" w:rsidP="00CD20E4">
            <w:pPr>
              <w:ind w:firstLine="0"/>
              <w:rPr>
                <w:bCs/>
                <w:sz w:val="22"/>
                <w:szCs w:val="22"/>
                <w:shd w:val="clear" w:color="auto" w:fill="FFFFFF"/>
              </w:rPr>
            </w:pPr>
            <w:r w:rsidRPr="00352B15">
              <w:rPr>
                <w:bCs/>
                <w:sz w:val="22"/>
                <w:szCs w:val="22"/>
                <w:shd w:val="clear" w:color="auto" w:fill="FFFFFF"/>
              </w:rPr>
              <w:t xml:space="preserve">- </w:t>
            </w:r>
            <w:r w:rsidR="00352B15" w:rsidRPr="00352B15">
              <w:rPr>
                <w:bCs/>
                <w:sz w:val="22"/>
                <w:szCs w:val="22"/>
                <w:shd w:val="clear" w:color="auto" w:fill="FFFFFF"/>
              </w:rPr>
              <w:t>храм Николая Чудотворца, г. Светлоград</w:t>
            </w:r>
          </w:p>
          <w:p w:rsidR="007C640E" w:rsidRPr="00352B15" w:rsidRDefault="00350CB6" w:rsidP="00352B1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0034">
              <w:rPr>
                <w:sz w:val="22"/>
                <w:szCs w:val="22"/>
              </w:rPr>
              <w:t>(по выбору)</w:t>
            </w:r>
          </w:p>
        </w:tc>
        <w:tc>
          <w:tcPr>
            <w:tcW w:w="2268" w:type="dxa"/>
          </w:tcPr>
          <w:p w:rsidR="007862E9" w:rsidRDefault="007862E9" w:rsidP="007862E9">
            <w:pPr>
              <w:ind w:firstLine="0"/>
              <w:jc w:val="center"/>
            </w:pPr>
            <w:r>
              <w:t xml:space="preserve">Согласно </w:t>
            </w:r>
          </w:p>
          <w:p w:rsidR="0035785F" w:rsidRDefault="007862E9" w:rsidP="007862E9">
            <w:pPr>
              <w:ind w:firstLine="0"/>
              <w:jc w:val="center"/>
            </w:pPr>
            <w:r>
              <w:t>утвержденного графика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35785F" w:rsidRPr="00400680" w:rsidRDefault="0035785F" w:rsidP="00400680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485B1E" w:rsidRDefault="00485B1E" w:rsidP="00400680">
            <w:pPr>
              <w:ind w:firstLine="0"/>
            </w:pPr>
            <w:r>
              <w:t>14.</w:t>
            </w:r>
          </w:p>
        </w:tc>
        <w:tc>
          <w:tcPr>
            <w:tcW w:w="4759" w:type="dxa"/>
          </w:tcPr>
          <w:p w:rsidR="00385840" w:rsidRDefault="00385840" w:rsidP="00BE63D5">
            <w:pPr>
              <w:shd w:val="clear" w:color="auto" w:fill="FFFFFF"/>
              <w:ind w:firstLine="0"/>
              <w:jc w:val="left"/>
              <w:outlineLvl w:val="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Монастыри:</w:t>
            </w:r>
          </w:p>
          <w:p w:rsidR="00385840" w:rsidRPr="00B23D48" w:rsidRDefault="00385840" w:rsidP="00BE63D5">
            <w:pPr>
              <w:shd w:val="clear" w:color="auto" w:fill="FFFFFF"/>
              <w:ind w:firstLine="0"/>
              <w:jc w:val="left"/>
              <w:outlineLvl w:val="1"/>
              <w:rPr>
                <w:sz w:val="22"/>
                <w:szCs w:val="22"/>
                <w:shd w:val="clear" w:color="auto" w:fill="FFFFFF"/>
              </w:rPr>
            </w:pPr>
            <w:r w:rsidRPr="00B23D48">
              <w:rPr>
                <w:rFonts w:eastAsia="Times New Roman"/>
                <w:bCs/>
                <w:sz w:val="22"/>
                <w:szCs w:val="22"/>
                <w:lang w:eastAsia="ru-RU"/>
              </w:rPr>
              <w:t>-</w:t>
            </w:r>
            <w:r w:rsidR="00642E20" w:rsidRPr="00642E20">
              <w:rPr>
                <w:rFonts w:eastAsia="Times New Roman"/>
                <w:bCs/>
                <w:sz w:val="22"/>
                <w:szCs w:val="22"/>
                <w:lang w:eastAsia="ru-RU"/>
              </w:rPr>
              <w:t>Мужской монастырь иконы Пресвятой Богородицы всех Скорбящих Радость</w:t>
            </w:r>
            <w:r w:rsidR="00BE63D5" w:rsidRPr="00B23D4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B23D48">
              <w:rPr>
                <w:rFonts w:eastAsia="Times New Roman"/>
                <w:bCs/>
                <w:sz w:val="22"/>
                <w:szCs w:val="22"/>
                <w:lang w:eastAsia="ru-RU"/>
              </w:rPr>
              <w:t>Шпаковский</w:t>
            </w:r>
            <w:proofErr w:type="spellEnd"/>
            <w:r w:rsidRPr="00B23D4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район, </w:t>
            </w:r>
            <w:r w:rsidR="00BE63D5" w:rsidRPr="00B23D48">
              <w:rPr>
                <w:rFonts w:eastAsia="Times New Roman"/>
                <w:bCs/>
                <w:sz w:val="22"/>
                <w:szCs w:val="22"/>
                <w:lang w:eastAsia="ru-RU"/>
              </w:rPr>
              <w:t>с</w:t>
            </w:r>
            <w:r w:rsidR="00BE63D5" w:rsidRPr="00B23D48">
              <w:rPr>
                <w:sz w:val="22"/>
                <w:szCs w:val="22"/>
              </w:rPr>
              <w:t>. Татарка</w:t>
            </w:r>
            <w:r w:rsidRPr="00B23D48">
              <w:rPr>
                <w:sz w:val="22"/>
                <w:szCs w:val="22"/>
              </w:rPr>
              <w:t>;</w:t>
            </w:r>
            <w:r w:rsidRPr="00B23D48">
              <w:rPr>
                <w:rStyle w:val="a5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23D48">
              <w:rPr>
                <w:rStyle w:val="a5"/>
                <w:b w:val="0"/>
                <w:sz w:val="22"/>
                <w:szCs w:val="22"/>
                <w:shd w:val="clear" w:color="auto" w:fill="FFFFFF"/>
              </w:rPr>
              <w:t>Иоанно</w:t>
            </w:r>
            <w:proofErr w:type="spellEnd"/>
            <w:r w:rsidRPr="00B23D48">
              <w:rPr>
                <w:rStyle w:val="a5"/>
                <w:b w:val="0"/>
                <w:sz w:val="22"/>
                <w:szCs w:val="22"/>
                <w:shd w:val="clear" w:color="auto" w:fill="FFFFFF"/>
              </w:rPr>
              <w:t>-Мариинский женский монастырь</w:t>
            </w:r>
            <w:r w:rsidRPr="00B23D48">
              <w:rPr>
                <w:sz w:val="22"/>
                <w:szCs w:val="22"/>
                <w:shd w:val="clear" w:color="auto" w:fill="FFFFFF"/>
              </w:rPr>
              <w:t>, г. Ставрополь,</w:t>
            </w:r>
          </w:p>
          <w:p w:rsidR="00485B1E" w:rsidRPr="00CD0034" w:rsidRDefault="00385840" w:rsidP="00CD00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23D48">
              <w:rPr>
                <w:rStyle w:val="a5"/>
                <w:b w:val="0"/>
                <w:sz w:val="22"/>
                <w:szCs w:val="22"/>
                <w:shd w:val="clear" w:color="auto" w:fill="FFFFFF"/>
              </w:rPr>
              <w:t xml:space="preserve">- Мужской монастырь апостолов Петра и Павла г. Светлоград </w:t>
            </w:r>
            <w:r w:rsidR="00350CB6">
              <w:rPr>
                <w:sz w:val="22"/>
                <w:szCs w:val="22"/>
              </w:rPr>
              <w:t>(по выбору)</w:t>
            </w:r>
          </w:p>
        </w:tc>
        <w:tc>
          <w:tcPr>
            <w:tcW w:w="2268" w:type="dxa"/>
          </w:tcPr>
          <w:p w:rsidR="007862E9" w:rsidRDefault="007862E9" w:rsidP="007862E9">
            <w:pPr>
              <w:ind w:firstLine="0"/>
              <w:jc w:val="center"/>
            </w:pPr>
            <w:r>
              <w:t xml:space="preserve">Согласно </w:t>
            </w:r>
          </w:p>
          <w:p w:rsidR="00485B1E" w:rsidRDefault="007862E9" w:rsidP="007862E9">
            <w:pPr>
              <w:ind w:firstLine="0"/>
              <w:jc w:val="center"/>
            </w:pPr>
            <w:r>
              <w:t>утвержденного графика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85B1E" w:rsidRPr="00400680" w:rsidRDefault="00485B1E" w:rsidP="00400680">
            <w:pPr>
              <w:ind w:firstLine="0"/>
              <w:jc w:val="left"/>
            </w:pPr>
          </w:p>
        </w:tc>
      </w:tr>
      <w:tr w:rsidR="009F41C8" w:rsidRPr="00400680" w:rsidTr="00F469A9">
        <w:tc>
          <w:tcPr>
            <w:tcW w:w="594" w:type="dxa"/>
          </w:tcPr>
          <w:p w:rsidR="00485B1E" w:rsidRDefault="00485B1E" w:rsidP="00400680">
            <w:pPr>
              <w:ind w:firstLine="0"/>
            </w:pPr>
            <w:r>
              <w:t>15.</w:t>
            </w:r>
          </w:p>
        </w:tc>
        <w:tc>
          <w:tcPr>
            <w:tcW w:w="4759" w:type="dxa"/>
          </w:tcPr>
          <w:p w:rsidR="00485B1E" w:rsidRPr="00350CB6" w:rsidRDefault="008B1430" w:rsidP="00350CB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Посещение к</w:t>
            </w:r>
            <w:r w:rsidRPr="00E714CB">
              <w:rPr>
                <w:sz w:val="28"/>
                <w:szCs w:val="28"/>
              </w:rPr>
              <w:t>ультурно-массовы</w:t>
            </w:r>
            <w:r>
              <w:rPr>
                <w:sz w:val="28"/>
                <w:szCs w:val="28"/>
              </w:rPr>
              <w:t>х</w:t>
            </w:r>
            <w:r w:rsidRPr="00E714CB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 xml:space="preserve">й </w:t>
            </w:r>
            <w:r w:rsidR="00350CB6">
              <w:rPr>
                <w:sz w:val="22"/>
                <w:szCs w:val="22"/>
              </w:rPr>
              <w:t xml:space="preserve">(по выбору) </w:t>
            </w:r>
          </w:p>
        </w:tc>
        <w:tc>
          <w:tcPr>
            <w:tcW w:w="2268" w:type="dxa"/>
          </w:tcPr>
          <w:p w:rsidR="007862E9" w:rsidRDefault="007862E9" w:rsidP="007862E9">
            <w:pPr>
              <w:ind w:firstLine="0"/>
              <w:jc w:val="center"/>
            </w:pPr>
            <w:r>
              <w:t xml:space="preserve">Согласно </w:t>
            </w:r>
          </w:p>
          <w:p w:rsidR="00485B1E" w:rsidRDefault="007862E9" w:rsidP="007862E9">
            <w:pPr>
              <w:ind w:firstLine="0"/>
              <w:jc w:val="center"/>
            </w:pPr>
            <w:r>
              <w:t>утвержденного графика</w:t>
            </w:r>
          </w:p>
        </w:tc>
        <w:tc>
          <w:tcPr>
            <w:tcW w:w="2495" w:type="dxa"/>
            <w:tcBorders>
              <w:top w:val="nil"/>
            </w:tcBorders>
          </w:tcPr>
          <w:p w:rsidR="00485B1E" w:rsidRPr="00400680" w:rsidRDefault="00485B1E" w:rsidP="00400680">
            <w:pPr>
              <w:ind w:firstLine="0"/>
              <w:jc w:val="left"/>
            </w:pPr>
          </w:p>
        </w:tc>
      </w:tr>
    </w:tbl>
    <w:p w:rsidR="00186848" w:rsidRPr="001A2B32" w:rsidRDefault="00186848" w:rsidP="001A2B32">
      <w:pPr>
        <w:ind w:firstLine="0"/>
      </w:pPr>
    </w:p>
    <w:p w:rsidR="00186848" w:rsidRPr="001A2B32" w:rsidRDefault="00212957" w:rsidP="002E052C">
      <w:pPr>
        <w:ind w:left="-284" w:firstLine="0"/>
      </w:pPr>
      <w:r>
        <w:t xml:space="preserve">    </w:t>
      </w:r>
    </w:p>
    <w:sectPr w:rsidR="00186848" w:rsidRPr="001A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ED8"/>
    <w:multiLevelType w:val="multilevel"/>
    <w:tmpl w:val="3BCC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4C49F0"/>
    <w:multiLevelType w:val="hybridMultilevel"/>
    <w:tmpl w:val="9D42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68"/>
    <w:rsid w:val="0000089B"/>
    <w:rsid w:val="00013851"/>
    <w:rsid w:val="000169C4"/>
    <w:rsid w:val="000208E0"/>
    <w:rsid w:val="00022994"/>
    <w:rsid w:val="00023995"/>
    <w:rsid w:val="00023B57"/>
    <w:rsid w:val="000303D0"/>
    <w:rsid w:val="000346FD"/>
    <w:rsid w:val="00040DAA"/>
    <w:rsid w:val="000470A3"/>
    <w:rsid w:val="00053B4E"/>
    <w:rsid w:val="000541CA"/>
    <w:rsid w:val="0005575D"/>
    <w:rsid w:val="00056890"/>
    <w:rsid w:val="00064E54"/>
    <w:rsid w:val="0008740C"/>
    <w:rsid w:val="00091FDE"/>
    <w:rsid w:val="0009728E"/>
    <w:rsid w:val="000A01AD"/>
    <w:rsid w:val="000A7C31"/>
    <w:rsid w:val="000A7FE9"/>
    <w:rsid w:val="000B1016"/>
    <w:rsid w:val="000C1BD7"/>
    <w:rsid w:val="000C2693"/>
    <w:rsid w:val="000C65D1"/>
    <w:rsid w:val="000F7FE9"/>
    <w:rsid w:val="00120FCB"/>
    <w:rsid w:val="00143443"/>
    <w:rsid w:val="001467F9"/>
    <w:rsid w:val="00160817"/>
    <w:rsid w:val="001620EC"/>
    <w:rsid w:val="00171B9A"/>
    <w:rsid w:val="00172B81"/>
    <w:rsid w:val="00176DBA"/>
    <w:rsid w:val="00180D0F"/>
    <w:rsid w:val="00186848"/>
    <w:rsid w:val="00186BC5"/>
    <w:rsid w:val="00190ABB"/>
    <w:rsid w:val="00195CDA"/>
    <w:rsid w:val="00196E12"/>
    <w:rsid w:val="001A0333"/>
    <w:rsid w:val="001A2B32"/>
    <w:rsid w:val="001A5021"/>
    <w:rsid w:val="001C49DB"/>
    <w:rsid w:val="001C6941"/>
    <w:rsid w:val="001C7CEB"/>
    <w:rsid w:val="001D256F"/>
    <w:rsid w:val="001E2659"/>
    <w:rsid w:val="001E29C1"/>
    <w:rsid w:val="001E6E44"/>
    <w:rsid w:val="001E7F14"/>
    <w:rsid w:val="001F3206"/>
    <w:rsid w:val="001F7FA9"/>
    <w:rsid w:val="002001C7"/>
    <w:rsid w:val="002023C0"/>
    <w:rsid w:val="00205679"/>
    <w:rsid w:val="00206107"/>
    <w:rsid w:val="00212957"/>
    <w:rsid w:val="00212958"/>
    <w:rsid w:val="00213341"/>
    <w:rsid w:val="00214A25"/>
    <w:rsid w:val="00225268"/>
    <w:rsid w:val="00234F38"/>
    <w:rsid w:val="00237E41"/>
    <w:rsid w:val="00237F8C"/>
    <w:rsid w:val="00240B3B"/>
    <w:rsid w:val="002515E5"/>
    <w:rsid w:val="002535BD"/>
    <w:rsid w:val="002545CB"/>
    <w:rsid w:val="00254AA8"/>
    <w:rsid w:val="0025763F"/>
    <w:rsid w:val="002621DE"/>
    <w:rsid w:val="002629E3"/>
    <w:rsid w:val="00263A4C"/>
    <w:rsid w:val="0026463E"/>
    <w:rsid w:val="00276483"/>
    <w:rsid w:val="0027784F"/>
    <w:rsid w:val="00277CD1"/>
    <w:rsid w:val="00282380"/>
    <w:rsid w:val="00283043"/>
    <w:rsid w:val="002875DA"/>
    <w:rsid w:val="002B350B"/>
    <w:rsid w:val="002B3A6B"/>
    <w:rsid w:val="002B5772"/>
    <w:rsid w:val="002D3BD1"/>
    <w:rsid w:val="002E052C"/>
    <w:rsid w:val="002E5CC5"/>
    <w:rsid w:val="002F2E30"/>
    <w:rsid w:val="002F61DD"/>
    <w:rsid w:val="002F7008"/>
    <w:rsid w:val="00310809"/>
    <w:rsid w:val="00313915"/>
    <w:rsid w:val="0032043D"/>
    <w:rsid w:val="00322C88"/>
    <w:rsid w:val="00325015"/>
    <w:rsid w:val="00336DD6"/>
    <w:rsid w:val="003414EE"/>
    <w:rsid w:val="00343B5B"/>
    <w:rsid w:val="00350C57"/>
    <w:rsid w:val="00350CB6"/>
    <w:rsid w:val="00352847"/>
    <w:rsid w:val="00352B15"/>
    <w:rsid w:val="0035785F"/>
    <w:rsid w:val="003667A0"/>
    <w:rsid w:val="003679B2"/>
    <w:rsid w:val="00371695"/>
    <w:rsid w:val="0037184D"/>
    <w:rsid w:val="003735BC"/>
    <w:rsid w:val="0037369C"/>
    <w:rsid w:val="00376E51"/>
    <w:rsid w:val="003802C8"/>
    <w:rsid w:val="00385840"/>
    <w:rsid w:val="003860A8"/>
    <w:rsid w:val="003A15A9"/>
    <w:rsid w:val="003A4610"/>
    <w:rsid w:val="003A6171"/>
    <w:rsid w:val="003B127F"/>
    <w:rsid w:val="003C2652"/>
    <w:rsid w:val="003D4433"/>
    <w:rsid w:val="003E1E66"/>
    <w:rsid w:val="003E7B36"/>
    <w:rsid w:val="003F2988"/>
    <w:rsid w:val="00400680"/>
    <w:rsid w:val="00400CED"/>
    <w:rsid w:val="0040168C"/>
    <w:rsid w:val="00402CFF"/>
    <w:rsid w:val="00410971"/>
    <w:rsid w:val="0041328D"/>
    <w:rsid w:val="00416AB9"/>
    <w:rsid w:val="00417019"/>
    <w:rsid w:val="004268F0"/>
    <w:rsid w:val="00426CB2"/>
    <w:rsid w:val="00434368"/>
    <w:rsid w:val="00436B2C"/>
    <w:rsid w:val="00445EFD"/>
    <w:rsid w:val="0045073C"/>
    <w:rsid w:val="0045719D"/>
    <w:rsid w:val="00457230"/>
    <w:rsid w:val="004607AA"/>
    <w:rsid w:val="0046609F"/>
    <w:rsid w:val="00473887"/>
    <w:rsid w:val="00475456"/>
    <w:rsid w:val="0047725C"/>
    <w:rsid w:val="00485B1E"/>
    <w:rsid w:val="00490926"/>
    <w:rsid w:val="00490BB1"/>
    <w:rsid w:val="00490C6B"/>
    <w:rsid w:val="00492498"/>
    <w:rsid w:val="00492892"/>
    <w:rsid w:val="00495988"/>
    <w:rsid w:val="004A29D6"/>
    <w:rsid w:val="004A64A4"/>
    <w:rsid w:val="004A79C3"/>
    <w:rsid w:val="004B18A4"/>
    <w:rsid w:val="004B6ADD"/>
    <w:rsid w:val="004C49FE"/>
    <w:rsid w:val="004D3847"/>
    <w:rsid w:val="004E4294"/>
    <w:rsid w:val="004E6B6E"/>
    <w:rsid w:val="004F6746"/>
    <w:rsid w:val="004F7F6A"/>
    <w:rsid w:val="00501D7D"/>
    <w:rsid w:val="00511C6E"/>
    <w:rsid w:val="00514AE1"/>
    <w:rsid w:val="0052002B"/>
    <w:rsid w:val="0052181B"/>
    <w:rsid w:val="00523AF0"/>
    <w:rsid w:val="005241F3"/>
    <w:rsid w:val="00524564"/>
    <w:rsid w:val="00524C20"/>
    <w:rsid w:val="00527D4D"/>
    <w:rsid w:val="00530AF7"/>
    <w:rsid w:val="00534723"/>
    <w:rsid w:val="00536F64"/>
    <w:rsid w:val="00537976"/>
    <w:rsid w:val="00540949"/>
    <w:rsid w:val="00541F08"/>
    <w:rsid w:val="00545730"/>
    <w:rsid w:val="00555A5E"/>
    <w:rsid w:val="00555C66"/>
    <w:rsid w:val="00556AE8"/>
    <w:rsid w:val="00556CDB"/>
    <w:rsid w:val="00557C16"/>
    <w:rsid w:val="005624B7"/>
    <w:rsid w:val="00562E03"/>
    <w:rsid w:val="0056434E"/>
    <w:rsid w:val="00571C99"/>
    <w:rsid w:val="005831A7"/>
    <w:rsid w:val="005832E4"/>
    <w:rsid w:val="0058442F"/>
    <w:rsid w:val="00591C59"/>
    <w:rsid w:val="0059297B"/>
    <w:rsid w:val="005A3619"/>
    <w:rsid w:val="005A7867"/>
    <w:rsid w:val="005B0E02"/>
    <w:rsid w:val="005B24F1"/>
    <w:rsid w:val="005C392C"/>
    <w:rsid w:val="005C5627"/>
    <w:rsid w:val="005C58BE"/>
    <w:rsid w:val="005C5B66"/>
    <w:rsid w:val="005C759D"/>
    <w:rsid w:val="005D43E8"/>
    <w:rsid w:val="005E7F1C"/>
    <w:rsid w:val="005F1A57"/>
    <w:rsid w:val="005F27FB"/>
    <w:rsid w:val="005F43DF"/>
    <w:rsid w:val="005F7373"/>
    <w:rsid w:val="005F7606"/>
    <w:rsid w:val="0060360B"/>
    <w:rsid w:val="00604006"/>
    <w:rsid w:val="00607517"/>
    <w:rsid w:val="00615C77"/>
    <w:rsid w:val="00624BD4"/>
    <w:rsid w:val="00627E26"/>
    <w:rsid w:val="0063107C"/>
    <w:rsid w:val="00632ACB"/>
    <w:rsid w:val="006402D2"/>
    <w:rsid w:val="00642A3C"/>
    <w:rsid w:val="00642E20"/>
    <w:rsid w:val="00645446"/>
    <w:rsid w:val="00645EDF"/>
    <w:rsid w:val="0064780A"/>
    <w:rsid w:val="00647BF7"/>
    <w:rsid w:val="00652348"/>
    <w:rsid w:val="00656807"/>
    <w:rsid w:val="0066177E"/>
    <w:rsid w:val="00662CF0"/>
    <w:rsid w:val="00663A52"/>
    <w:rsid w:val="00667B03"/>
    <w:rsid w:val="0068031C"/>
    <w:rsid w:val="00685090"/>
    <w:rsid w:val="00686F7F"/>
    <w:rsid w:val="006966C6"/>
    <w:rsid w:val="006A0931"/>
    <w:rsid w:val="006B29DE"/>
    <w:rsid w:val="006B3908"/>
    <w:rsid w:val="006B43E1"/>
    <w:rsid w:val="006C1E1E"/>
    <w:rsid w:val="006C45A1"/>
    <w:rsid w:val="006C66ED"/>
    <w:rsid w:val="006C7578"/>
    <w:rsid w:val="006E0FA4"/>
    <w:rsid w:val="006E6244"/>
    <w:rsid w:val="006E7E35"/>
    <w:rsid w:val="006F3204"/>
    <w:rsid w:val="006F4EB8"/>
    <w:rsid w:val="006F56EC"/>
    <w:rsid w:val="006F650E"/>
    <w:rsid w:val="0070101A"/>
    <w:rsid w:val="00702CF5"/>
    <w:rsid w:val="00703EDE"/>
    <w:rsid w:val="00741763"/>
    <w:rsid w:val="00742D16"/>
    <w:rsid w:val="00743516"/>
    <w:rsid w:val="00747B0A"/>
    <w:rsid w:val="00763687"/>
    <w:rsid w:val="00764F5E"/>
    <w:rsid w:val="007712FF"/>
    <w:rsid w:val="00780231"/>
    <w:rsid w:val="007862E9"/>
    <w:rsid w:val="00790F3F"/>
    <w:rsid w:val="007966FE"/>
    <w:rsid w:val="007A55D0"/>
    <w:rsid w:val="007A5FF0"/>
    <w:rsid w:val="007B21EA"/>
    <w:rsid w:val="007B7949"/>
    <w:rsid w:val="007C640E"/>
    <w:rsid w:val="007E1538"/>
    <w:rsid w:val="00800E7D"/>
    <w:rsid w:val="00802251"/>
    <w:rsid w:val="008060FF"/>
    <w:rsid w:val="00834C7F"/>
    <w:rsid w:val="008512D1"/>
    <w:rsid w:val="00853190"/>
    <w:rsid w:val="0087099D"/>
    <w:rsid w:val="00874A6E"/>
    <w:rsid w:val="00875F0F"/>
    <w:rsid w:val="00883220"/>
    <w:rsid w:val="00883A72"/>
    <w:rsid w:val="008A121B"/>
    <w:rsid w:val="008A3271"/>
    <w:rsid w:val="008A4ED7"/>
    <w:rsid w:val="008A58FB"/>
    <w:rsid w:val="008A6169"/>
    <w:rsid w:val="008B1430"/>
    <w:rsid w:val="008B2326"/>
    <w:rsid w:val="008B3011"/>
    <w:rsid w:val="008D5283"/>
    <w:rsid w:val="008E0E70"/>
    <w:rsid w:val="008E4F9C"/>
    <w:rsid w:val="008E63D7"/>
    <w:rsid w:val="008E65B3"/>
    <w:rsid w:val="008E6B4F"/>
    <w:rsid w:val="008F5D8B"/>
    <w:rsid w:val="00900CB4"/>
    <w:rsid w:val="0090261A"/>
    <w:rsid w:val="00925D3A"/>
    <w:rsid w:val="00930C72"/>
    <w:rsid w:val="009316C6"/>
    <w:rsid w:val="00933BB2"/>
    <w:rsid w:val="00936247"/>
    <w:rsid w:val="0094097F"/>
    <w:rsid w:val="00943B11"/>
    <w:rsid w:val="009461F0"/>
    <w:rsid w:val="009721CF"/>
    <w:rsid w:val="0097482F"/>
    <w:rsid w:val="00984DF2"/>
    <w:rsid w:val="0098761E"/>
    <w:rsid w:val="009A0246"/>
    <w:rsid w:val="009B3121"/>
    <w:rsid w:val="009B6284"/>
    <w:rsid w:val="009B6D8D"/>
    <w:rsid w:val="009B6F08"/>
    <w:rsid w:val="009C2A74"/>
    <w:rsid w:val="009C6C02"/>
    <w:rsid w:val="009D24E5"/>
    <w:rsid w:val="009E0050"/>
    <w:rsid w:val="009E77B8"/>
    <w:rsid w:val="009F41C8"/>
    <w:rsid w:val="009F4E95"/>
    <w:rsid w:val="009F6FDE"/>
    <w:rsid w:val="00A05CFC"/>
    <w:rsid w:val="00A10540"/>
    <w:rsid w:val="00A125F0"/>
    <w:rsid w:val="00A12D27"/>
    <w:rsid w:val="00A14AB2"/>
    <w:rsid w:val="00A24C7C"/>
    <w:rsid w:val="00A33AB4"/>
    <w:rsid w:val="00A33DD7"/>
    <w:rsid w:val="00A35FDE"/>
    <w:rsid w:val="00A4749B"/>
    <w:rsid w:val="00A50EA7"/>
    <w:rsid w:val="00A53C9D"/>
    <w:rsid w:val="00A54871"/>
    <w:rsid w:val="00A61355"/>
    <w:rsid w:val="00A75E71"/>
    <w:rsid w:val="00A80F9A"/>
    <w:rsid w:val="00A83146"/>
    <w:rsid w:val="00A839C0"/>
    <w:rsid w:val="00A8544A"/>
    <w:rsid w:val="00A974A0"/>
    <w:rsid w:val="00A97D07"/>
    <w:rsid w:val="00AA4401"/>
    <w:rsid w:val="00AB00CF"/>
    <w:rsid w:val="00AB5CD3"/>
    <w:rsid w:val="00AD1ADD"/>
    <w:rsid w:val="00AD467D"/>
    <w:rsid w:val="00AD68B7"/>
    <w:rsid w:val="00AD7C03"/>
    <w:rsid w:val="00AE5A2A"/>
    <w:rsid w:val="00AF10CF"/>
    <w:rsid w:val="00AF146B"/>
    <w:rsid w:val="00AF36BC"/>
    <w:rsid w:val="00AF524D"/>
    <w:rsid w:val="00AF55CA"/>
    <w:rsid w:val="00B026D0"/>
    <w:rsid w:val="00B0756D"/>
    <w:rsid w:val="00B1310D"/>
    <w:rsid w:val="00B2355A"/>
    <w:rsid w:val="00B23D48"/>
    <w:rsid w:val="00B30862"/>
    <w:rsid w:val="00B3749D"/>
    <w:rsid w:val="00B40F35"/>
    <w:rsid w:val="00B43262"/>
    <w:rsid w:val="00B4611E"/>
    <w:rsid w:val="00B561A2"/>
    <w:rsid w:val="00B57DD4"/>
    <w:rsid w:val="00B67BCA"/>
    <w:rsid w:val="00B76F0D"/>
    <w:rsid w:val="00B86E6B"/>
    <w:rsid w:val="00B91824"/>
    <w:rsid w:val="00B93F81"/>
    <w:rsid w:val="00B95024"/>
    <w:rsid w:val="00B957E3"/>
    <w:rsid w:val="00BA06C2"/>
    <w:rsid w:val="00BC11BD"/>
    <w:rsid w:val="00BC36BA"/>
    <w:rsid w:val="00BC4D47"/>
    <w:rsid w:val="00BC6328"/>
    <w:rsid w:val="00BC7583"/>
    <w:rsid w:val="00BD446F"/>
    <w:rsid w:val="00BE01D4"/>
    <w:rsid w:val="00BE0B9B"/>
    <w:rsid w:val="00BE23F0"/>
    <w:rsid w:val="00BE63D5"/>
    <w:rsid w:val="00BE7CB1"/>
    <w:rsid w:val="00BF01D2"/>
    <w:rsid w:val="00BF33DF"/>
    <w:rsid w:val="00C00EEE"/>
    <w:rsid w:val="00C1142F"/>
    <w:rsid w:val="00C242DF"/>
    <w:rsid w:val="00C25843"/>
    <w:rsid w:val="00C26E7D"/>
    <w:rsid w:val="00C564C3"/>
    <w:rsid w:val="00C6260F"/>
    <w:rsid w:val="00C7440D"/>
    <w:rsid w:val="00C847EC"/>
    <w:rsid w:val="00C9028D"/>
    <w:rsid w:val="00C90CC3"/>
    <w:rsid w:val="00C9493B"/>
    <w:rsid w:val="00CA58F8"/>
    <w:rsid w:val="00CB3425"/>
    <w:rsid w:val="00CB7964"/>
    <w:rsid w:val="00CC7B77"/>
    <w:rsid w:val="00CD0034"/>
    <w:rsid w:val="00CD1BBE"/>
    <w:rsid w:val="00CD20E4"/>
    <w:rsid w:val="00CE0AA5"/>
    <w:rsid w:val="00CE5A49"/>
    <w:rsid w:val="00CE6CCE"/>
    <w:rsid w:val="00CF69C4"/>
    <w:rsid w:val="00CF749C"/>
    <w:rsid w:val="00CF754C"/>
    <w:rsid w:val="00D140F9"/>
    <w:rsid w:val="00D15675"/>
    <w:rsid w:val="00D21FEE"/>
    <w:rsid w:val="00D22B97"/>
    <w:rsid w:val="00D2415B"/>
    <w:rsid w:val="00D3348B"/>
    <w:rsid w:val="00D33F69"/>
    <w:rsid w:val="00D34760"/>
    <w:rsid w:val="00D42241"/>
    <w:rsid w:val="00D6537F"/>
    <w:rsid w:val="00D73CA8"/>
    <w:rsid w:val="00D7769F"/>
    <w:rsid w:val="00D840A7"/>
    <w:rsid w:val="00D96982"/>
    <w:rsid w:val="00DA38D9"/>
    <w:rsid w:val="00DA3FE2"/>
    <w:rsid w:val="00DA64B5"/>
    <w:rsid w:val="00DA7E4C"/>
    <w:rsid w:val="00DB5708"/>
    <w:rsid w:val="00DC47FD"/>
    <w:rsid w:val="00DD5543"/>
    <w:rsid w:val="00DE161B"/>
    <w:rsid w:val="00DE4562"/>
    <w:rsid w:val="00DE6FAA"/>
    <w:rsid w:val="00DF75C9"/>
    <w:rsid w:val="00DF7EE2"/>
    <w:rsid w:val="00E03F10"/>
    <w:rsid w:val="00E161D4"/>
    <w:rsid w:val="00E25B11"/>
    <w:rsid w:val="00E301D2"/>
    <w:rsid w:val="00E44E4A"/>
    <w:rsid w:val="00E45376"/>
    <w:rsid w:val="00E51385"/>
    <w:rsid w:val="00E52CCE"/>
    <w:rsid w:val="00E56F59"/>
    <w:rsid w:val="00E750AF"/>
    <w:rsid w:val="00E762A2"/>
    <w:rsid w:val="00E7637C"/>
    <w:rsid w:val="00E808AD"/>
    <w:rsid w:val="00E8213B"/>
    <w:rsid w:val="00E83C10"/>
    <w:rsid w:val="00E96CDA"/>
    <w:rsid w:val="00EA0090"/>
    <w:rsid w:val="00EB10F6"/>
    <w:rsid w:val="00EB32AA"/>
    <w:rsid w:val="00EC750B"/>
    <w:rsid w:val="00ED3419"/>
    <w:rsid w:val="00ED34A6"/>
    <w:rsid w:val="00ED5445"/>
    <w:rsid w:val="00EE47EA"/>
    <w:rsid w:val="00EE71EC"/>
    <w:rsid w:val="00F0665E"/>
    <w:rsid w:val="00F0773D"/>
    <w:rsid w:val="00F157F4"/>
    <w:rsid w:val="00F40CF5"/>
    <w:rsid w:val="00F469A9"/>
    <w:rsid w:val="00F5027E"/>
    <w:rsid w:val="00F55DEA"/>
    <w:rsid w:val="00F5660C"/>
    <w:rsid w:val="00F60939"/>
    <w:rsid w:val="00F60E0F"/>
    <w:rsid w:val="00F6579B"/>
    <w:rsid w:val="00F7157E"/>
    <w:rsid w:val="00F71F42"/>
    <w:rsid w:val="00F77D23"/>
    <w:rsid w:val="00F77D2A"/>
    <w:rsid w:val="00F82FF6"/>
    <w:rsid w:val="00F831FA"/>
    <w:rsid w:val="00F83B02"/>
    <w:rsid w:val="00F84178"/>
    <w:rsid w:val="00F90FE2"/>
    <w:rsid w:val="00F9145A"/>
    <w:rsid w:val="00F97EC0"/>
    <w:rsid w:val="00FC342F"/>
    <w:rsid w:val="00FC5C95"/>
    <w:rsid w:val="00FD0F65"/>
    <w:rsid w:val="00FE48EA"/>
    <w:rsid w:val="00FE4DD2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06EFD-F303-4325-803D-5E004AB2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D7"/>
  </w:style>
  <w:style w:type="paragraph" w:styleId="1">
    <w:name w:val="heading 1"/>
    <w:basedOn w:val="a"/>
    <w:next w:val="a"/>
    <w:link w:val="10"/>
    <w:uiPriority w:val="9"/>
    <w:qFormat/>
    <w:rsid w:val="00A10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C7F"/>
    <w:pPr>
      <w:ind w:left="720"/>
      <w:contextualSpacing/>
    </w:pPr>
  </w:style>
  <w:style w:type="paragraph" w:customStyle="1" w:styleId="11">
    <w:name w:val="Абзац списка1"/>
    <w:basedOn w:val="a"/>
    <w:rsid w:val="006A0931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a5">
    <w:name w:val="Strong"/>
    <w:basedOn w:val="a0"/>
    <w:uiPriority w:val="22"/>
    <w:qFormat/>
    <w:rsid w:val="00A839C0"/>
    <w:rPr>
      <w:b/>
      <w:bCs/>
    </w:rPr>
  </w:style>
  <w:style w:type="character" w:customStyle="1" w:styleId="extended-textshort">
    <w:name w:val="extended-text__short"/>
    <w:basedOn w:val="a0"/>
    <w:rsid w:val="006E7E35"/>
  </w:style>
  <w:style w:type="paragraph" w:styleId="a6">
    <w:name w:val="Balloon Text"/>
    <w:basedOn w:val="a"/>
    <w:link w:val="a7"/>
    <w:uiPriority w:val="99"/>
    <w:semiHidden/>
    <w:unhideWhenUsed/>
    <w:rsid w:val="003716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69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721CF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c0">
    <w:name w:val="c0"/>
    <w:basedOn w:val="a0"/>
    <w:rsid w:val="00C564C3"/>
  </w:style>
  <w:style w:type="paragraph" w:customStyle="1" w:styleId="c9">
    <w:name w:val="c9"/>
    <w:basedOn w:val="a"/>
    <w:rsid w:val="00C564C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E6B4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4A9D-7A9E-4D6B-8D21-597808DB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ОДП</cp:lastModifiedBy>
  <cp:revision>481</cp:revision>
  <cp:lastPrinted>2023-01-11T05:29:00Z</cp:lastPrinted>
  <dcterms:created xsi:type="dcterms:W3CDTF">2021-12-06T08:30:00Z</dcterms:created>
  <dcterms:modified xsi:type="dcterms:W3CDTF">2024-10-25T07:56:00Z</dcterms:modified>
</cp:coreProperties>
</file>