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0A3" w:rsidRDefault="005830A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830A3" w:rsidRDefault="005830A3">
      <w:pPr>
        <w:pStyle w:val="ConsPlusNormal"/>
        <w:outlineLvl w:val="0"/>
      </w:pPr>
    </w:p>
    <w:p w:rsidR="005830A3" w:rsidRDefault="005830A3">
      <w:pPr>
        <w:pStyle w:val="ConsPlusTitle"/>
        <w:jc w:val="center"/>
        <w:outlineLvl w:val="0"/>
      </w:pPr>
      <w:r>
        <w:t>МИНИСТЕРСТВО СОЦИАЛЬНОЙ ЗАЩИТЫ</w:t>
      </w:r>
    </w:p>
    <w:p w:rsidR="005830A3" w:rsidRDefault="005830A3">
      <w:pPr>
        <w:pStyle w:val="ConsPlusTitle"/>
        <w:jc w:val="center"/>
      </w:pPr>
      <w:r>
        <w:t>САХАЛИНСКОЙ ОБЛАСТИ</w:t>
      </w:r>
    </w:p>
    <w:p w:rsidR="005830A3" w:rsidRDefault="005830A3">
      <w:pPr>
        <w:pStyle w:val="ConsPlusTitle"/>
        <w:jc w:val="center"/>
      </w:pPr>
    </w:p>
    <w:p w:rsidR="005830A3" w:rsidRDefault="005830A3">
      <w:pPr>
        <w:pStyle w:val="ConsPlusTitle"/>
        <w:jc w:val="center"/>
      </w:pPr>
      <w:r>
        <w:t>ПРИКАЗ</w:t>
      </w:r>
    </w:p>
    <w:p w:rsidR="005830A3" w:rsidRDefault="005830A3">
      <w:pPr>
        <w:pStyle w:val="ConsPlusTitle"/>
        <w:jc w:val="center"/>
      </w:pPr>
      <w:r>
        <w:t>от 15 марта 2024 г. N 1-3.11-219/24</w:t>
      </w:r>
    </w:p>
    <w:p w:rsidR="005830A3" w:rsidRDefault="005830A3">
      <w:pPr>
        <w:pStyle w:val="ConsPlusTitle"/>
        <w:jc w:val="center"/>
      </w:pPr>
    </w:p>
    <w:p w:rsidR="005830A3" w:rsidRDefault="005830A3">
      <w:pPr>
        <w:pStyle w:val="ConsPlusTitle"/>
        <w:jc w:val="center"/>
      </w:pPr>
      <w:r>
        <w:t>ОБ УТВЕРЖДЕНИИ ПОРЯДКА ВЗАИМОДЕЙСТВИЯ С ОРГАНИЗАЦИЯМИ</w:t>
      </w:r>
    </w:p>
    <w:p w:rsidR="005830A3" w:rsidRDefault="005830A3">
      <w:pPr>
        <w:pStyle w:val="ConsPlusTitle"/>
        <w:jc w:val="center"/>
      </w:pPr>
      <w:r>
        <w:t>ОТДЫХА ДЕТЕЙ И ИХ ОЗДОРОВЛЕНИЯ, РАСПОЛОЖЕННЫМИ НА ТЕРРИТОРИИ</w:t>
      </w:r>
    </w:p>
    <w:p w:rsidR="005830A3" w:rsidRDefault="005830A3">
      <w:pPr>
        <w:pStyle w:val="ConsPlusTitle"/>
        <w:jc w:val="center"/>
      </w:pPr>
      <w:r>
        <w:t>САХАЛИНСКОЙ ОБЛАСТИ, В РАМКАХ ЭКСПЕРИМЕНТА ПО ПРЕДОСТАВЛЕНИЮ</w:t>
      </w:r>
    </w:p>
    <w:p w:rsidR="005830A3" w:rsidRDefault="005830A3">
      <w:pPr>
        <w:pStyle w:val="ConsPlusTitle"/>
        <w:jc w:val="center"/>
      </w:pPr>
      <w:r>
        <w:t>КОМПЕНСАЦИИ ЗА САМОСТОЯТЕЛЬНО ПРИОБРЕТЕННЫЕ ПУТЕВКИ</w:t>
      </w:r>
    </w:p>
    <w:p w:rsidR="005830A3" w:rsidRDefault="005830A3">
      <w:pPr>
        <w:pStyle w:val="ConsPlusTitle"/>
        <w:jc w:val="center"/>
      </w:pPr>
      <w:r>
        <w:t>ПО ПРЕДСТОЯЩИМ РАСХОДАМ С ИСПОЛЬЗОВАНИЕМ СОЦИАЛЬНОГО СЧЕТА</w:t>
      </w:r>
    </w:p>
    <w:p w:rsidR="005830A3" w:rsidRDefault="005830A3">
      <w:pPr>
        <w:pStyle w:val="ConsPlusNormal"/>
        <w:jc w:val="center"/>
      </w:pPr>
    </w:p>
    <w:p w:rsidR="005830A3" w:rsidRDefault="005830A3">
      <w:pPr>
        <w:pStyle w:val="ConsPlusNormal"/>
        <w:ind w:firstLine="540"/>
        <w:jc w:val="both"/>
      </w:pPr>
      <w:r>
        <w:t xml:space="preserve">В целях регулирования предоставления компенсации за самостоятельно приобретенные путевки в организации отдыха детей и их оздоровления, расположенные на территории Сахалинской области, по предстоящим расходам с использованием социальных счетов в рамках эксперимента, проводимого в соответствии с </w:t>
      </w:r>
      <w:hyperlink r:id="rId5">
        <w:r>
          <w:rPr>
            <w:color w:val="0000FF"/>
          </w:rPr>
          <w:t>постановлением</w:t>
        </w:r>
      </w:hyperlink>
      <w:r>
        <w:t xml:space="preserve"> Правительства Сахалинской области от 03.02.2021 N 30 "Об организации и обеспечении отдыха и оздоровления детей в Сахалинской области", приказываю:</w:t>
      </w:r>
    </w:p>
    <w:p w:rsidR="005830A3" w:rsidRDefault="005830A3">
      <w:pPr>
        <w:pStyle w:val="ConsPlusNormal"/>
        <w:ind w:firstLine="540"/>
        <w:jc w:val="both"/>
      </w:pPr>
    </w:p>
    <w:p w:rsidR="005830A3" w:rsidRDefault="005830A3">
      <w:pPr>
        <w:pStyle w:val="ConsPlusNormal"/>
        <w:ind w:firstLine="540"/>
        <w:jc w:val="both"/>
      </w:pPr>
      <w:r>
        <w:t xml:space="preserve">1. Утвердить </w:t>
      </w:r>
      <w:hyperlink w:anchor="P34">
        <w:r>
          <w:rPr>
            <w:color w:val="0000FF"/>
          </w:rPr>
          <w:t>Порядок</w:t>
        </w:r>
      </w:hyperlink>
      <w:r>
        <w:t xml:space="preserve"> взаимодействия с организациями отдыха детей и их оздоровления, расположенными на территории Сахалинской области, в рамках эксперимента по предоставлению компенсации за самостоятельно приобретенные путевки по предстоящим расходам с использованием социального счета (прилагается).</w:t>
      </w:r>
    </w:p>
    <w:p w:rsidR="005830A3" w:rsidRDefault="005830A3">
      <w:pPr>
        <w:pStyle w:val="ConsPlusNormal"/>
        <w:spacing w:before="220"/>
        <w:ind w:firstLine="540"/>
        <w:jc w:val="both"/>
      </w:pPr>
      <w:r>
        <w:t>2. Опубликовать настоящий приказ на "Официальном интернет-портале правовой информации" (</w:t>
      </w:r>
      <w:hyperlink r:id="rId6">
        <w:r>
          <w:rPr>
            <w:color w:val="0000FF"/>
          </w:rPr>
          <w:t>www.pravo.gov.ru</w:t>
        </w:r>
      </w:hyperlink>
      <w:r>
        <w:t xml:space="preserve">) и разместить в сети Интернет на официальном сайте министерства социальной защиты Сахалинской области </w:t>
      </w:r>
      <w:hyperlink r:id="rId7">
        <w:r>
          <w:rPr>
            <w:color w:val="0000FF"/>
          </w:rPr>
          <w:t>https://msz.sakhalin.gov.ru</w:t>
        </w:r>
      </w:hyperlink>
      <w:r>
        <w:t>.</w:t>
      </w:r>
    </w:p>
    <w:p w:rsidR="005830A3" w:rsidRDefault="005830A3">
      <w:pPr>
        <w:pStyle w:val="ConsPlusNormal"/>
        <w:spacing w:before="220"/>
        <w:ind w:firstLine="540"/>
        <w:jc w:val="both"/>
      </w:pPr>
      <w:r>
        <w:t>3. Настоящий приказ вступает в силу со дня его официального опубликования.</w:t>
      </w:r>
    </w:p>
    <w:p w:rsidR="005830A3" w:rsidRDefault="005830A3">
      <w:pPr>
        <w:pStyle w:val="ConsPlusNormal"/>
        <w:jc w:val="right"/>
      </w:pPr>
    </w:p>
    <w:p w:rsidR="005830A3" w:rsidRDefault="005830A3">
      <w:pPr>
        <w:pStyle w:val="ConsPlusNormal"/>
        <w:jc w:val="right"/>
      </w:pPr>
      <w:r>
        <w:t>Министр</w:t>
      </w:r>
    </w:p>
    <w:p w:rsidR="005830A3" w:rsidRDefault="005830A3">
      <w:pPr>
        <w:pStyle w:val="ConsPlusNormal"/>
        <w:jc w:val="right"/>
      </w:pPr>
      <w:r>
        <w:t>социальной защиты</w:t>
      </w:r>
    </w:p>
    <w:p w:rsidR="005830A3" w:rsidRDefault="005830A3">
      <w:pPr>
        <w:pStyle w:val="ConsPlusNormal"/>
        <w:jc w:val="right"/>
      </w:pPr>
      <w:r>
        <w:t>Сахалинской области</w:t>
      </w:r>
    </w:p>
    <w:p w:rsidR="005830A3" w:rsidRDefault="005830A3">
      <w:pPr>
        <w:pStyle w:val="ConsPlusNormal"/>
        <w:jc w:val="right"/>
      </w:pPr>
      <w:proofErr w:type="spellStart"/>
      <w:r>
        <w:t>О.С.Орлова</w:t>
      </w:r>
      <w:proofErr w:type="spellEnd"/>
    </w:p>
    <w:p w:rsidR="005830A3" w:rsidRDefault="005830A3">
      <w:pPr>
        <w:pStyle w:val="ConsPlusNormal"/>
        <w:jc w:val="right"/>
      </w:pPr>
    </w:p>
    <w:p w:rsidR="005830A3" w:rsidRDefault="005830A3">
      <w:pPr>
        <w:pStyle w:val="ConsPlusNormal"/>
        <w:jc w:val="right"/>
      </w:pPr>
    </w:p>
    <w:p w:rsidR="005830A3" w:rsidRDefault="005830A3">
      <w:pPr>
        <w:pStyle w:val="ConsPlusNormal"/>
        <w:jc w:val="right"/>
      </w:pPr>
    </w:p>
    <w:p w:rsidR="005830A3" w:rsidRDefault="005830A3">
      <w:pPr>
        <w:pStyle w:val="ConsPlusNormal"/>
        <w:jc w:val="right"/>
      </w:pPr>
    </w:p>
    <w:p w:rsidR="005830A3" w:rsidRDefault="005830A3">
      <w:pPr>
        <w:pStyle w:val="ConsPlusNormal"/>
        <w:jc w:val="right"/>
      </w:pPr>
    </w:p>
    <w:p w:rsidR="005830A3" w:rsidRDefault="005830A3">
      <w:pPr>
        <w:pStyle w:val="ConsPlusNormal"/>
        <w:jc w:val="right"/>
        <w:outlineLvl w:val="0"/>
      </w:pPr>
      <w:r>
        <w:t>Утвержден</w:t>
      </w:r>
    </w:p>
    <w:p w:rsidR="005830A3" w:rsidRDefault="005830A3">
      <w:pPr>
        <w:pStyle w:val="ConsPlusNormal"/>
        <w:jc w:val="right"/>
      </w:pPr>
      <w:r>
        <w:t>приказом</w:t>
      </w:r>
    </w:p>
    <w:p w:rsidR="005830A3" w:rsidRDefault="005830A3">
      <w:pPr>
        <w:pStyle w:val="ConsPlusNormal"/>
        <w:jc w:val="right"/>
      </w:pPr>
      <w:r>
        <w:t>министерства социальной защиты</w:t>
      </w:r>
    </w:p>
    <w:p w:rsidR="005830A3" w:rsidRDefault="005830A3">
      <w:pPr>
        <w:pStyle w:val="ConsPlusNormal"/>
        <w:jc w:val="right"/>
      </w:pPr>
      <w:r>
        <w:t>Сахалинской области</w:t>
      </w:r>
    </w:p>
    <w:p w:rsidR="005830A3" w:rsidRDefault="005830A3">
      <w:pPr>
        <w:pStyle w:val="ConsPlusNormal"/>
        <w:jc w:val="right"/>
      </w:pPr>
      <w:r>
        <w:t>от 15.03.2024 N 1-3.11-219/24</w:t>
      </w:r>
    </w:p>
    <w:p w:rsidR="005830A3" w:rsidRDefault="005830A3">
      <w:pPr>
        <w:pStyle w:val="ConsPlusNormal"/>
        <w:jc w:val="center"/>
      </w:pPr>
    </w:p>
    <w:p w:rsidR="005830A3" w:rsidRDefault="005830A3">
      <w:pPr>
        <w:pStyle w:val="ConsPlusTitle"/>
        <w:jc w:val="center"/>
      </w:pPr>
      <w:bookmarkStart w:id="0" w:name="P34"/>
      <w:bookmarkEnd w:id="0"/>
      <w:r>
        <w:t>ПОРЯДОК</w:t>
      </w:r>
    </w:p>
    <w:p w:rsidR="005830A3" w:rsidRDefault="005830A3">
      <w:pPr>
        <w:pStyle w:val="ConsPlusTitle"/>
        <w:jc w:val="center"/>
      </w:pPr>
      <w:r>
        <w:t>ВЗАИМОДЕЙСТВИЯ С ОРГАНИЗАЦИЯМИ ОТДЫХА ДЕТЕЙ</w:t>
      </w:r>
    </w:p>
    <w:p w:rsidR="005830A3" w:rsidRDefault="005830A3">
      <w:pPr>
        <w:pStyle w:val="ConsPlusTitle"/>
        <w:jc w:val="center"/>
      </w:pPr>
      <w:r>
        <w:t>И ИХ ОЗДОРОВЛЕНИЯ, РАСПОЛОЖЕННЫМИ НА ТЕРРИТОРИИ</w:t>
      </w:r>
    </w:p>
    <w:p w:rsidR="005830A3" w:rsidRDefault="005830A3">
      <w:pPr>
        <w:pStyle w:val="ConsPlusTitle"/>
        <w:jc w:val="center"/>
      </w:pPr>
      <w:r>
        <w:t>САХАЛИНСКОЙ ОБЛАСТИ, В РАМКАХ ЭКСПЕРИМЕНТА ПО ПРЕДОСТАВЛЕНИЮ</w:t>
      </w:r>
    </w:p>
    <w:p w:rsidR="005830A3" w:rsidRDefault="005830A3">
      <w:pPr>
        <w:pStyle w:val="ConsPlusTitle"/>
        <w:jc w:val="center"/>
      </w:pPr>
      <w:r>
        <w:t>КОМПЕНСАЦИИ ЗА САМОСТОЯТЕЛЬНО ПРИОБРЕТЕННЫЕ ПУТЕВКИ</w:t>
      </w:r>
    </w:p>
    <w:p w:rsidR="005830A3" w:rsidRDefault="005830A3">
      <w:pPr>
        <w:pStyle w:val="ConsPlusTitle"/>
        <w:jc w:val="center"/>
      </w:pPr>
      <w:r>
        <w:t>ПО ПРЕДСТОЯЩИМ РАСХОДАМ С ИСПОЛЬЗОВАНИЕМ СОЦИАЛЬНОГО СЧЕТА</w:t>
      </w:r>
    </w:p>
    <w:p w:rsidR="005830A3" w:rsidRDefault="005830A3">
      <w:pPr>
        <w:pStyle w:val="ConsPlusNormal"/>
        <w:ind w:firstLine="540"/>
        <w:jc w:val="both"/>
      </w:pPr>
    </w:p>
    <w:p w:rsidR="005830A3" w:rsidRDefault="005830A3">
      <w:pPr>
        <w:pStyle w:val="ConsPlusTitle"/>
        <w:jc w:val="center"/>
        <w:outlineLvl w:val="1"/>
      </w:pPr>
      <w:r>
        <w:t>1. Общие положения</w:t>
      </w:r>
    </w:p>
    <w:p w:rsidR="005830A3" w:rsidRDefault="005830A3">
      <w:pPr>
        <w:pStyle w:val="ConsPlusNormal"/>
        <w:jc w:val="center"/>
      </w:pPr>
    </w:p>
    <w:p w:rsidR="005830A3" w:rsidRDefault="005830A3">
      <w:pPr>
        <w:pStyle w:val="ConsPlusNormal"/>
        <w:ind w:firstLine="540"/>
        <w:jc w:val="both"/>
      </w:pPr>
      <w:r>
        <w:t>1.1. Настоящий порядок устанавливает последовательность взаимодействия с организациями отдыха детей и их оздоровления, расположенными на территории Сахалинской области, в целях заключения соглашения, устанавливающего порядок, права и обязанности сторон при осуществлении деятельности в рамках проведения эксперимента по предоставлению компенсации за самостоятельно приобретенные путевки в организации отдыха детей и их оздоровления, расположенной на территории Сахалинской области, по предстоящим расходам с использованием социального счета (далее - соглашение).</w:t>
      </w:r>
    </w:p>
    <w:p w:rsidR="005830A3" w:rsidRDefault="005830A3">
      <w:pPr>
        <w:pStyle w:val="ConsPlusNormal"/>
        <w:spacing w:before="220"/>
        <w:ind w:firstLine="540"/>
        <w:jc w:val="both"/>
      </w:pPr>
      <w:r>
        <w:t xml:space="preserve">1.2. Эксперимент по предоставлению компенсации за самостоятельно приобретенные путевки в организации отдыха детей и их оздоровления, расположенной на территории Сахалинской области, по предстоящим расходам с использованием социального счета, проводится в 2024 году в соответствии с </w:t>
      </w:r>
      <w:hyperlink r:id="rId8">
        <w:r>
          <w:rPr>
            <w:color w:val="0000FF"/>
          </w:rPr>
          <w:t>постановлением</w:t>
        </w:r>
      </w:hyperlink>
      <w:r>
        <w:t xml:space="preserve"> Правительства Сахалинской области от 03.02.2021 N 30 "Об организации и обеспечении отдыха и оздоровления детей в Сахалинской области" (далее - эксперимент).</w:t>
      </w:r>
    </w:p>
    <w:p w:rsidR="005830A3" w:rsidRDefault="005830A3">
      <w:pPr>
        <w:pStyle w:val="ConsPlusNormal"/>
        <w:spacing w:before="220"/>
        <w:ind w:firstLine="540"/>
        <w:jc w:val="both"/>
      </w:pPr>
      <w:r>
        <w:t>1.3. Компенсация за самостоятельно приобретенные путевки по предстоящим расходам с использованием социального счета предоставляется министерством социальной защиты Сахалинской области (далее - Министерство) с участием государственного казенного учреждения "Центр социальной поддержки Сахалинской области" (далее - Учреждение).</w:t>
      </w:r>
    </w:p>
    <w:p w:rsidR="005830A3" w:rsidRDefault="005830A3">
      <w:pPr>
        <w:pStyle w:val="ConsPlusNormal"/>
        <w:ind w:firstLine="540"/>
        <w:jc w:val="both"/>
      </w:pPr>
    </w:p>
    <w:p w:rsidR="005830A3" w:rsidRDefault="005830A3">
      <w:pPr>
        <w:pStyle w:val="ConsPlusTitle"/>
        <w:jc w:val="center"/>
        <w:outlineLvl w:val="1"/>
      </w:pPr>
      <w:r>
        <w:t>2. Порядок отбора организаций отдыха детей</w:t>
      </w:r>
    </w:p>
    <w:p w:rsidR="005830A3" w:rsidRDefault="005830A3">
      <w:pPr>
        <w:pStyle w:val="ConsPlusTitle"/>
        <w:jc w:val="center"/>
      </w:pPr>
      <w:r>
        <w:t>и их оздоровления, расположенных на территории</w:t>
      </w:r>
    </w:p>
    <w:p w:rsidR="005830A3" w:rsidRDefault="005830A3">
      <w:pPr>
        <w:pStyle w:val="ConsPlusTitle"/>
        <w:jc w:val="center"/>
      </w:pPr>
      <w:r>
        <w:t>Сахалинской области, принявших решение</w:t>
      </w:r>
    </w:p>
    <w:p w:rsidR="005830A3" w:rsidRDefault="005830A3">
      <w:pPr>
        <w:pStyle w:val="ConsPlusTitle"/>
        <w:jc w:val="center"/>
      </w:pPr>
      <w:r>
        <w:t>об участии в эксперименте</w:t>
      </w:r>
    </w:p>
    <w:p w:rsidR="005830A3" w:rsidRDefault="005830A3">
      <w:pPr>
        <w:pStyle w:val="ConsPlusNormal"/>
        <w:ind w:firstLine="540"/>
        <w:jc w:val="both"/>
      </w:pPr>
    </w:p>
    <w:p w:rsidR="005830A3" w:rsidRDefault="005830A3">
      <w:pPr>
        <w:pStyle w:val="ConsPlusNormal"/>
        <w:ind w:firstLine="540"/>
        <w:jc w:val="both"/>
      </w:pPr>
      <w:bookmarkStart w:id="1" w:name="P52"/>
      <w:bookmarkEnd w:id="1"/>
      <w:r>
        <w:t>2.1. Организация отдыха детей и их оздоровления, расположенная на территории Сахалинской области (далее - Организация), принявшая решение об участии в эксперименте, представляет в Учреждение заявление об участии в эксперименте по форме к настоящему Порядку.</w:t>
      </w:r>
    </w:p>
    <w:p w:rsidR="005830A3" w:rsidRDefault="005830A3">
      <w:pPr>
        <w:pStyle w:val="ConsPlusNormal"/>
        <w:spacing w:before="220"/>
        <w:ind w:firstLine="540"/>
        <w:jc w:val="both"/>
      </w:pPr>
      <w:r>
        <w:t>К заявлению прилагаются следующие документы:</w:t>
      </w:r>
    </w:p>
    <w:p w:rsidR="005830A3" w:rsidRDefault="005830A3">
      <w:pPr>
        <w:pStyle w:val="ConsPlusNormal"/>
        <w:spacing w:before="220"/>
        <w:ind w:firstLine="540"/>
        <w:jc w:val="both"/>
      </w:pPr>
      <w:r>
        <w:t>1) копия устава Организации, заверенная подписью руководителя или уполномоченного лица и оттиском печати Организации при ее наличии;</w:t>
      </w:r>
    </w:p>
    <w:p w:rsidR="005830A3" w:rsidRDefault="005830A3">
      <w:pPr>
        <w:pStyle w:val="ConsPlusNormal"/>
        <w:spacing w:before="220"/>
        <w:ind w:firstLine="540"/>
        <w:jc w:val="both"/>
      </w:pPr>
      <w:r>
        <w:t>2) копия документа, подтверждающего назначение на должность руководителя Организации, заверенная подписью руководителя или уполномоченного лица и оттиском печати Организации при ее наличии.</w:t>
      </w:r>
    </w:p>
    <w:p w:rsidR="005830A3" w:rsidRDefault="005830A3">
      <w:pPr>
        <w:pStyle w:val="ConsPlusNormal"/>
        <w:spacing w:before="220"/>
        <w:ind w:firstLine="540"/>
        <w:jc w:val="both"/>
      </w:pPr>
      <w:r>
        <w:t xml:space="preserve">2.2. Право на участие в эксперименте имеют Организации в случае соблюдения требований, установленных Федеральным </w:t>
      </w:r>
      <w:hyperlink r:id="rId9">
        <w:r>
          <w:rPr>
            <w:color w:val="0000FF"/>
          </w:rPr>
          <w:t>законом</w:t>
        </w:r>
      </w:hyperlink>
      <w:r>
        <w:t xml:space="preserve"> от 24.07.1998 N 124-ФЗ "Об основных гарантиях прав ребенка в Российской Федерации".</w:t>
      </w:r>
    </w:p>
    <w:p w:rsidR="005830A3" w:rsidRDefault="005830A3">
      <w:pPr>
        <w:pStyle w:val="ConsPlusNormal"/>
        <w:spacing w:before="220"/>
        <w:ind w:firstLine="540"/>
        <w:jc w:val="both"/>
      </w:pPr>
      <w:r>
        <w:t xml:space="preserve">2.3. </w:t>
      </w:r>
      <w:hyperlink w:anchor="P105">
        <w:r>
          <w:rPr>
            <w:color w:val="0000FF"/>
          </w:rPr>
          <w:t>Заявление</w:t>
        </w:r>
      </w:hyperlink>
      <w:r>
        <w:t xml:space="preserve"> Организации согласно приложению N 1 к настоящему Порядку и документы, указанные в </w:t>
      </w:r>
      <w:hyperlink w:anchor="P52">
        <w:r>
          <w:rPr>
            <w:color w:val="0000FF"/>
          </w:rPr>
          <w:t>пункте 2.1</w:t>
        </w:r>
      </w:hyperlink>
      <w:r>
        <w:t xml:space="preserve"> настоящего Порядка (далее - документы), предоставляются в Учреждение прошитыми в единый том со сквозной нумерацией страниц, заверенными подписью руководителя или уполномоченного лица с оттиском печати Организации (при ее наличии), либо в форме электронных документов, заверенных электронной подписью, с сопроводительным письмом участника и описью представленных документов.</w:t>
      </w:r>
    </w:p>
    <w:p w:rsidR="005830A3" w:rsidRDefault="005830A3">
      <w:pPr>
        <w:pStyle w:val="ConsPlusNormal"/>
        <w:spacing w:before="220"/>
        <w:ind w:firstLine="540"/>
        <w:jc w:val="both"/>
      </w:pPr>
      <w:r>
        <w:t>Заявление об участии в эксперименте может быть подано в течение срока проведения эксперимента, но не позднее 1 декабря 2024 года.</w:t>
      </w:r>
    </w:p>
    <w:p w:rsidR="005830A3" w:rsidRDefault="005830A3">
      <w:pPr>
        <w:pStyle w:val="ConsPlusNormal"/>
        <w:spacing w:before="220"/>
        <w:ind w:firstLine="540"/>
        <w:jc w:val="both"/>
      </w:pPr>
      <w:r>
        <w:lastRenderedPageBreak/>
        <w:t>2.4. Ответственность за достоверность и полноту сведений, отраженных в заявлении участника и документах, возлагается на Организацию.</w:t>
      </w:r>
    </w:p>
    <w:p w:rsidR="005830A3" w:rsidRDefault="005830A3">
      <w:pPr>
        <w:pStyle w:val="ConsPlusNormal"/>
        <w:spacing w:before="220"/>
        <w:ind w:firstLine="540"/>
        <w:jc w:val="both"/>
      </w:pPr>
      <w:bookmarkStart w:id="2" w:name="P60"/>
      <w:bookmarkEnd w:id="2"/>
      <w:r>
        <w:t>2.5. Учреждение рассматривает представленные документы и не позднее 15 рабочих дней после получения заявления и документов от Организации принимает одно из следующих решений:</w:t>
      </w:r>
    </w:p>
    <w:p w:rsidR="005830A3" w:rsidRDefault="005830A3">
      <w:pPr>
        <w:pStyle w:val="ConsPlusNormal"/>
        <w:spacing w:before="220"/>
        <w:ind w:firstLine="540"/>
        <w:jc w:val="both"/>
      </w:pPr>
      <w:r>
        <w:t>- об участии Организации в эксперименте;</w:t>
      </w:r>
    </w:p>
    <w:p w:rsidR="005830A3" w:rsidRDefault="005830A3">
      <w:pPr>
        <w:pStyle w:val="ConsPlusNormal"/>
        <w:spacing w:before="220"/>
        <w:ind w:firstLine="540"/>
        <w:jc w:val="both"/>
      </w:pPr>
      <w:r>
        <w:t>- об отказе в участии Организации в эксперименте.</w:t>
      </w:r>
    </w:p>
    <w:p w:rsidR="005830A3" w:rsidRDefault="005830A3">
      <w:pPr>
        <w:pStyle w:val="ConsPlusNormal"/>
        <w:ind w:firstLine="540"/>
        <w:jc w:val="both"/>
      </w:pPr>
    </w:p>
    <w:p w:rsidR="005830A3" w:rsidRDefault="005830A3">
      <w:pPr>
        <w:pStyle w:val="ConsPlusTitle"/>
        <w:jc w:val="center"/>
        <w:outlineLvl w:val="1"/>
      </w:pPr>
      <w:r>
        <w:t>3. Порядок заключения соглашения</w:t>
      </w:r>
    </w:p>
    <w:p w:rsidR="005830A3" w:rsidRDefault="005830A3">
      <w:pPr>
        <w:pStyle w:val="ConsPlusNormal"/>
        <w:ind w:firstLine="540"/>
        <w:jc w:val="both"/>
      </w:pPr>
    </w:p>
    <w:p w:rsidR="005830A3" w:rsidRDefault="005830A3">
      <w:pPr>
        <w:pStyle w:val="ConsPlusNormal"/>
        <w:ind w:firstLine="540"/>
        <w:jc w:val="both"/>
      </w:pPr>
      <w:r>
        <w:t xml:space="preserve">3.1. Учреждение в течение 10 рабочих дней после получения решения, указанного в </w:t>
      </w:r>
      <w:hyperlink w:anchor="P60">
        <w:r>
          <w:rPr>
            <w:color w:val="0000FF"/>
          </w:rPr>
          <w:t>пункте 2.5</w:t>
        </w:r>
      </w:hyperlink>
      <w:r>
        <w:t xml:space="preserve"> настоящего Порядка, направляет Организации, прошедшей отбор, подписанный им проект </w:t>
      </w:r>
      <w:hyperlink w:anchor="P205">
        <w:r>
          <w:rPr>
            <w:color w:val="0000FF"/>
          </w:rPr>
          <w:t>соглашения</w:t>
        </w:r>
      </w:hyperlink>
      <w:r>
        <w:t xml:space="preserve"> в двух экземплярах в соответствии с примерной </w:t>
      </w:r>
      <w:hyperlink w:anchor="P105">
        <w:r>
          <w:rPr>
            <w:color w:val="0000FF"/>
          </w:rPr>
          <w:t>формой</w:t>
        </w:r>
      </w:hyperlink>
      <w:r>
        <w:t>, утвержденной настоящим Порядком (приложение N 2 к настоящему Порядку).</w:t>
      </w:r>
    </w:p>
    <w:p w:rsidR="005830A3" w:rsidRDefault="005830A3">
      <w:pPr>
        <w:pStyle w:val="ConsPlusNormal"/>
        <w:spacing w:before="220"/>
        <w:ind w:firstLine="540"/>
        <w:jc w:val="both"/>
      </w:pPr>
      <w:r>
        <w:t>3.2. В соглашении должны быть установлены следующие обязанности участника:</w:t>
      </w:r>
    </w:p>
    <w:p w:rsidR="005830A3" w:rsidRDefault="005830A3">
      <w:pPr>
        <w:pStyle w:val="ConsPlusNormal"/>
        <w:spacing w:before="220"/>
        <w:ind w:firstLine="540"/>
        <w:jc w:val="both"/>
      </w:pPr>
      <w:r>
        <w:t>- передавать сведения о подаче гражданином заявки на приобретение путевки в Организацию;</w:t>
      </w:r>
    </w:p>
    <w:p w:rsidR="005830A3" w:rsidRDefault="005830A3">
      <w:pPr>
        <w:pStyle w:val="ConsPlusNormal"/>
        <w:spacing w:before="220"/>
        <w:ind w:firstLine="540"/>
        <w:jc w:val="both"/>
      </w:pPr>
      <w:r>
        <w:t>- осуществлять информационное взаимодействие с Министерством и Учреждением;</w:t>
      </w:r>
    </w:p>
    <w:p w:rsidR="005830A3" w:rsidRDefault="005830A3">
      <w:pPr>
        <w:pStyle w:val="ConsPlusNormal"/>
        <w:spacing w:before="220"/>
        <w:ind w:firstLine="540"/>
        <w:jc w:val="both"/>
      </w:pPr>
      <w:bookmarkStart w:id="3" w:name="P70"/>
      <w:bookmarkEnd w:id="3"/>
      <w:r>
        <w:t>- осуществлять возврат денежных средств в областной бюджет Сахалинской области, которые были перечислены в Организацию с использованием социального счета оператором электронных денежных средств в следующих случаях:</w:t>
      </w:r>
    </w:p>
    <w:p w:rsidR="005830A3" w:rsidRDefault="005830A3">
      <w:pPr>
        <w:pStyle w:val="ConsPlusNormal"/>
        <w:spacing w:before="220"/>
        <w:ind w:firstLine="540"/>
        <w:jc w:val="both"/>
      </w:pPr>
      <w:r>
        <w:t>если размер предоставленной Компенсации по предстоящим расходам с использованием социального счета превышает сумму фактически понесенных расходов за пребывание в Организации, при этом возврату подлежит сумма излишне выплаченных (неизрасходованных) средств (в течение 3 месяцев со дня окончания пребывания ребенка в Организации);</w:t>
      </w:r>
    </w:p>
    <w:p w:rsidR="005830A3" w:rsidRDefault="005830A3">
      <w:pPr>
        <w:pStyle w:val="ConsPlusNormal"/>
        <w:spacing w:before="220"/>
        <w:ind w:firstLine="540"/>
        <w:jc w:val="both"/>
      </w:pPr>
      <w:r>
        <w:t xml:space="preserve">если заявитель не воспользовался Компенсацией по предстоящим расходам с использованием социального счета (если денежные средства были перечислены в Организацию, и ребенок не воспользовался услугами такой организации), при этом сумма выплаченных средств Компенсации подлежит возврату в областной бюджет в полном объеме (в течение 3 месяцев со дня предполагаемой даты окончания пребывания ребенка в Организации согласно </w:t>
      </w:r>
      <w:proofErr w:type="gramStart"/>
      <w:r>
        <w:t>заявке</w:t>
      </w:r>
      <w:proofErr w:type="gramEnd"/>
      <w:r>
        <w:t xml:space="preserve"> на приобретение путевки);</w:t>
      </w:r>
    </w:p>
    <w:p w:rsidR="005830A3" w:rsidRDefault="005830A3">
      <w:pPr>
        <w:pStyle w:val="ConsPlusNormal"/>
        <w:spacing w:before="220"/>
        <w:ind w:firstLine="540"/>
        <w:jc w:val="both"/>
      </w:pPr>
      <w:r>
        <w:t>- обеспечивать наличие системы учета совершенных операций с использованием аппаратных средств автоматизации ввода информации;</w:t>
      </w:r>
    </w:p>
    <w:p w:rsidR="005830A3" w:rsidRDefault="005830A3">
      <w:pPr>
        <w:pStyle w:val="ConsPlusNormal"/>
        <w:spacing w:before="220"/>
        <w:ind w:firstLine="540"/>
        <w:jc w:val="both"/>
      </w:pPr>
      <w:r>
        <w:t>- обеспечивать обработку операций, совершенных с использованием социального счета.</w:t>
      </w:r>
    </w:p>
    <w:p w:rsidR="005830A3" w:rsidRDefault="005830A3">
      <w:pPr>
        <w:pStyle w:val="ConsPlusNormal"/>
        <w:spacing w:before="220"/>
        <w:ind w:firstLine="540"/>
        <w:jc w:val="both"/>
      </w:pPr>
      <w:r>
        <w:t>3.3. Участник в течение 10 рабочих дней после получения проекта соглашения обязан подписать его и направить один экземпляр соглашения в Учреждение.</w:t>
      </w:r>
    </w:p>
    <w:p w:rsidR="005830A3" w:rsidRDefault="005830A3">
      <w:pPr>
        <w:pStyle w:val="ConsPlusNormal"/>
        <w:spacing w:before="220"/>
        <w:ind w:firstLine="540"/>
        <w:jc w:val="both"/>
      </w:pPr>
      <w:r>
        <w:t>3.4. В случае выявления недостоверности сведений, отраженных в заявлении участника и документах, Организация отстраняется Учреждением от участия в эксперименте.</w:t>
      </w:r>
    </w:p>
    <w:p w:rsidR="005830A3" w:rsidRDefault="005830A3">
      <w:pPr>
        <w:pStyle w:val="ConsPlusNormal"/>
        <w:spacing w:before="220"/>
        <w:ind w:firstLine="540"/>
        <w:jc w:val="both"/>
      </w:pPr>
      <w:r>
        <w:t>Уведомление об отстранении участника оформляется в трех экземплярах, два из которых в течение пяти рабочих дней после принятия решения направляются в Министерство и участнику соответственно.</w:t>
      </w:r>
    </w:p>
    <w:p w:rsidR="005830A3" w:rsidRDefault="005830A3">
      <w:pPr>
        <w:pStyle w:val="ConsPlusNormal"/>
        <w:spacing w:before="220"/>
        <w:ind w:firstLine="540"/>
        <w:jc w:val="both"/>
      </w:pPr>
      <w:r>
        <w:t xml:space="preserve">3.5. В случае установления факта несоответствия участника требованиям, указанным в </w:t>
      </w:r>
      <w:hyperlink w:anchor="P52">
        <w:r>
          <w:rPr>
            <w:color w:val="0000FF"/>
          </w:rPr>
          <w:t xml:space="preserve">пункте </w:t>
        </w:r>
        <w:r>
          <w:rPr>
            <w:color w:val="0000FF"/>
          </w:rPr>
          <w:lastRenderedPageBreak/>
          <w:t>2.1</w:t>
        </w:r>
      </w:hyperlink>
      <w:r>
        <w:t xml:space="preserve"> настоящего Порядка, Учреждение обязано направить письменную претензию участнику. При этом срок ответа на претензию участником не должен превышать 15 (пятнадцати) рабочих дней с момента ее получения.</w:t>
      </w:r>
    </w:p>
    <w:p w:rsidR="005830A3" w:rsidRDefault="005830A3">
      <w:pPr>
        <w:pStyle w:val="ConsPlusNormal"/>
        <w:spacing w:before="220"/>
        <w:ind w:firstLine="540"/>
        <w:jc w:val="both"/>
      </w:pPr>
      <w:r>
        <w:t xml:space="preserve">3.6. Порядок и условия взаимодействия Учреждения и Организации в рамках проведения эксперимента определяются соглашением с учетом типовых положений, предусмотренных формой </w:t>
      </w:r>
      <w:hyperlink w:anchor="P205">
        <w:r>
          <w:rPr>
            <w:color w:val="0000FF"/>
          </w:rPr>
          <w:t>соглашения</w:t>
        </w:r>
      </w:hyperlink>
      <w:r>
        <w:t xml:space="preserve"> (приложение N 2 к Порядку).</w:t>
      </w:r>
    </w:p>
    <w:p w:rsidR="005830A3" w:rsidRDefault="005830A3">
      <w:pPr>
        <w:pStyle w:val="ConsPlusNormal"/>
        <w:spacing w:before="220"/>
        <w:ind w:firstLine="540"/>
        <w:jc w:val="both"/>
      </w:pPr>
      <w:r>
        <w:t>3.7. Взаимодействие Учреждения и Организации в рамках проведения эксперимента осуществляются на безвозмездной основе.</w:t>
      </w:r>
    </w:p>
    <w:p w:rsidR="005830A3" w:rsidRDefault="005830A3">
      <w:pPr>
        <w:pStyle w:val="ConsPlusNormal"/>
      </w:pPr>
    </w:p>
    <w:p w:rsidR="005830A3" w:rsidRDefault="005830A3">
      <w:pPr>
        <w:pStyle w:val="ConsPlusNormal"/>
      </w:pPr>
    </w:p>
    <w:p w:rsidR="005830A3" w:rsidRDefault="005830A3">
      <w:pPr>
        <w:pStyle w:val="ConsPlusNormal"/>
      </w:pPr>
    </w:p>
    <w:p w:rsidR="005830A3" w:rsidRDefault="005830A3">
      <w:pPr>
        <w:pStyle w:val="ConsPlusNormal"/>
      </w:pPr>
    </w:p>
    <w:p w:rsidR="005830A3" w:rsidRDefault="005830A3">
      <w:pPr>
        <w:pStyle w:val="ConsPlusNormal"/>
      </w:pPr>
    </w:p>
    <w:p w:rsidR="005830A3" w:rsidRDefault="005830A3">
      <w:pPr>
        <w:pStyle w:val="ConsPlusNormal"/>
        <w:jc w:val="right"/>
        <w:outlineLvl w:val="1"/>
      </w:pPr>
      <w:r>
        <w:t>Приложение N 1</w:t>
      </w:r>
    </w:p>
    <w:p w:rsidR="005830A3" w:rsidRDefault="005830A3">
      <w:pPr>
        <w:pStyle w:val="ConsPlusNormal"/>
        <w:jc w:val="right"/>
      </w:pPr>
      <w:r>
        <w:t>к Порядку</w:t>
      </w:r>
    </w:p>
    <w:p w:rsidR="005830A3" w:rsidRDefault="005830A3">
      <w:pPr>
        <w:pStyle w:val="ConsPlusNormal"/>
        <w:jc w:val="right"/>
      </w:pPr>
      <w:r>
        <w:t>взаимодействия с организациями</w:t>
      </w:r>
    </w:p>
    <w:p w:rsidR="005830A3" w:rsidRDefault="005830A3">
      <w:pPr>
        <w:pStyle w:val="ConsPlusNormal"/>
        <w:jc w:val="right"/>
      </w:pPr>
      <w:r>
        <w:t>отдыха детей и их оздоровления,</w:t>
      </w:r>
    </w:p>
    <w:p w:rsidR="005830A3" w:rsidRDefault="005830A3">
      <w:pPr>
        <w:pStyle w:val="ConsPlusNormal"/>
        <w:jc w:val="right"/>
      </w:pPr>
      <w:r>
        <w:t>расположенными на территории</w:t>
      </w:r>
    </w:p>
    <w:p w:rsidR="005830A3" w:rsidRDefault="005830A3">
      <w:pPr>
        <w:pStyle w:val="ConsPlusNormal"/>
        <w:jc w:val="right"/>
      </w:pPr>
      <w:r>
        <w:t>Сахалинской области,</w:t>
      </w:r>
    </w:p>
    <w:p w:rsidR="005830A3" w:rsidRDefault="005830A3">
      <w:pPr>
        <w:pStyle w:val="ConsPlusNormal"/>
        <w:jc w:val="right"/>
      </w:pPr>
      <w:r>
        <w:t>в рамках эксперимента</w:t>
      </w:r>
    </w:p>
    <w:p w:rsidR="005830A3" w:rsidRDefault="005830A3">
      <w:pPr>
        <w:pStyle w:val="ConsPlusNormal"/>
        <w:jc w:val="right"/>
      </w:pPr>
      <w:r>
        <w:t>по предоставлению компенсации</w:t>
      </w:r>
    </w:p>
    <w:p w:rsidR="005830A3" w:rsidRDefault="005830A3">
      <w:pPr>
        <w:pStyle w:val="ConsPlusNormal"/>
        <w:jc w:val="right"/>
      </w:pPr>
      <w:r>
        <w:t>за самостоятельно приобретенные</w:t>
      </w:r>
    </w:p>
    <w:p w:rsidR="005830A3" w:rsidRDefault="005830A3">
      <w:pPr>
        <w:pStyle w:val="ConsPlusNormal"/>
        <w:jc w:val="right"/>
      </w:pPr>
      <w:r>
        <w:t>путевки по предстоящим расходам</w:t>
      </w:r>
    </w:p>
    <w:p w:rsidR="005830A3" w:rsidRDefault="005830A3">
      <w:pPr>
        <w:pStyle w:val="ConsPlusNormal"/>
        <w:jc w:val="right"/>
      </w:pPr>
      <w:r>
        <w:t>с использованием социального счета,</w:t>
      </w:r>
    </w:p>
    <w:p w:rsidR="005830A3" w:rsidRDefault="005830A3">
      <w:pPr>
        <w:pStyle w:val="ConsPlusNormal"/>
        <w:jc w:val="right"/>
      </w:pPr>
      <w:r>
        <w:t>утвержденному приказом</w:t>
      </w:r>
    </w:p>
    <w:p w:rsidR="005830A3" w:rsidRDefault="005830A3">
      <w:pPr>
        <w:pStyle w:val="ConsPlusNormal"/>
        <w:jc w:val="right"/>
      </w:pPr>
      <w:r>
        <w:t>министерства социальной защиты</w:t>
      </w:r>
    </w:p>
    <w:p w:rsidR="005830A3" w:rsidRDefault="005830A3">
      <w:pPr>
        <w:pStyle w:val="ConsPlusNormal"/>
        <w:jc w:val="right"/>
      </w:pPr>
      <w:r>
        <w:t>Сахалинской области</w:t>
      </w:r>
    </w:p>
    <w:p w:rsidR="005830A3" w:rsidRDefault="005830A3">
      <w:pPr>
        <w:pStyle w:val="ConsPlusNormal"/>
        <w:jc w:val="right"/>
      </w:pPr>
      <w:r>
        <w:t>от 15.03.2024 N 1-3.11-219/24</w:t>
      </w:r>
    </w:p>
    <w:p w:rsidR="005830A3" w:rsidRDefault="005830A3">
      <w:pPr>
        <w:pStyle w:val="ConsPlusNormal"/>
        <w:jc w:val="center"/>
      </w:pPr>
    </w:p>
    <w:p w:rsidR="005830A3" w:rsidRDefault="005830A3">
      <w:pPr>
        <w:pStyle w:val="ConsPlusNonformat"/>
        <w:jc w:val="both"/>
      </w:pPr>
      <w:r>
        <w:t xml:space="preserve">                                          В ГКУ "Центр социальной поддержки</w:t>
      </w:r>
    </w:p>
    <w:p w:rsidR="005830A3" w:rsidRDefault="005830A3">
      <w:pPr>
        <w:pStyle w:val="ConsPlusNonformat"/>
        <w:jc w:val="both"/>
      </w:pPr>
      <w:r>
        <w:t xml:space="preserve">                                          Сахалинской области"</w:t>
      </w:r>
    </w:p>
    <w:p w:rsidR="005830A3" w:rsidRDefault="005830A3">
      <w:pPr>
        <w:pStyle w:val="ConsPlusNonformat"/>
        <w:jc w:val="both"/>
      </w:pPr>
    </w:p>
    <w:p w:rsidR="005830A3" w:rsidRDefault="005830A3">
      <w:pPr>
        <w:pStyle w:val="ConsPlusNonformat"/>
        <w:jc w:val="both"/>
      </w:pPr>
      <w:bookmarkStart w:id="4" w:name="P105"/>
      <w:bookmarkEnd w:id="4"/>
      <w:r>
        <w:t xml:space="preserve">                                 </w:t>
      </w:r>
      <w:r>
        <w:rPr>
          <w:b/>
        </w:rPr>
        <w:t>ЗАЯВЛЕНИЕ</w:t>
      </w:r>
    </w:p>
    <w:p w:rsidR="005830A3" w:rsidRDefault="005830A3">
      <w:pPr>
        <w:pStyle w:val="ConsPlusNonformat"/>
        <w:jc w:val="both"/>
      </w:pPr>
      <w:r>
        <w:t xml:space="preserve">                организации отдыха детей и их оздоровления,</w:t>
      </w:r>
    </w:p>
    <w:p w:rsidR="005830A3" w:rsidRDefault="005830A3">
      <w:pPr>
        <w:pStyle w:val="ConsPlusNonformat"/>
        <w:jc w:val="both"/>
      </w:pPr>
      <w:r>
        <w:t xml:space="preserve">             расположенной на территории Сахалинской области,</w:t>
      </w:r>
    </w:p>
    <w:p w:rsidR="005830A3" w:rsidRDefault="005830A3">
      <w:pPr>
        <w:pStyle w:val="ConsPlusNonformat"/>
        <w:jc w:val="both"/>
      </w:pPr>
      <w:r>
        <w:t xml:space="preserve">          об участии в эксперименте по предоставлению компенсации</w:t>
      </w:r>
    </w:p>
    <w:p w:rsidR="005830A3" w:rsidRDefault="005830A3">
      <w:pPr>
        <w:pStyle w:val="ConsPlusNonformat"/>
        <w:jc w:val="both"/>
      </w:pPr>
      <w:r>
        <w:t xml:space="preserve">                  за самостоятельно приобретенные путевки</w:t>
      </w:r>
    </w:p>
    <w:p w:rsidR="005830A3" w:rsidRDefault="005830A3">
      <w:pPr>
        <w:pStyle w:val="ConsPlusNonformat"/>
        <w:jc w:val="both"/>
      </w:pPr>
      <w:r>
        <w:t xml:space="preserve">        по предстоящим расходам с использованием социального счета</w:t>
      </w:r>
    </w:p>
    <w:p w:rsidR="005830A3" w:rsidRDefault="005830A3">
      <w:pPr>
        <w:pStyle w:val="ConsPlusNonformat"/>
        <w:jc w:val="both"/>
      </w:pPr>
    </w:p>
    <w:p w:rsidR="005830A3" w:rsidRDefault="005830A3">
      <w:pPr>
        <w:pStyle w:val="ConsPlusNonformat"/>
        <w:jc w:val="both"/>
      </w:pPr>
      <w:r>
        <w:t>___________________________________________________________________________</w:t>
      </w:r>
    </w:p>
    <w:p w:rsidR="005830A3" w:rsidRDefault="005830A3">
      <w:pPr>
        <w:pStyle w:val="ConsPlusNonformat"/>
        <w:jc w:val="both"/>
      </w:pPr>
      <w:r>
        <w:t>___________________________________________________________________________</w:t>
      </w:r>
    </w:p>
    <w:p w:rsidR="005830A3" w:rsidRDefault="005830A3">
      <w:pPr>
        <w:pStyle w:val="ConsPlusNonformat"/>
        <w:jc w:val="both"/>
      </w:pPr>
      <w:r>
        <w:t>___________________________________________________________________________</w:t>
      </w:r>
    </w:p>
    <w:p w:rsidR="005830A3" w:rsidRDefault="005830A3">
      <w:pPr>
        <w:pStyle w:val="ConsPlusNonformat"/>
        <w:jc w:val="both"/>
      </w:pPr>
      <w:r>
        <w:t xml:space="preserve">        (полное и сокращенное наименование организации отдыха детей</w:t>
      </w:r>
    </w:p>
    <w:p w:rsidR="005830A3" w:rsidRDefault="005830A3">
      <w:pPr>
        <w:pStyle w:val="ConsPlusNonformat"/>
        <w:jc w:val="both"/>
      </w:pPr>
      <w:r>
        <w:t xml:space="preserve">       и их оздоровления в соответствии с учредительными документами)</w:t>
      </w:r>
    </w:p>
    <w:p w:rsidR="005830A3" w:rsidRDefault="005830A3">
      <w:pPr>
        <w:pStyle w:val="ConsPlusNonformat"/>
        <w:jc w:val="both"/>
      </w:pPr>
      <w:r>
        <w:t>ОГРН _____________________</w:t>
      </w:r>
    </w:p>
    <w:p w:rsidR="005830A3" w:rsidRDefault="005830A3">
      <w:pPr>
        <w:pStyle w:val="ConsPlusNonformat"/>
        <w:jc w:val="both"/>
      </w:pPr>
      <w:r>
        <w:t>ИНН ______________________</w:t>
      </w:r>
    </w:p>
    <w:p w:rsidR="005830A3" w:rsidRDefault="005830A3">
      <w:pPr>
        <w:pStyle w:val="ConsPlusNonformat"/>
        <w:jc w:val="both"/>
      </w:pPr>
      <w:r>
        <w:t>КПП _____________________,</w:t>
      </w:r>
    </w:p>
    <w:p w:rsidR="005830A3" w:rsidRDefault="005830A3">
      <w:pPr>
        <w:pStyle w:val="ConsPlusNonformat"/>
        <w:jc w:val="both"/>
      </w:pPr>
      <w:r>
        <w:t>в лице ___________________________________________________________________,</w:t>
      </w:r>
    </w:p>
    <w:p w:rsidR="005830A3" w:rsidRDefault="005830A3">
      <w:pPr>
        <w:pStyle w:val="ConsPlusNonformat"/>
        <w:jc w:val="both"/>
      </w:pPr>
      <w:r>
        <w:t xml:space="preserve">           (ФИО и должность лица, уполномоченного действовать от имени</w:t>
      </w:r>
    </w:p>
    <w:p w:rsidR="005830A3" w:rsidRDefault="005830A3">
      <w:pPr>
        <w:pStyle w:val="ConsPlusNonformat"/>
        <w:jc w:val="both"/>
      </w:pPr>
      <w:r>
        <w:t xml:space="preserve">                   организации отдыха детей и их оздоровления)</w:t>
      </w:r>
    </w:p>
    <w:p w:rsidR="005830A3" w:rsidRDefault="005830A3">
      <w:pPr>
        <w:pStyle w:val="ConsPlusNonformat"/>
        <w:jc w:val="both"/>
      </w:pPr>
      <w:r>
        <w:t>действующего на основании _________________________________________________</w:t>
      </w:r>
    </w:p>
    <w:p w:rsidR="005830A3" w:rsidRDefault="005830A3">
      <w:pPr>
        <w:pStyle w:val="ConsPlusNonformat"/>
        <w:jc w:val="both"/>
      </w:pPr>
      <w:r>
        <w:t>___________________________________________________________________________</w:t>
      </w:r>
    </w:p>
    <w:p w:rsidR="005830A3" w:rsidRDefault="005830A3">
      <w:pPr>
        <w:pStyle w:val="ConsPlusNonformat"/>
        <w:jc w:val="both"/>
      </w:pPr>
      <w:r>
        <w:t>__________________________________________________________________________.</w:t>
      </w:r>
    </w:p>
    <w:p w:rsidR="005830A3" w:rsidRDefault="005830A3">
      <w:pPr>
        <w:pStyle w:val="ConsPlusNonformat"/>
        <w:jc w:val="both"/>
      </w:pPr>
      <w:r>
        <w:t xml:space="preserve">        (реквизиты документов, на основании которых действует лицо</w:t>
      </w:r>
    </w:p>
    <w:p w:rsidR="005830A3" w:rsidRDefault="005830A3">
      <w:pPr>
        <w:pStyle w:val="ConsPlusNonformat"/>
        <w:jc w:val="both"/>
      </w:pPr>
      <w:r>
        <w:t xml:space="preserve">           от имени организации отдыха детей и их оздоровления)</w:t>
      </w:r>
    </w:p>
    <w:p w:rsidR="005830A3" w:rsidRDefault="005830A3">
      <w:pPr>
        <w:pStyle w:val="ConsPlusNonformat"/>
        <w:jc w:val="both"/>
      </w:pPr>
    </w:p>
    <w:p w:rsidR="005830A3" w:rsidRDefault="005830A3">
      <w:pPr>
        <w:pStyle w:val="ConsPlusNonformat"/>
        <w:jc w:val="both"/>
      </w:pPr>
      <w:proofErr w:type="gramStart"/>
      <w:r>
        <w:lastRenderedPageBreak/>
        <w:t>Прошу  допустить</w:t>
      </w:r>
      <w:proofErr w:type="gramEnd"/>
      <w:r>
        <w:t xml:space="preserve">  к участию в эксперименте по предоставлению компенсации за</w:t>
      </w:r>
    </w:p>
    <w:p w:rsidR="005830A3" w:rsidRDefault="005830A3">
      <w:pPr>
        <w:pStyle w:val="ConsPlusNonformat"/>
        <w:jc w:val="both"/>
      </w:pPr>
      <w:proofErr w:type="gramStart"/>
      <w:r>
        <w:t>самостоятельно  приобретенные</w:t>
      </w:r>
      <w:proofErr w:type="gramEnd"/>
      <w:r>
        <w:t xml:space="preserve">  путевки  в  организации  отдыха  детей  и их</w:t>
      </w:r>
    </w:p>
    <w:p w:rsidR="005830A3" w:rsidRDefault="005830A3">
      <w:pPr>
        <w:pStyle w:val="ConsPlusNonformat"/>
        <w:jc w:val="both"/>
      </w:pPr>
      <w:proofErr w:type="gramStart"/>
      <w:r>
        <w:t xml:space="preserve">оздоровления,   </w:t>
      </w:r>
      <w:proofErr w:type="gramEnd"/>
      <w:r>
        <w:t>расположенные   на   территории   Сахалинской  области,  по</w:t>
      </w:r>
    </w:p>
    <w:p w:rsidR="005830A3" w:rsidRDefault="005830A3">
      <w:pPr>
        <w:pStyle w:val="ConsPlusNonformat"/>
        <w:jc w:val="both"/>
      </w:pPr>
      <w:r>
        <w:t>предстоящим расходам с использованием социального счета.</w:t>
      </w:r>
    </w:p>
    <w:p w:rsidR="005830A3" w:rsidRDefault="005830A3">
      <w:pPr>
        <w:pStyle w:val="ConsPlusNonformat"/>
        <w:jc w:val="both"/>
      </w:pPr>
    </w:p>
    <w:p w:rsidR="005830A3" w:rsidRDefault="005830A3">
      <w:pPr>
        <w:pStyle w:val="ConsPlusNonformat"/>
        <w:jc w:val="both"/>
      </w:pPr>
      <w:r>
        <w:t>___________________________________________________________________________</w:t>
      </w:r>
    </w:p>
    <w:p w:rsidR="005830A3" w:rsidRDefault="005830A3">
      <w:pPr>
        <w:pStyle w:val="ConsPlusNonformat"/>
        <w:jc w:val="both"/>
      </w:pPr>
      <w:r>
        <w:t>___________________________________________________________________________</w:t>
      </w:r>
    </w:p>
    <w:p w:rsidR="005830A3" w:rsidRDefault="005830A3">
      <w:pPr>
        <w:pStyle w:val="ConsPlusNonformat"/>
        <w:jc w:val="both"/>
      </w:pPr>
      <w:r>
        <w:t xml:space="preserve">      (полное наименование организации отдыха детей и их оздоровления</w:t>
      </w:r>
    </w:p>
    <w:p w:rsidR="005830A3" w:rsidRDefault="005830A3">
      <w:pPr>
        <w:pStyle w:val="ConsPlusNonformat"/>
        <w:jc w:val="both"/>
      </w:pPr>
      <w:r>
        <w:t xml:space="preserve">               в соответствии с учредительными документами)</w:t>
      </w:r>
    </w:p>
    <w:p w:rsidR="005830A3" w:rsidRDefault="005830A3">
      <w:pPr>
        <w:pStyle w:val="ConsPlusNonformat"/>
        <w:jc w:val="both"/>
      </w:pPr>
      <w:proofErr w:type="gramStart"/>
      <w:r>
        <w:t>подтверждает,  что</w:t>
      </w:r>
      <w:proofErr w:type="gramEnd"/>
      <w:r>
        <w:t xml:space="preserve">  возврат денежных средств областному бюджету Сахалинской</w:t>
      </w:r>
    </w:p>
    <w:p w:rsidR="005830A3" w:rsidRDefault="005830A3">
      <w:pPr>
        <w:pStyle w:val="ConsPlusNonformat"/>
        <w:jc w:val="both"/>
      </w:pPr>
      <w:r>
        <w:t xml:space="preserve">области      будет     осуществляться     в     </w:t>
      </w:r>
      <w:proofErr w:type="gramStart"/>
      <w:r>
        <w:t xml:space="preserve">случаях,   </w:t>
      </w:r>
      <w:proofErr w:type="gramEnd"/>
      <w:r>
        <w:t xml:space="preserve"> предусмотренных</w:t>
      </w:r>
    </w:p>
    <w:p w:rsidR="005830A3" w:rsidRDefault="005830A3">
      <w:pPr>
        <w:pStyle w:val="ConsPlusNonformat"/>
        <w:jc w:val="both"/>
      </w:pPr>
      <w:hyperlink w:anchor="P70">
        <w:r>
          <w:rPr>
            <w:color w:val="0000FF"/>
          </w:rPr>
          <w:t>абзацем 4 пункта 3.2</w:t>
        </w:r>
      </w:hyperlink>
      <w:r>
        <w:t xml:space="preserve">  Порядка взаимодействия с организациями отдыха детей и</w:t>
      </w:r>
    </w:p>
    <w:p w:rsidR="005830A3" w:rsidRDefault="005830A3">
      <w:pPr>
        <w:pStyle w:val="ConsPlusNonformat"/>
        <w:jc w:val="both"/>
      </w:pPr>
      <w:r>
        <w:t>их оздоровления, расположенными на территории Сахалинской области, в рамках</w:t>
      </w:r>
    </w:p>
    <w:p w:rsidR="005830A3" w:rsidRDefault="005830A3">
      <w:pPr>
        <w:pStyle w:val="ConsPlusNonformat"/>
        <w:jc w:val="both"/>
      </w:pPr>
      <w:proofErr w:type="gramStart"/>
      <w:r>
        <w:t>эксперимента  по</w:t>
      </w:r>
      <w:proofErr w:type="gramEnd"/>
      <w:r>
        <w:t xml:space="preserve"> предоставлению компенсации за самостоятельно приобретенные</w:t>
      </w:r>
    </w:p>
    <w:p w:rsidR="005830A3" w:rsidRDefault="005830A3">
      <w:pPr>
        <w:pStyle w:val="ConsPlusNonformat"/>
        <w:jc w:val="both"/>
      </w:pPr>
      <w:r>
        <w:t xml:space="preserve">путевки   </w:t>
      </w:r>
      <w:proofErr w:type="gramStart"/>
      <w:r>
        <w:t>по  предстоящим</w:t>
      </w:r>
      <w:proofErr w:type="gramEnd"/>
      <w:r>
        <w:t xml:space="preserve">  расходам  с  использованием  социального  счета,</w:t>
      </w:r>
    </w:p>
    <w:p w:rsidR="005830A3" w:rsidRDefault="005830A3">
      <w:pPr>
        <w:pStyle w:val="ConsPlusNonformat"/>
        <w:jc w:val="both"/>
      </w:pPr>
      <w:r>
        <w:t>утвержденного приказом министерства социальной защиты Сахалинской области.</w:t>
      </w:r>
    </w:p>
    <w:p w:rsidR="005830A3" w:rsidRDefault="005830A3">
      <w:pPr>
        <w:pStyle w:val="ConsPlusNonformat"/>
        <w:jc w:val="both"/>
      </w:pPr>
    </w:p>
    <w:p w:rsidR="005830A3" w:rsidRDefault="005830A3">
      <w:pPr>
        <w:pStyle w:val="ConsPlusNonformat"/>
        <w:jc w:val="both"/>
      </w:pPr>
      <w:r>
        <w:t>Контактным лицом __________________________________________________________</w:t>
      </w:r>
    </w:p>
    <w:p w:rsidR="005830A3" w:rsidRDefault="005830A3">
      <w:pPr>
        <w:pStyle w:val="ConsPlusNonformat"/>
        <w:jc w:val="both"/>
      </w:pPr>
      <w:r>
        <w:t>___________________________________________________________________________</w:t>
      </w:r>
    </w:p>
    <w:p w:rsidR="005830A3" w:rsidRDefault="005830A3">
      <w:pPr>
        <w:pStyle w:val="ConsPlusNonformat"/>
        <w:jc w:val="both"/>
      </w:pPr>
      <w:r>
        <w:t xml:space="preserve">      (полное наименование организации отдыха детей и их оздоровления</w:t>
      </w:r>
    </w:p>
    <w:p w:rsidR="005830A3" w:rsidRDefault="005830A3">
      <w:pPr>
        <w:pStyle w:val="ConsPlusNonformat"/>
        <w:jc w:val="both"/>
      </w:pPr>
      <w:r>
        <w:t xml:space="preserve">               в соответствии с учредительными документами)</w:t>
      </w:r>
    </w:p>
    <w:p w:rsidR="005830A3" w:rsidRDefault="005830A3">
      <w:pPr>
        <w:pStyle w:val="ConsPlusNonformat"/>
        <w:jc w:val="both"/>
      </w:pPr>
      <w:r>
        <w:t>в соответствии с __________________________________________________________</w:t>
      </w:r>
    </w:p>
    <w:p w:rsidR="005830A3" w:rsidRDefault="005830A3">
      <w:pPr>
        <w:pStyle w:val="ConsPlusNonformat"/>
        <w:jc w:val="both"/>
      </w:pPr>
      <w:r>
        <w:t xml:space="preserve">                                  (наименование документа)</w:t>
      </w:r>
    </w:p>
    <w:p w:rsidR="005830A3" w:rsidRDefault="005830A3">
      <w:pPr>
        <w:pStyle w:val="ConsPlusNonformat"/>
        <w:jc w:val="both"/>
      </w:pPr>
      <w:r>
        <w:t>является __________________________________________________________________</w:t>
      </w:r>
    </w:p>
    <w:p w:rsidR="005830A3" w:rsidRDefault="005830A3">
      <w:pPr>
        <w:pStyle w:val="ConsPlusNonformat"/>
        <w:jc w:val="both"/>
      </w:pPr>
      <w:r>
        <w:t xml:space="preserve">                                     Ф.И.О.,</w:t>
      </w:r>
    </w:p>
    <w:p w:rsidR="005830A3" w:rsidRDefault="005830A3">
      <w:pPr>
        <w:pStyle w:val="ConsPlusNonformat"/>
        <w:jc w:val="both"/>
      </w:pPr>
      <w:r>
        <w:t>должность _________________________________________________________________</w:t>
      </w:r>
    </w:p>
    <w:p w:rsidR="005830A3" w:rsidRDefault="005830A3">
      <w:pPr>
        <w:pStyle w:val="ConsPlusNonformat"/>
        <w:jc w:val="both"/>
      </w:pPr>
      <w:r>
        <w:t>номер телефона ____________________________________________________________</w:t>
      </w:r>
    </w:p>
    <w:p w:rsidR="005830A3" w:rsidRDefault="005830A3">
      <w:pPr>
        <w:pStyle w:val="ConsPlusNonformat"/>
        <w:jc w:val="both"/>
      </w:pPr>
      <w:r>
        <w:t>адрес электронной почты ___________________________________________________</w:t>
      </w:r>
    </w:p>
    <w:p w:rsidR="005830A3" w:rsidRDefault="005830A3">
      <w:pPr>
        <w:pStyle w:val="ConsPlusNonformat"/>
        <w:jc w:val="both"/>
      </w:pPr>
    </w:p>
    <w:p w:rsidR="005830A3" w:rsidRDefault="005830A3">
      <w:pPr>
        <w:pStyle w:val="ConsPlusNonformat"/>
        <w:jc w:val="both"/>
      </w:pPr>
      <w:r>
        <w:t>К заявлению прилагаются следующие документы:</w:t>
      </w:r>
    </w:p>
    <w:p w:rsidR="005830A3" w:rsidRDefault="005830A3">
      <w:pPr>
        <w:pStyle w:val="ConsPlusNonformat"/>
        <w:jc w:val="both"/>
      </w:pPr>
      <w:r>
        <w:t>1. ________________________________________________________________________</w:t>
      </w:r>
    </w:p>
    <w:p w:rsidR="005830A3" w:rsidRDefault="005830A3">
      <w:pPr>
        <w:pStyle w:val="ConsPlusNonformat"/>
        <w:jc w:val="both"/>
      </w:pPr>
      <w:r>
        <w:t>2. ________________________________________________________________________</w:t>
      </w:r>
    </w:p>
    <w:p w:rsidR="005830A3" w:rsidRDefault="005830A3">
      <w:pPr>
        <w:pStyle w:val="ConsPlusNonformat"/>
        <w:jc w:val="both"/>
      </w:pPr>
      <w:r>
        <w:t>3. ________________________________________________________________________</w:t>
      </w:r>
    </w:p>
    <w:p w:rsidR="005830A3" w:rsidRDefault="005830A3">
      <w:pPr>
        <w:pStyle w:val="ConsPlusNonformat"/>
        <w:jc w:val="both"/>
      </w:pPr>
      <w:r>
        <w:t xml:space="preserve">          (указываются документы в соответствии с </w:t>
      </w:r>
      <w:hyperlink w:anchor="P52">
        <w:r>
          <w:rPr>
            <w:color w:val="0000FF"/>
          </w:rPr>
          <w:t>пунктом 2.1</w:t>
        </w:r>
      </w:hyperlink>
      <w:r>
        <w:t xml:space="preserve"> Порядка</w:t>
      </w:r>
    </w:p>
    <w:p w:rsidR="005830A3" w:rsidRDefault="005830A3">
      <w:pPr>
        <w:pStyle w:val="ConsPlusNonformat"/>
        <w:jc w:val="both"/>
      </w:pPr>
      <w:r>
        <w:t xml:space="preserve">        взаимодействия с организациями отдыха детей и их оздоровления,</w:t>
      </w:r>
    </w:p>
    <w:p w:rsidR="005830A3" w:rsidRDefault="005830A3">
      <w:pPr>
        <w:pStyle w:val="ConsPlusNonformat"/>
        <w:jc w:val="both"/>
      </w:pPr>
      <w:r>
        <w:t xml:space="preserve">    расположенными на территории Сахалинской области, в рамках эксперимента</w:t>
      </w:r>
    </w:p>
    <w:p w:rsidR="005830A3" w:rsidRDefault="005830A3">
      <w:pPr>
        <w:pStyle w:val="ConsPlusNonformat"/>
        <w:jc w:val="both"/>
      </w:pPr>
      <w:r>
        <w:t xml:space="preserve">     по предоставлению компенсации за самостоятельно приобретенные путевки</w:t>
      </w:r>
    </w:p>
    <w:p w:rsidR="005830A3" w:rsidRDefault="005830A3">
      <w:pPr>
        <w:pStyle w:val="ConsPlusNonformat"/>
        <w:jc w:val="both"/>
      </w:pPr>
      <w:r>
        <w:t xml:space="preserve">          по предстоящим расходам с использованием социального счета,</w:t>
      </w:r>
    </w:p>
    <w:p w:rsidR="005830A3" w:rsidRDefault="005830A3">
      <w:pPr>
        <w:pStyle w:val="ConsPlusNonformat"/>
        <w:jc w:val="both"/>
      </w:pPr>
      <w:r>
        <w:t xml:space="preserve">             утвержденного приказом министерства социальной защиты</w:t>
      </w:r>
    </w:p>
    <w:p w:rsidR="005830A3" w:rsidRDefault="005830A3">
      <w:pPr>
        <w:pStyle w:val="ConsPlusNonformat"/>
        <w:jc w:val="both"/>
      </w:pPr>
      <w:r>
        <w:t xml:space="preserve">                             Сахалинской области)</w:t>
      </w:r>
    </w:p>
    <w:p w:rsidR="005830A3" w:rsidRDefault="005830A3">
      <w:pPr>
        <w:pStyle w:val="ConsPlusNonformat"/>
        <w:jc w:val="both"/>
      </w:pPr>
    </w:p>
    <w:p w:rsidR="005830A3" w:rsidRDefault="005830A3">
      <w:pPr>
        <w:pStyle w:val="ConsPlusNonformat"/>
        <w:jc w:val="both"/>
      </w:pPr>
      <w:r>
        <w:t>___________________________________________________________________________</w:t>
      </w:r>
    </w:p>
    <w:p w:rsidR="005830A3" w:rsidRDefault="005830A3">
      <w:pPr>
        <w:pStyle w:val="ConsPlusNonformat"/>
        <w:jc w:val="both"/>
      </w:pPr>
      <w:r>
        <w:t>___________________________________________________________________________</w:t>
      </w:r>
    </w:p>
    <w:p w:rsidR="005830A3" w:rsidRDefault="005830A3">
      <w:pPr>
        <w:pStyle w:val="ConsPlusNonformat"/>
        <w:jc w:val="both"/>
      </w:pPr>
      <w:r>
        <w:t xml:space="preserve">      (полное наименование организации отдыха детей и их оздоровления</w:t>
      </w:r>
    </w:p>
    <w:p w:rsidR="005830A3" w:rsidRDefault="005830A3">
      <w:pPr>
        <w:pStyle w:val="ConsPlusNonformat"/>
        <w:jc w:val="both"/>
      </w:pPr>
      <w:r>
        <w:t xml:space="preserve">               в соответствии с учредительными документами)</w:t>
      </w:r>
    </w:p>
    <w:p w:rsidR="005830A3" w:rsidRDefault="005830A3">
      <w:pPr>
        <w:pStyle w:val="ConsPlusNonformat"/>
        <w:jc w:val="both"/>
      </w:pPr>
      <w:proofErr w:type="gramStart"/>
      <w:r>
        <w:t>подтверждает  достоверность</w:t>
      </w:r>
      <w:proofErr w:type="gramEnd"/>
      <w:r>
        <w:t xml:space="preserve">  сведений, представленных ГКУ "Центр социальной</w:t>
      </w:r>
    </w:p>
    <w:p w:rsidR="005830A3" w:rsidRDefault="005830A3">
      <w:pPr>
        <w:pStyle w:val="ConsPlusNonformat"/>
        <w:jc w:val="both"/>
      </w:pPr>
      <w:r>
        <w:t>поддержки Сахалинской области".</w:t>
      </w:r>
    </w:p>
    <w:p w:rsidR="005830A3" w:rsidRDefault="005830A3">
      <w:pPr>
        <w:pStyle w:val="ConsPlusNonformat"/>
        <w:jc w:val="both"/>
      </w:pPr>
    </w:p>
    <w:p w:rsidR="005830A3" w:rsidRDefault="005830A3">
      <w:pPr>
        <w:pStyle w:val="ConsPlusNonformat"/>
        <w:jc w:val="both"/>
      </w:pPr>
      <w:r>
        <w:t>"___" ____________ 20___ года</w:t>
      </w:r>
    </w:p>
    <w:p w:rsidR="005830A3" w:rsidRDefault="005830A3">
      <w:pPr>
        <w:pStyle w:val="ConsPlusNonformat"/>
        <w:jc w:val="both"/>
      </w:pPr>
    </w:p>
    <w:p w:rsidR="005830A3" w:rsidRDefault="005830A3">
      <w:pPr>
        <w:pStyle w:val="ConsPlusNonformat"/>
        <w:jc w:val="both"/>
      </w:pPr>
      <w:r>
        <w:t xml:space="preserve">(должность   руководителя   </w:t>
      </w:r>
      <w:proofErr w:type="gramStart"/>
      <w:r>
        <w:t>организации  отдыха</w:t>
      </w:r>
      <w:proofErr w:type="gramEnd"/>
      <w:r>
        <w:t xml:space="preserve">  детей  и  их  оздоровления</w:t>
      </w:r>
    </w:p>
    <w:p w:rsidR="005830A3" w:rsidRDefault="005830A3">
      <w:pPr>
        <w:pStyle w:val="ConsPlusNonformat"/>
        <w:jc w:val="both"/>
      </w:pPr>
      <w:r>
        <w:t>(уполномоченного лица))</w:t>
      </w:r>
    </w:p>
    <w:p w:rsidR="005830A3" w:rsidRDefault="005830A3">
      <w:pPr>
        <w:pStyle w:val="ConsPlusNonformat"/>
        <w:jc w:val="both"/>
      </w:pPr>
      <w:r>
        <w:t>(подпись)</w:t>
      </w:r>
    </w:p>
    <w:p w:rsidR="005830A3" w:rsidRDefault="005830A3">
      <w:pPr>
        <w:pStyle w:val="ConsPlusNonformat"/>
        <w:jc w:val="both"/>
      </w:pPr>
      <w:r>
        <w:t>(расшифровка подписи)</w:t>
      </w:r>
    </w:p>
    <w:p w:rsidR="005830A3" w:rsidRDefault="005830A3">
      <w:pPr>
        <w:pStyle w:val="ConsPlusNonformat"/>
        <w:jc w:val="both"/>
      </w:pPr>
      <w:r>
        <w:t>М.П.</w:t>
      </w:r>
    </w:p>
    <w:p w:rsidR="005830A3" w:rsidRDefault="005830A3">
      <w:pPr>
        <w:pStyle w:val="ConsPlusNormal"/>
      </w:pPr>
    </w:p>
    <w:p w:rsidR="005830A3" w:rsidRDefault="005830A3">
      <w:pPr>
        <w:pStyle w:val="ConsPlusNormal"/>
      </w:pPr>
    </w:p>
    <w:p w:rsidR="005830A3" w:rsidRDefault="005830A3">
      <w:pPr>
        <w:pStyle w:val="ConsPlusNormal"/>
      </w:pPr>
    </w:p>
    <w:p w:rsidR="005830A3" w:rsidRDefault="005830A3">
      <w:pPr>
        <w:pStyle w:val="ConsPlusNormal"/>
      </w:pPr>
    </w:p>
    <w:p w:rsidR="005830A3" w:rsidRDefault="005830A3">
      <w:pPr>
        <w:pStyle w:val="ConsPlusNormal"/>
      </w:pPr>
    </w:p>
    <w:p w:rsidR="005830A3" w:rsidRDefault="005830A3">
      <w:pPr>
        <w:pStyle w:val="ConsPlusNormal"/>
        <w:jc w:val="right"/>
        <w:outlineLvl w:val="1"/>
      </w:pPr>
      <w:r>
        <w:t>Приложение N 2</w:t>
      </w:r>
    </w:p>
    <w:p w:rsidR="005830A3" w:rsidRDefault="005830A3">
      <w:pPr>
        <w:pStyle w:val="ConsPlusNormal"/>
        <w:jc w:val="right"/>
      </w:pPr>
      <w:r>
        <w:t>к Порядку</w:t>
      </w:r>
    </w:p>
    <w:p w:rsidR="005830A3" w:rsidRDefault="005830A3">
      <w:pPr>
        <w:pStyle w:val="ConsPlusNormal"/>
        <w:jc w:val="right"/>
      </w:pPr>
      <w:r>
        <w:lastRenderedPageBreak/>
        <w:t>взаимодействия с организациями</w:t>
      </w:r>
    </w:p>
    <w:p w:rsidR="005830A3" w:rsidRDefault="005830A3">
      <w:pPr>
        <w:pStyle w:val="ConsPlusNormal"/>
        <w:jc w:val="right"/>
      </w:pPr>
      <w:r>
        <w:t>отдыха детей и их оздоровления,</w:t>
      </w:r>
    </w:p>
    <w:p w:rsidR="005830A3" w:rsidRDefault="005830A3">
      <w:pPr>
        <w:pStyle w:val="ConsPlusNormal"/>
        <w:jc w:val="right"/>
      </w:pPr>
      <w:r>
        <w:t>расположенными на территории</w:t>
      </w:r>
    </w:p>
    <w:p w:rsidR="005830A3" w:rsidRDefault="005830A3">
      <w:pPr>
        <w:pStyle w:val="ConsPlusNormal"/>
        <w:jc w:val="right"/>
      </w:pPr>
      <w:r>
        <w:t>Сахалинской области,</w:t>
      </w:r>
    </w:p>
    <w:p w:rsidR="005830A3" w:rsidRDefault="005830A3">
      <w:pPr>
        <w:pStyle w:val="ConsPlusNormal"/>
        <w:jc w:val="right"/>
      </w:pPr>
      <w:r>
        <w:t>в рамках эксперимента</w:t>
      </w:r>
    </w:p>
    <w:p w:rsidR="005830A3" w:rsidRDefault="005830A3">
      <w:pPr>
        <w:pStyle w:val="ConsPlusNormal"/>
        <w:jc w:val="right"/>
      </w:pPr>
      <w:r>
        <w:t>по предоставлению компенсации</w:t>
      </w:r>
    </w:p>
    <w:p w:rsidR="005830A3" w:rsidRDefault="005830A3">
      <w:pPr>
        <w:pStyle w:val="ConsPlusNormal"/>
        <w:jc w:val="right"/>
      </w:pPr>
      <w:r>
        <w:t>за самостоятельно приобретенные</w:t>
      </w:r>
    </w:p>
    <w:p w:rsidR="005830A3" w:rsidRDefault="005830A3">
      <w:pPr>
        <w:pStyle w:val="ConsPlusNormal"/>
        <w:jc w:val="right"/>
      </w:pPr>
      <w:r>
        <w:t>путевки по предстоящим расходам</w:t>
      </w:r>
    </w:p>
    <w:p w:rsidR="005830A3" w:rsidRDefault="005830A3">
      <w:pPr>
        <w:pStyle w:val="ConsPlusNormal"/>
        <w:jc w:val="right"/>
      </w:pPr>
      <w:r>
        <w:t>с использованием социального счета,</w:t>
      </w:r>
    </w:p>
    <w:p w:rsidR="005830A3" w:rsidRDefault="005830A3">
      <w:pPr>
        <w:pStyle w:val="ConsPlusNormal"/>
        <w:jc w:val="right"/>
      </w:pPr>
      <w:r>
        <w:t>утвержденному приказом</w:t>
      </w:r>
    </w:p>
    <w:p w:rsidR="005830A3" w:rsidRDefault="005830A3">
      <w:pPr>
        <w:pStyle w:val="ConsPlusNormal"/>
        <w:jc w:val="right"/>
      </w:pPr>
      <w:r>
        <w:t>министерства социальной защиты</w:t>
      </w:r>
    </w:p>
    <w:p w:rsidR="005830A3" w:rsidRDefault="005830A3">
      <w:pPr>
        <w:pStyle w:val="ConsPlusNormal"/>
        <w:jc w:val="right"/>
      </w:pPr>
      <w:r>
        <w:t>Сахалинской области</w:t>
      </w:r>
    </w:p>
    <w:p w:rsidR="005830A3" w:rsidRDefault="005830A3">
      <w:pPr>
        <w:pStyle w:val="ConsPlusNormal"/>
        <w:jc w:val="right"/>
      </w:pPr>
      <w:r>
        <w:t>от 15.03.2024 N 1-3.11-219/24</w:t>
      </w:r>
    </w:p>
    <w:p w:rsidR="005830A3" w:rsidRDefault="005830A3">
      <w:pPr>
        <w:pStyle w:val="ConsPlusNormal"/>
        <w:jc w:val="center"/>
      </w:pPr>
    </w:p>
    <w:p w:rsidR="005830A3" w:rsidRDefault="005830A3">
      <w:pPr>
        <w:pStyle w:val="ConsPlusNormal"/>
        <w:jc w:val="center"/>
      </w:pPr>
      <w:bookmarkStart w:id="5" w:name="P205"/>
      <w:bookmarkEnd w:id="5"/>
      <w:r>
        <w:rPr>
          <w:b/>
        </w:rPr>
        <w:t>ФОРМА СОГЛАШЕНИЯ</w:t>
      </w:r>
    </w:p>
    <w:p w:rsidR="005830A3" w:rsidRDefault="005830A3">
      <w:pPr>
        <w:pStyle w:val="ConsPlusNormal"/>
        <w:jc w:val="center"/>
      </w:pPr>
      <w:r>
        <w:rPr>
          <w:b/>
        </w:rPr>
        <w:t>о взаимодействии с организацией отдыха детей</w:t>
      </w:r>
    </w:p>
    <w:p w:rsidR="005830A3" w:rsidRDefault="005830A3">
      <w:pPr>
        <w:pStyle w:val="ConsPlusNormal"/>
        <w:jc w:val="center"/>
      </w:pPr>
      <w:r>
        <w:rPr>
          <w:b/>
        </w:rPr>
        <w:t>и их оздоровления, расположенной на территории</w:t>
      </w:r>
    </w:p>
    <w:p w:rsidR="005830A3" w:rsidRDefault="005830A3">
      <w:pPr>
        <w:pStyle w:val="ConsPlusNormal"/>
        <w:jc w:val="center"/>
      </w:pPr>
      <w:r>
        <w:rPr>
          <w:b/>
        </w:rPr>
        <w:t>Сахалинской области, в рамках эксперимента по предоставлению</w:t>
      </w:r>
    </w:p>
    <w:p w:rsidR="005830A3" w:rsidRDefault="005830A3">
      <w:pPr>
        <w:pStyle w:val="ConsPlusNormal"/>
        <w:jc w:val="center"/>
      </w:pPr>
      <w:r>
        <w:rPr>
          <w:b/>
        </w:rPr>
        <w:t>компенсации за самостоятельно приобретенные путевки</w:t>
      </w:r>
    </w:p>
    <w:p w:rsidR="005830A3" w:rsidRDefault="005830A3">
      <w:pPr>
        <w:pStyle w:val="ConsPlusNormal"/>
        <w:jc w:val="center"/>
      </w:pPr>
      <w:r>
        <w:rPr>
          <w:b/>
        </w:rPr>
        <w:t>по предстоящим расходам с использованием социального счета</w:t>
      </w:r>
    </w:p>
    <w:p w:rsidR="005830A3" w:rsidRDefault="005830A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3345"/>
        <w:gridCol w:w="2835"/>
      </w:tblGrid>
      <w:tr w:rsidR="005830A3">
        <w:tc>
          <w:tcPr>
            <w:tcW w:w="2891" w:type="dxa"/>
            <w:tcBorders>
              <w:top w:val="nil"/>
              <w:left w:val="nil"/>
              <w:bottom w:val="nil"/>
              <w:right w:val="nil"/>
            </w:tcBorders>
          </w:tcPr>
          <w:p w:rsidR="005830A3" w:rsidRDefault="005830A3">
            <w:pPr>
              <w:pStyle w:val="ConsPlusNormal"/>
            </w:pPr>
            <w:r>
              <w:t>г. Южно-Сахалинск</w:t>
            </w:r>
          </w:p>
        </w:tc>
        <w:tc>
          <w:tcPr>
            <w:tcW w:w="3345" w:type="dxa"/>
            <w:tcBorders>
              <w:top w:val="nil"/>
              <w:left w:val="nil"/>
              <w:bottom w:val="nil"/>
              <w:right w:val="nil"/>
            </w:tcBorders>
          </w:tcPr>
          <w:p w:rsidR="005830A3" w:rsidRDefault="005830A3">
            <w:pPr>
              <w:pStyle w:val="ConsPlusNormal"/>
            </w:pPr>
          </w:p>
        </w:tc>
        <w:tc>
          <w:tcPr>
            <w:tcW w:w="2835" w:type="dxa"/>
            <w:tcBorders>
              <w:top w:val="nil"/>
              <w:left w:val="nil"/>
              <w:bottom w:val="nil"/>
              <w:right w:val="nil"/>
            </w:tcBorders>
          </w:tcPr>
          <w:p w:rsidR="005830A3" w:rsidRDefault="005830A3">
            <w:pPr>
              <w:pStyle w:val="ConsPlusNormal"/>
              <w:jc w:val="right"/>
            </w:pPr>
            <w:r>
              <w:t>"___" __________ 20__ г.</w:t>
            </w:r>
          </w:p>
        </w:tc>
      </w:tr>
    </w:tbl>
    <w:p w:rsidR="005830A3" w:rsidRDefault="005830A3">
      <w:pPr>
        <w:pStyle w:val="ConsPlusNormal"/>
        <w:ind w:firstLine="540"/>
        <w:jc w:val="both"/>
      </w:pPr>
    </w:p>
    <w:p w:rsidR="005830A3" w:rsidRDefault="005830A3">
      <w:pPr>
        <w:pStyle w:val="ConsPlusNormal"/>
        <w:ind w:firstLine="540"/>
        <w:jc w:val="both"/>
      </w:pPr>
      <w:r>
        <w:t>Государственное казенное учреждение "Центр социальной поддержки Сахалинской области", именуемое в дальнейшем Центр, в лице руководителя ___________________________, действующего на основании Устава, с одной стороны, и ___________________________ (полное наименование организации отдыха детей и их оздоровления), действующее на основании Устава/иного документа (индивидуальный предприниматель _______________________, действующий на основании свидетельства о государственной регистрации физического лица в качестве индивидуального предпринимателя N _____), именуемое в дальнейшем Организация, в лице ______________________, с другой стороны, далее совместно именуемые "Стороны", заключили настоящее Соглашение о нижеследующем:</w:t>
      </w:r>
    </w:p>
    <w:p w:rsidR="005830A3" w:rsidRDefault="005830A3">
      <w:pPr>
        <w:pStyle w:val="ConsPlusNormal"/>
        <w:ind w:firstLine="540"/>
        <w:jc w:val="both"/>
      </w:pPr>
    </w:p>
    <w:p w:rsidR="005830A3" w:rsidRDefault="005830A3">
      <w:pPr>
        <w:pStyle w:val="ConsPlusNormal"/>
        <w:jc w:val="center"/>
        <w:outlineLvl w:val="2"/>
      </w:pPr>
      <w:r>
        <w:t>1. Термины и сокращения</w:t>
      </w:r>
    </w:p>
    <w:p w:rsidR="005830A3" w:rsidRDefault="005830A3">
      <w:pPr>
        <w:pStyle w:val="ConsPlusNormal"/>
        <w:ind w:firstLine="540"/>
        <w:jc w:val="both"/>
      </w:pPr>
    </w:p>
    <w:p w:rsidR="005830A3" w:rsidRDefault="005830A3">
      <w:pPr>
        <w:pStyle w:val="ConsPlusNormal"/>
        <w:ind w:firstLine="540"/>
        <w:jc w:val="both"/>
      </w:pPr>
      <w:r>
        <w:t>1.1. В настоящем соглашении используются следующие термины и сокращения:</w:t>
      </w:r>
    </w:p>
    <w:p w:rsidR="005830A3" w:rsidRDefault="005830A3">
      <w:pPr>
        <w:pStyle w:val="ConsPlusNormal"/>
        <w:spacing w:before="220"/>
        <w:ind w:firstLine="540"/>
        <w:jc w:val="both"/>
      </w:pPr>
      <w:r>
        <w:rPr>
          <w:b/>
        </w:rPr>
        <w:t>Компенсация</w:t>
      </w:r>
      <w:r>
        <w:t xml:space="preserve"> - выплата, предоставляемая гражданам в целях частичной оплаты за счет средств областного бюджета Сахалинской области самостоятельно приобретенных путевок в организации отдыха детей и их оздоровления, расположенной на территории Сахалинской области, по предстоящим расходам с использованием социального счета в соответствии с </w:t>
      </w:r>
      <w:hyperlink r:id="rId10">
        <w:r>
          <w:rPr>
            <w:color w:val="0000FF"/>
          </w:rPr>
          <w:t>постановлением</w:t>
        </w:r>
      </w:hyperlink>
      <w:r>
        <w:t xml:space="preserve"> Правительства Сахалинской области от 03.02.2021 N 30 "Об организации и обеспечении отдыха и оздоровления детей в Сахалинской области";</w:t>
      </w:r>
    </w:p>
    <w:p w:rsidR="005830A3" w:rsidRDefault="005830A3">
      <w:pPr>
        <w:pStyle w:val="ConsPlusNormal"/>
        <w:spacing w:before="220"/>
        <w:ind w:firstLine="540"/>
        <w:jc w:val="both"/>
      </w:pPr>
      <w:r>
        <w:rPr>
          <w:b/>
        </w:rPr>
        <w:t>Пользователь</w:t>
      </w:r>
      <w:r>
        <w:t xml:space="preserve"> - получатель Компенсации;</w:t>
      </w:r>
    </w:p>
    <w:p w:rsidR="005830A3" w:rsidRDefault="005830A3">
      <w:pPr>
        <w:pStyle w:val="ConsPlusNormal"/>
        <w:spacing w:before="220"/>
        <w:ind w:firstLine="540"/>
        <w:jc w:val="both"/>
      </w:pPr>
      <w:r>
        <w:rPr>
          <w:b/>
        </w:rPr>
        <w:t>Организация</w:t>
      </w:r>
      <w:r>
        <w:t xml:space="preserve"> - юридическое лицо или индивидуальный предприниматель, предоставляющий услуги по организации отдыха детей и их оздоровления (независимо от их организационно-правовых форм) сезонного или круглогодичного действия, стационарного типа, с круглосуточным пребыванием, расположенная на территории Сахалинской области, включенная в реестр организаций отдыха детей и их оздоровления Сахалинской области.</w:t>
      </w:r>
    </w:p>
    <w:p w:rsidR="005830A3" w:rsidRDefault="005830A3">
      <w:pPr>
        <w:pStyle w:val="ConsPlusNormal"/>
        <w:ind w:firstLine="540"/>
        <w:jc w:val="both"/>
      </w:pPr>
    </w:p>
    <w:p w:rsidR="005830A3" w:rsidRDefault="005830A3">
      <w:pPr>
        <w:pStyle w:val="ConsPlusNormal"/>
        <w:jc w:val="center"/>
        <w:outlineLvl w:val="2"/>
      </w:pPr>
      <w:r>
        <w:t>2. Предмет соглашения</w:t>
      </w:r>
    </w:p>
    <w:p w:rsidR="005830A3" w:rsidRDefault="005830A3">
      <w:pPr>
        <w:pStyle w:val="ConsPlusNormal"/>
        <w:ind w:firstLine="540"/>
        <w:jc w:val="both"/>
      </w:pPr>
    </w:p>
    <w:p w:rsidR="005830A3" w:rsidRDefault="005830A3">
      <w:pPr>
        <w:pStyle w:val="ConsPlusNormal"/>
        <w:ind w:firstLine="540"/>
        <w:jc w:val="both"/>
      </w:pPr>
      <w:r>
        <w:lastRenderedPageBreak/>
        <w:t xml:space="preserve">2.1. Настоящее соглашение регулирует порядок взаимодействия Сторон при принятии Организацией к учету сведений, поступивших от Центра, о Пользователях, которым предоставлена Компенсация на основании </w:t>
      </w:r>
      <w:hyperlink r:id="rId11">
        <w:r>
          <w:rPr>
            <w:color w:val="0000FF"/>
          </w:rPr>
          <w:t>постановления</w:t>
        </w:r>
      </w:hyperlink>
      <w:r>
        <w:t xml:space="preserve"> Правительства Сахалинской области от 03.02.2021 N 30 "Об организации и обеспечении отдыха и оздоровления детей в Сахалинской области".</w:t>
      </w:r>
    </w:p>
    <w:p w:rsidR="005830A3" w:rsidRDefault="005830A3">
      <w:pPr>
        <w:pStyle w:val="ConsPlusNormal"/>
        <w:ind w:firstLine="540"/>
        <w:jc w:val="both"/>
      </w:pPr>
    </w:p>
    <w:p w:rsidR="005830A3" w:rsidRDefault="005830A3">
      <w:pPr>
        <w:pStyle w:val="ConsPlusNormal"/>
        <w:jc w:val="center"/>
        <w:outlineLvl w:val="2"/>
      </w:pPr>
      <w:r>
        <w:t>3. Права и обязанности</w:t>
      </w:r>
    </w:p>
    <w:p w:rsidR="005830A3" w:rsidRDefault="005830A3">
      <w:pPr>
        <w:pStyle w:val="ConsPlusNormal"/>
        <w:jc w:val="center"/>
      </w:pPr>
    </w:p>
    <w:p w:rsidR="005830A3" w:rsidRDefault="005830A3">
      <w:pPr>
        <w:pStyle w:val="ConsPlusNormal"/>
        <w:ind w:firstLine="540"/>
        <w:jc w:val="both"/>
      </w:pPr>
      <w:r>
        <w:t>3.1. Права и обязанности Центра:</w:t>
      </w:r>
    </w:p>
    <w:p w:rsidR="005830A3" w:rsidRDefault="005830A3">
      <w:pPr>
        <w:pStyle w:val="ConsPlusNormal"/>
        <w:spacing w:before="220"/>
        <w:ind w:firstLine="540"/>
        <w:jc w:val="both"/>
      </w:pPr>
      <w:r>
        <w:t>3.1.1. Центр обязуется:</w:t>
      </w:r>
    </w:p>
    <w:p w:rsidR="005830A3" w:rsidRDefault="005830A3">
      <w:pPr>
        <w:pStyle w:val="ConsPlusNormal"/>
        <w:spacing w:before="220"/>
        <w:ind w:firstLine="540"/>
        <w:jc w:val="both"/>
      </w:pPr>
      <w:r>
        <w:t>- размещать в сети "Интернет" информацию о порядке предоставления Компенсации.</w:t>
      </w:r>
    </w:p>
    <w:p w:rsidR="005830A3" w:rsidRDefault="005830A3">
      <w:pPr>
        <w:pStyle w:val="ConsPlusNormal"/>
        <w:spacing w:before="220"/>
        <w:ind w:firstLine="540"/>
        <w:jc w:val="both"/>
      </w:pPr>
      <w:r>
        <w:t>3.1.2. Центр вправе:</w:t>
      </w:r>
    </w:p>
    <w:p w:rsidR="005830A3" w:rsidRDefault="005830A3">
      <w:pPr>
        <w:pStyle w:val="ConsPlusNormal"/>
        <w:spacing w:before="220"/>
        <w:ind w:firstLine="540"/>
        <w:jc w:val="both"/>
      </w:pPr>
      <w:r>
        <w:t>- получать информацию о деятельности Организации в рамках реализации Компенсации;</w:t>
      </w:r>
    </w:p>
    <w:p w:rsidR="005830A3" w:rsidRDefault="005830A3">
      <w:pPr>
        <w:pStyle w:val="ConsPlusNormal"/>
        <w:spacing w:before="220"/>
        <w:ind w:firstLine="540"/>
        <w:jc w:val="both"/>
      </w:pPr>
      <w:r>
        <w:t>- обращаться к Организации за разъяснением вопросов, возникающих при исполнении настоящего соглашения.</w:t>
      </w:r>
    </w:p>
    <w:p w:rsidR="005830A3" w:rsidRDefault="005830A3">
      <w:pPr>
        <w:pStyle w:val="ConsPlusNormal"/>
        <w:spacing w:before="220"/>
        <w:ind w:firstLine="540"/>
        <w:jc w:val="both"/>
      </w:pPr>
      <w:r>
        <w:t>3.2. Права и обязанности Организации:</w:t>
      </w:r>
    </w:p>
    <w:p w:rsidR="005830A3" w:rsidRDefault="005830A3">
      <w:pPr>
        <w:pStyle w:val="ConsPlusNormal"/>
        <w:spacing w:before="220"/>
        <w:ind w:firstLine="540"/>
        <w:jc w:val="both"/>
      </w:pPr>
      <w:r>
        <w:t>3.2.1. Организация вправе:</w:t>
      </w:r>
    </w:p>
    <w:p w:rsidR="005830A3" w:rsidRDefault="005830A3">
      <w:pPr>
        <w:pStyle w:val="ConsPlusNormal"/>
        <w:spacing w:before="220"/>
        <w:ind w:firstLine="540"/>
        <w:jc w:val="both"/>
      </w:pPr>
      <w:r>
        <w:t>- размещать по согласованию с Центром информацию о предоставлении услуг в рамках эксперимента в средствах массовой информации;</w:t>
      </w:r>
    </w:p>
    <w:p w:rsidR="005830A3" w:rsidRDefault="005830A3">
      <w:pPr>
        <w:pStyle w:val="ConsPlusNormal"/>
        <w:spacing w:before="220"/>
        <w:ind w:firstLine="540"/>
        <w:jc w:val="both"/>
      </w:pPr>
      <w:r>
        <w:t>- обращаться в Центр за разъяснением вопросов, возникающих при исполнении настоящего соглашения.</w:t>
      </w:r>
    </w:p>
    <w:p w:rsidR="005830A3" w:rsidRDefault="005830A3">
      <w:pPr>
        <w:pStyle w:val="ConsPlusNormal"/>
        <w:spacing w:before="220"/>
        <w:ind w:firstLine="540"/>
        <w:jc w:val="both"/>
      </w:pPr>
      <w:r>
        <w:t>3.2.2. Организация обязуется:</w:t>
      </w:r>
    </w:p>
    <w:p w:rsidR="005830A3" w:rsidRDefault="005830A3">
      <w:pPr>
        <w:pStyle w:val="ConsPlusNormal"/>
        <w:spacing w:before="220"/>
        <w:ind w:firstLine="540"/>
        <w:jc w:val="both"/>
      </w:pPr>
      <w:r>
        <w:t>- предоставлять сведения о приобретении Пользователем путевки;</w:t>
      </w:r>
    </w:p>
    <w:p w:rsidR="005830A3" w:rsidRDefault="005830A3">
      <w:pPr>
        <w:pStyle w:val="ConsPlusNormal"/>
        <w:spacing w:before="220"/>
        <w:ind w:firstLine="540"/>
        <w:jc w:val="both"/>
      </w:pPr>
      <w:r>
        <w:t>- осуществлять возврат денежных средств в областной бюджет Сахалинской области, которые были перечислены в Организацию с использованием социального счета оператором электронных денежных средств, в следующих случаях:</w:t>
      </w:r>
    </w:p>
    <w:p w:rsidR="005830A3" w:rsidRDefault="005830A3">
      <w:pPr>
        <w:pStyle w:val="ConsPlusNormal"/>
        <w:spacing w:before="220"/>
        <w:ind w:firstLine="540"/>
        <w:jc w:val="both"/>
      </w:pPr>
      <w:r>
        <w:t>если размер предоставленной Компенсации по предстоящим расходам с использованием социального счета превышает сумму фактически понесенных расходов за пребывание в организации отдыха детей и их оздоровления, при этом возврату подлежит сумма излишне выплаченных (неизрасходованных) средств (в течение 3 месяцев со дня окончания пребывания ребенка в Организации);</w:t>
      </w:r>
    </w:p>
    <w:p w:rsidR="005830A3" w:rsidRDefault="005830A3">
      <w:pPr>
        <w:pStyle w:val="ConsPlusNormal"/>
        <w:spacing w:before="220"/>
        <w:ind w:firstLine="540"/>
        <w:jc w:val="both"/>
      </w:pPr>
      <w:r>
        <w:t xml:space="preserve">если заявитель не воспользовался Компенсацией по предстоящим расходам с использованием социального счета (если денежные средства были перечислены в организацию отдыха детей и их оздоровления, и ребенок не воспользовался услугами такой организации), при этом сумма выплаченных средств Компенсации подлежит возврату в областной бюджет в полном объеме (в течение 3 месяцев со дня предполагаемой даты окончания пребывания ребенка в Организации согласно </w:t>
      </w:r>
      <w:proofErr w:type="gramStart"/>
      <w:r>
        <w:t>заявке</w:t>
      </w:r>
      <w:proofErr w:type="gramEnd"/>
      <w:r>
        <w:t xml:space="preserve"> на приобретение путевки).</w:t>
      </w:r>
    </w:p>
    <w:p w:rsidR="005830A3" w:rsidRDefault="005830A3">
      <w:pPr>
        <w:pStyle w:val="ConsPlusNormal"/>
        <w:spacing w:before="220"/>
        <w:ind w:firstLine="540"/>
        <w:jc w:val="both"/>
      </w:pPr>
      <w:r>
        <w:t xml:space="preserve">3.3. Стороны обязаны соблюдать положения Федерального </w:t>
      </w:r>
      <w:hyperlink r:id="rId12">
        <w:r>
          <w:rPr>
            <w:color w:val="0000FF"/>
          </w:rPr>
          <w:t>закона</w:t>
        </w:r>
      </w:hyperlink>
      <w:r>
        <w:t xml:space="preserve"> от 27.07.2006 N 152-ФЗ "О персональных данных" при осуществлении сбора, хранения, обработки персональных данных держателей карт с целью выполнения своих обязательств, а также при осуществлении информационного взаимодействия.</w:t>
      </w:r>
    </w:p>
    <w:p w:rsidR="005830A3" w:rsidRDefault="005830A3">
      <w:pPr>
        <w:pStyle w:val="ConsPlusNormal"/>
        <w:ind w:firstLine="540"/>
        <w:jc w:val="both"/>
      </w:pPr>
    </w:p>
    <w:p w:rsidR="005830A3" w:rsidRDefault="005830A3">
      <w:pPr>
        <w:pStyle w:val="ConsPlusNormal"/>
        <w:jc w:val="center"/>
        <w:outlineLvl w:val="2"/>
      </w:pPr>
      <w:r>
        <w:lastRenderedPageBreak/>
        <w:t>4. Ответственность Сторон</w:t>
      </w:r>
    </w:p>
    <w:p w:rsidR="005830A3" w:rsidRDefault="005830A3">
      <w:pPr>
        <w:pStyle w:val="ConsPlusNormal"/>
        <w:jc w:val="center"/>
      </w:pPr>
    </w:p>
    <w:p w:rsidR="005830A3" w:rsidRDefault="005830A3">
      <w:pPr>
        <w:pStyle w:val="ConsPlusNormal"/>
        <w:ind w:firstLine="540"/>
        <w:jc w:val="both"/>
      </w:pPr>
      <w:r>
        <w:t>4.1. В случае неисполнения или ненадлежащего исполнения обязательств по настоящему соглашению Стороны будут стремиться разрешить путем переговоров.</w:t>
      </w:r>
    </w:p>
    <w:p w:rsidR="005830A3" w:rsidRDefault="005830A3">
      <w:pPr>
        <w:pStyle w:val="ConsPlusNormal"/>
        <w:spacing w:before="220"/>
        <w:ind w:firstLine="540"/>
        <w:jc w:val="both"/>
      </w:pPr>
      <w:r>
        <w:t>4.2.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5830A3" w:rsidRDefault="005830A3">
      <w:pPr>
        <w:pStyle w:val="ConsPlusNormal"/>
        <w:spacing w:before="220"/>
        <w:ind w:firstLine="540"/>
        <w:jc w:val="both"/>
      </w:pPr>
      <w:r>
        <w:t>4.3. Стороны освобождаются от ответственности за неисполнение/ненадлежащее исполнение обязательств по настоящему соглашению в случае возникновения обстоятельств непреодолимой силы.</w:t>
      </w:r>
    </w:p>
    <w:p w:rsidR="005830A3" w:rsidRDefault="005830A3">
      <w:pPr>
        <w:pStyle w:val="ConsPlusNormal"/>
        <w:jc w:val="center"/>
      </w:pPr>
    </w:p>
    <w:p w:rsidR="005830A3" w:rsidRDefault="005830A3">
      <w:pPr>
        <w:pStyle w:val="ConsPlusNormal"/>
        <w:jc w:val="center"/>
        <w:outlineLvl w:val="2"/>
      </w:pPr>
      <w:r>
        <w:t>5. Действие соглашения</w:t>
      </w:r>
    </w:p>
    <w:p w:rsidR="005830A3" w:rsidRDefault="005830A3">
      <w:pPr>
        <w:pStyle w:val="ConsPlusNormal"/>
        <w:jc w:val="center"/>
      </w:pPr>
    </w:p>
    <w:p w:rsidR="005830A3" w:rsidRDefault="005830A3">
      <w:pPr>
        <w:pStyle w:val="ConsPlusNormal"/>
        <w:ind w:firstLine="540"/>
        <w:jc w:val="both"/>
      </w:pPr>
      <w:r>
        <w:t>5.1. Настоящее соглашение вступает в силу с даты подписания его Сторонами и действует до его расторжения по соглашению Сторон.</w:t>
      </w:r>
    </w:p>
    <w:p w:rsidR="005830A3" w:rsidRDefault="005830A3">
      <w:pPr>
        <w:pStyle w:val="ConsPlusNormal"/>
        <w:spacing w:before="220"/>
        <w:ind w:firstLine="540"/>
        <w:jc w:val="both"/>
      </w:pPr>
      <w:r>
        <w:t>5.2. Стороны вправе в одностороннем внесудебном порядке расторгнуть настоящее соглашение, направив другой Стороне соответствующее уведомление в письменной форме с указанием причины расторжения не менее чем за 30 (тридцать) календарных дней до предполагаемой даты расторжения.</w:t>
      </w:r>
    </w:p>
    <w:p w:rsidR="005830A3" w:rsidRDefault="005830A3">
      <w:pPr>
        <w:pStyle w:val="ConsPlusNormal"/>
        <w:spacing w:before="220"/>
        <w:ind w:firstLine="540"/>
        <w:jc w:val="both"/>
      </w:pPr>
      <w:r>
        <w:t>5.3. В случае расторжения настоящего соглашения по любым основаниям все обязательства, возникшие до расторжения настоящего соглашения, подлежат исполнению Сторонами в полном объеме и в соответствии с условиями настоящего соглашения.</w:t>
      </w:r>
    </w:p>
    <w:p w:rsidR="005830A3" w:rsidRDefault="005830A3">
      <w:pPr>
        <w:pStyle w:val="ConsPlusNormal"/>
        <w:ind w:firstLine="540"/>
        <w:jc w:val="both"/>
      </w:pPr>
    </w:p>
    <w:p w:rsidR="005830A3" w:rsidRDefault="005830A3">
      <w:pPr>
        <w:pStyle w:val="ConsPlusNormal"/>
        <w:jc w:val="center"/>
        <w:outlineLvl w:val="2"/>
      </w:pPr>
      <w:r>
        <w:t>6. Иные условия</w:t>
      </w:r>
    </w:p>
    <w:p w:rsidR="005830A3" w:rsidRDefault="005830A3">
      <w:pPr>
        <w:pStyle w:val="ConsPlusNormal"/>
        <w:jc w:val="center"/>
      </w:pPr>
    </w:p>
    <w:p w:rsidR="005830A3" w:rsidRDefault="005830A3">
      <w:pPr>
        <w:pStyle w:val="ConsPlusNormal"/>
        <w:ind w:firstLine="540"/>
        <w:jc w:val="both"/>
      </w:pPr>
      <w:r>
        <w:t>6.1. Если какое-либо из положений настоящего соглашения является или становится недействительным, противоречащим законодательству Российской Федерации, не подлежащим принудительному исполнению или лишенным юридической силы, то это положение считается утратившим силу, что не является причиной для приостановления действия и/или признания недействительными остальных положений настоящего соглашения в целом.</w:t>
      </w:r>
    </w:p>
    <w:p w:rsidR="005830A3" w:rsidRDefault="005830A3">
      <w:pPr>
        <w:pStyle w:val="ConsPlusNormal"/>
        <w:spacing w:before="220"/>
        <w:ind w:firstLine="540"/>
        <w:jc w:val="both"/>
      </w:pPr>
      <w:r>
        <w:t>6.2. Все изменения и дополнения к настоящему соглашению действительны лишь в том случае, если они совершены в письменной форме и подписаны обеими Сторонами.</w:t>
      </w:r>
    </w:p>
    <w:p w:rsidR="005830A3" w:rsidRDefault="005830A3">
      <w:pPr>
        <w:pStyle w:val="ConsPlusNormal"/>
        <w:spacing w:before="220"/>
        <w:ind w:firstLine="540"/>
        <w:jc w:val="both"/>
      </w:pPr>
      <w:r>
        <w:t>6.3. Настоящее соглашение со всеми его приложениями составлено в двух экземплярах, по одному экземпляру для каждой Стороны.</w:t>
      </w:r>
    </w:p>
    <w:p w:rsidR="005830A3" w:rsidRDefault="005830A3">
      <w:pPr>
        <w:pStyle w:val="ConsPlusNormal"/>
        <w:jc w:val="center"/>
      </w:pPr>
    </w:p>
    <w:p w:rsidR="005830A3" w:rsidRDefault="005830A3">
      <w:pPr>
        <w:pStyle w:val="ConsPlusNormal"/>
        <w:jc w:val="center"/>
        <w:outlineLvl w:val="2"/>
      </w:pPr>
      <w:r>
        <w:t>7. Реквизиты и подписи Сторон:</w:t>
      </w:r>
    </w:p>
    <w:p w:rsidR="005830A3" w:rsidRDefault="005830A3">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830A3">
        <w:tc>
          <w:tcPr>
            <w:tcW w:w="4535" w:type="dxa"/>
            <w:tcBorders>
              <w:top w:val="nil"/>
              <w:left w:val="nil"/>
              <w:bottom w:val="nil"/>
              <w:right w:val="nil"/>
            </w:tcBorders>
          </w:tcPr>
          <w:p w:rsidR="005830A3" w:rsidRDefault="005830A3">
            <w:pPr>
              <w:pStyle w:val="ConsPlusNormal"/>
            </w:pPr>
            <w:r>
              <w:rPr>
                <w:b/>
              </w:rPr>
              <w:t>Центр:</w:t>
            </w:r>
          </w:p>
        </w:tc>
        <w:tc>
          <w:tcPr>
            <w:tcW w:w="4535" w:type="dxa"/>
            <w:tcBorders>
              <w:top w:val="nil"/>
              <w:left w:val="nil"/>
              <w:bottom w:val="nil"/>
              <w:right w:val="nil"/>
            </w:tcBorders>
          </w:tcPr>
          <w:p w:rsidR="005830A3" w:rsidRDefault="005830A3">
            <w:pPr>
              <w:pStyle w:val="ConsPlusNormal"/>
            </w:pPr>
            <w:r>
              <w:rPr>
                <w:b/>
              </w:rPr>
              <w:t>Организация:</w:t>
            </w:r>
          </w:p>
        </w:tc>
      </w:tr>
    </w:tbl>
    <w:p w:rsidR="005830A3" w:rsidRDefault="005830A3">
      <w:pPr>
        <w:pStyle w:val="ConsPlusNormal"/>
        <w:ind w:firstLine="540"/>
        <w:jc w:val="both"/>
      </w:pPr>
    </w:p>
    <w:p w:rsidR="005830A3" w:rsidRDefault="005830A3">
      <w:pPr>
        <w:pStyle w:val="ConsPlusNormal"/>
        <w:ind w:firstLine="540"/>
        <w:jc w:val="both"/>
      </w:pPr>
      <w:r>
        <w:rPr>
          <w:i/>
        </w:rPr>
        <w:t>Наименование, ОГРН, место нахождения, ИНН/КПП, платежные реквизиты (наименование учреждения Банка России, наименование и место нахождения территориального органа Федерального казначейства, в котором открыт лицевой счет, БИК, лицевой счет)</w:t>
      </w:r>
    </w:p>
    <w:p w:rsidR="005830A3" w:rsidRDefault="005830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830A3">
        <w:tc>
          <w:tcPr>
            <w:tcW w:w="4535" w:type="dxa"/>
            <w:tcBorders>
              <w:top w:val="single" w:sz="4" w:space="0" w:color="auto"/>
              <w:bottom w:val="single" w:sz="4" w:space="0" w:color="auto"/>
            </w:tcBorders>
          </w:tcPr>
          <w:p w:rsidR="005830A3" w:rsidRDefault="005830A3">
            <w:pPr>
              <w:pStyle w:val="ConsPlusNormal"/>
            </w:pPr>
            <w:r>
              <w:t>ФИО</w:t>
            </w:r>
          </w:p>
        </w:tc>
        <w:tc>
          <w:tcPr>
            <w:tcW w:w="4535" w:type="dxa"/>
            <w:tcBorders>
              <w:top w:val="single" w:sz="4" w:space="0" w:color="auto"/>
              <w:bottom w:val="single" w:sz="4" w:space="0" w:color="auto"/>
            </w:tcBorders>
          </w:tcPr>
          <w:p w:rsidR="005830A3" w:rsidRDefault="005830A3">
            <w:pPr>
              <w:pStyle w:val="ConsPlusNormal"/>
            </w:pPr>
            <w:r>
              <w:t>ФИО</w:t>
            </w:r>
          </w:p>
        </w:tc>
      </w:tr>
    </w:tbl>
    <w:p w:rsidR="005830A3" w:rsidRDefault="005830A3">
      <w:pPr>
        <w:pStyle w:val="ConsPlusNormal"/>
        <w:ind w:firstLine="540"/>
        <w:jc w:val="both"/>
      </w:pPr>
    </w:p>
    <w:p w:rsidR="005830A3" w:rsidRDefault="005830A3">
      <w:pPr>
        <w:pStyle w:val="ConsPlusNormal"/>
        <w:ind w:firstLine="540"/>
        <w:jc w:val="both"/>
      </w:pPr>
    </w:p>
    <w:p w:rsidR="005830A3" w:rsidRDefault="005830A3">
      <w:pPr>
        <w:pStyle w:val="ConsPlusNormal"/>
        <w:pBdr>
          <w:bottom w:val="single" w:sz="6" w:space="0" w:color="auto"/>
        </w:pBdr>
        <w:spacing w:before="100" w:after="100"/>
        <w:jc w:val="both"/>
        <w:rPr>
          <w:sz w:val="2"/>
          <w:szCs w:val="2"/>
        </w:rPr>
      </w:pPr>
    </w:p>
    <w:p w:rsidR="00885147" w:rsidRDefault="005830A3">
      <w:bookmarkStart w:id="6" w:name="_GoBack"/>
      <w:bookmarkEnd w:id="6"/>
    </w:p>
    <w:sectPr w:rsidR="00885147" w:rsidSect="00A93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A3"/>
    <w:rsid w:val="005830A3"/>
    <w:rsid w:val="006E2074"/>
    <w:rsid w:val="00DE3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631D2-B028-429F-B706-92AE2275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0A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30A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30A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830A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10&amp;n=136941&amp;dst=10045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sz.sakhalin.gov.ru" TargetMode="External"/><Relationship Id="rId12" Type="http://schemas.openxmlformats.org/officeDocument/2006/relationships/hyperlink" Target="https://login.consultant.ru/link/?req=doc&amp;base=LAW&amp;n=4392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pravo.gov.ru" TargetMode="External"/><Relationship Id="rId11" Type="http://schemas.openxmlformats.org/officeDocument/2006/relationships/hyperlink" Target="https://login.consultant.ru/link/?req=doc&amp;base=RLAW210&amp;n=136941" TargetMode="External"/><Relationship Id="rId5" Type="http://schemas.openxmlformats.org/officeDocument/2006/relationships/hyperlink" Target="https://login.consultant.ru/link/?req=doc&amp;base=RLAW210&amp;n=136941&amp;dst=100454" TargetMode="External"/><Relationship Id="rId10" Type="http://schemas.openxmlformats.org/officeDocument/2006/relationships/hyperlink" Target="https://login.consultant.ru/link/?req=doc&amp;base=RLAW210&amp;n=1369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617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3183</Words>
  <Characters>18148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Синицына Надежда Игоревна</dc:creator>
  <cp:keywords/>
  <dc:description/>
  <cp:lastModifiedBy>Синицына Надежда Игоревна</cp:lastModifiedBy>
  <cp:revision>1</cp:revision>
  <dcterms:created xsi:type="dcterms:W3CDTF">2024-08-08T06:20:00Z</dcterms:created>
  <dcterms:modified xsi:type="dcterms:W3CDTF">2024-08-08T06:20:00Z</dcterms:modified>
</cp:coreProperties>
</file>