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31" w:rsidRDefault="00107BAE" w:rsidP="00107BAE">
      <w:pPr>
        <w:jc w:val="center"/>
        <w:rPr>
          <w:rFonts w:ascii="PT Astra Serif" w:hAnsi="PT Astra Serif"/>
          <w:b/>
          <w:sz w:val="28"/>
          <w:szCs w:val="28"/>
        </w:rPr>
      </w:pPr>
      <w:r w:rsidRPr="00107BAE">
        <w:rPr>
          <w:rFonts w:ascii="PT Astra Serif" w:hAnsi="PT Astra Serif"/>
          <w:b/>
          <w:sz w:val="28"/>
          <w:szCs w:val="28"/>
        </w:rPr>
        <w:t xml:space="preserve">Календарный план проекта </w:t>
      </w:r>
    </w:p>
    <w:p w:rsidR="005C5436" w:rsidRDefault="00107BAE" w:rsidP="00107BAE">
      <w:pPr>
        <w:jc w:val="center"/>
        <w:rPr>
          <w:rFonts w:ascii="PT Astra Serif" w:hAnsi="PT Astra Serif"/>
          <w:b/>
          <w:sz w:val="28"/>
          <w:szCs w:val="28"/>
        </w:rPr>
      </w:pPr>
      <w:r w:rsidRPr="00107BAE">
        <w:rPr>
          <w:rFonts w:ascii="PT Astra Serif" w:hAnsi="PT Astra Serif"/>
          <w:b/>
          <w:sz w:val="28"/>
          <w:szCs w:val="28"/>
        </w:rPr>
        <w:t>«Цифровые финансовые технологии – безопасное взаимодействие»</w:t>
      </w:r>
    </w:p>
    <w:tbl>
      <w:tblPr>
        <w:tblStyle w:val="a3"/>
        <w:tblpPr w:leftFromText="180" w:rightFromText="180" w:vertAnchor="text" w:horzAnchor="margin" w:tblpY="113"/>
        <w:tblW w:w="0" w:type="auto"/>
        <w:tblLook w:val="04A0"/>
      </w:tblPr>
      <w:tblGrid>
        <w:gridCol w:w="675"/>
        <w:gridCol w:w="5705"/>
        <w:gridCol w:w="3191"/>
      </w:tblGrid>
      <w:tr w:rsidR="00107BAE" w:rsidTr="007E2C95">
        <w:trPr>
          <w:trHeight w:val="1154"/>
        </w:trPr>
        <w:tc>
          <w:tcPr>
            <w:tcW w:w="675" w:type="dxa"/>
          </w:tcPr>
          <w:p w:rsidR="00107BAE" w:rsidRPr="00826228" w:rsidRDefault="00107BAE" w:rsidP="007E2C95">
            <w:pPr>
              <w:pStyle w:val="blockblock-3c"/>
              <w:spacing w:before="75" w:beforeAutospacing="0" w:after="250" w:afterAutospacing="0"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22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107BAE" w:rsidRPr="00826228" w:rsidRDefault="00107BAE" w:rsidP="007E2C95">
            <w:pPr>
              <w:pStyle w:val="blockblock-3c"/>
              <w:spacing w:before="75" w:beforeAutospacing="0" w:after="250" w:afterAutospacing="0"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228">
              <w:rPr>
                <w:rFonts w:ascii="PT Astra Serif" w:hAnsi="PT Astra Serif"/>
                <w:b/>
                <w:sz w:val="28"/>
                <w:szCs w:val="28"/>
              </w:rPr>
              <w:t>Название, форма мероприятий</w:t>
            </w:r>
          </w:p>
        </w:tc>
        <w:tc>
          <w:tcPr>
            <w:tcW w:w="3191" w:type="dxa"/>
          </w:tcPr>
          <w:p w:rsidR="00107BAE" w:rsidRPr="00826228" w:rsidRDefault="00107BAE" w:rsidP="007E2C95">
            <w:pPr>
              <w:pStyle w:val="blockblock-3c"/>
              <w:spacing w:before="75" w:beforeAutospacing="0" w:after="250" w:afterAutospacing="0"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228">
              <w:rPr>
                <w:rFonts w:ascii="PT Astra Serif" w:hAnsi="PT Astra Serif"/>
                <w:b/>
                <w:sz w:val="28"/>
                <w:szCs w:val="28"/>
              </w:rPr>
              <w:t>Сроки проведения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Беседа </w:t>
            </w:r>
            <w:r w:rsidRPr="00132666">
              <w:rPr>
                <w:rFonts w:ascii="PT Astra Serif" w:hAnsi="PT Astra Serif"/>
                <w:b/>
                <w:sz w:val="28"/>
                <w:szCs w:val="28"/>
              </w:rPr>
              <w:t>«Финансовое мошенничество и его виды. К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>ак не стать жертвой мошенников и защитить свои права?»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 2024 г.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Встреча с представителями Сбербанка на тему: 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 xml:space="preserve">«Технологии безналичных платежей в современном мире – безналичные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платежи и переводы. О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>шибки при совершении данных видов платежей»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 2024 г.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Лекция  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 xml:space="preserve">«Осуществляем покупки в </w:t>
            </w:r>
            <w:proofErr w:type="gramStart"/>
            <w:r w:rsidRPr="008D5B6E">
              <w:rPr>
                <w:rFonts w:ascii="PT Astra Serif" w:hAnsi="PT Astra Serif"/>
                <w:b/>
                <w:sz w:val="28"/>
                <w:szCs w:val="28"/>
              </w:rPr>
              <w:t>Интернет-магазинах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. Правила безопасности при осуществлении</w:t>
            </w:r>
            <w:r w:rsidRPr="008D5B6E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 2024 г.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Лекция </w:t>
            </w:r>
            <w:r w:rsidRPr="00805C2E">
              <w:rPr>
                <w:rFonts w:ascii="PT Astra Serif" w:hAnsi="PT Astra Serif"/>
                <w:b/>
                <w:sz w:val="28"/>
                <w:szCs w:val="28"/>
              </w:rPr>
              <w:t>«Цифровой финансовый рубль: что это, зачем его запускают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805C2E">
              <w:rPr>
                <w:rFonts w:ascii="PT Astra Serif" w:hAnsi="PT Astra Serif"/>
                <w:b/>
                <w:sz w:val="28"/>
                <w:szCs w:val="28"/>
              </w:rPr>
              <w:t xml:space="preserve"> и как будет работать»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декабрь 2024 г. 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Цикл онлайн-уроков по финансовой грамотности </w:t>
            </w:r>
            <w:r w:rsidRPr="00074C02">
              <w:rPr>
                <w:rFonts w:ascii="PT Astra Serif" w:hAnsi="PT Astra Serif"/>
                <w:b/>
                <w:sz w:val="28"/>
                <w:szCs w:val="28"/>
              </w:rPr>
              <w:t>«Экономия для жизни»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2025 г. 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Цикл онлайн-уроков по финансовой грамотности </w:t>
            </w:r>
            <w:r w:rsidRPr="00074C02">
              <w:rPr>
                <w:rFonts w:ascii="PT Astra Serif" w:hAnsi="PT Astra Serif"/>
                <w:b/>
                <w:sz w:val="28"/>
                <w:szCs w:val="28"/>
              </w:rPr>
              <w:t>«Экономия для жизни»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 2025 г.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07BAE" w:rsidRPr="005A6B99" w:rsidRDefault="00107BAE" w:rsidP="007E2C9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="PT Astra Serif" w:hAnsi="PT Astra Serif" w:cs="Helvetica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color w:val="4A4A4A"/>
                <w:sz w:val="18"/>
                <w:szCs w:val="18"/>
              </w:rPr>
              <w:t xml:space="preserve"> </w:t>
            </w:r>
            <w:r w:rsidRPr="005A6B99">
              <w:rPr>
                <w:rFonts w:ascii="PT Astra Serif" w:hAnsi="PT Astra Serif" w:cs="Helvetica"/>
                <w:sz w:val="28"/>
                <w:szCs w:val="28"/>
              </w:rPr>
              <w:t xml:space="preserve">Беседа </w:t>
            </w: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t>«Имущественное страхование: </w:t>
            </w: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br/>
              <w:t>как защитить нажитое состояние.</w:t>
            </w:r>
          </w:p>
          <w:p w:rsidR="00107BAE" w:rsidRPr="005A6B99" w:rsidRDefault="00107BAE" w:rsidP="007E2C95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rFonts w:ascii="PT Astra Serif" w:hAnsi="PT Astra Serif" w:cs="Helvetica"/>
                <w:b/>
                <w:sz w:val="28"/>
                <w:szCs w:val="28"/>
              </w:rPr>
            </w:pP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lastRenderedPageBreak/>
              <w:t>Здоровье и жизнь - высшие блага: </w:t>
            </w:r>
            <w:r w:rsidRPr="005A6B99">
              <w:rPr>
                <w:rFonts w:ascii="PT Astra Serif" w:hAnsi="PT Astra Serif" w:cs="Helvetica"/>
                <w:b/>
                <w:sz w:val="28"/>
                <w:szCs w:val="28"/>
              </w:rPr>
              <w:br/>
              <w:t>поговорим о личном страховании»</w:t>
            </w:r>
          </w:p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март 2025 г.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Беседа  с участием представителей Альфабанк </w:t>
            </w:r>
            <w:r w:rsidRPr="00A1270F">
              <w:rPr>
                <w:rFonts w:ascii="PT Astra Serif" w:hAnsi="PT Astra Serif"/>
                <w:b/>
                <w:sz w:val="28"/>
                <w:szCs w:val="28"/>
              </w:rPr>
              <w:t>«Программа долгосрочных сбережений. Вступать или нет»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 2025 г.</w:t>
            </w:r>
          </w:p>
        </w:tc>
      </w:tr>
      <w:tr w:rsidR="00107BAE" w:rsidTr="007E2C95">
        <w:tc>
          <w:tcPr>
            <w:tcW w:w="67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Распространение  полезного информационного материала: буклеты, листовки, памятки по финансовой грамотности.  Дидактические игры по финансовой грамотности. Викторины на изученные темы.</w:t>
            </w:r>
          </w:p>
        </w:tc>
        <w:tc>
          <w:tcPr>
            <w:tcW w:w="3191" w:type="dxa"/>
          </w:tcPr>
          <w:p w:rsidR="00107BAE" w:rsidRDefault="00107BAE" w:rsidP="007E2C95">
            <w:pPr>
              <w:pStyle w:val="blockblock-3c"/>
              <w:spacing w:before="75" w:beforeAutospacing="0" w:after="250" w:afterAutospacing="0"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2024 г. - май 2025г. </w:t>
            </w:r>
          </w:p>
        </w:tc>
      </w:tr>
    </w:tbl>
    <w:p w:rsidR="00107BAE" w:rsidRPr="00107BAE" w:rsidRDefault="00107BAE" w:rsidP="00107BAE">
      <w:pPr>
        <w:rPr>
          <w:rFonts w:ascii="PT Astra Serif" w:hAnsi="PT Astra Serif"/>
          <w:b/>
          <w:sz w:val="28"/>
          <w:szCs w:val="28"/>
        </w:rPr>
      </w:pPr>
    </w:p>
    <w:sectPr w:rsidR="00107BAE" w:rsidRPr="00107BAE" w:rsidSect="0005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07BAE"/>
    <w:rsid w:val="00013B31"/>
    <w:rsid w:val="00057A4B"/>
    <w:rsid w:val="00107BAE"/>
    <w:rsid w:val="00260B74"/>
    <w:rsid w:val="00542802"/>
    <w:rsid w:val="00D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1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0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22каб</dc:creator>
  <cp:keywords/>
  <dc:description/>
  <cp:lastModifiedBy>пользователь</cp:lastModifiedBy>
  <cp:revision>4</cp:revision>
  <dcterms:created xsi:type="dcterms:W3CDTF">2024-07-31T12:42:00Z</dcterms:created>
  <dcterms:modified xsi:type="dcterms:W3CDTF">2024-08-02T04:42:00Z</dcterms:modified>
</cp:coreProperties>
</file>