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экономического развития ХМАО - Югры от 30.06.2023 N 6-нп</w:t>
              <w:br/>
              <w:t xml:space="preserve">(ред. от 25.06.2025)</w:t>
              <w:br/>
              <w:t xml:space="preserve">"Об утверждении порядка предоставления субсидии из бюджета Ханты-Мансийского автономного округа - Югры некоммерческой организации Фонд поддержки инвестиционных проектов креативных индустрий и микрофинансирования (микрокредитная компания) для предоставления микрозаймов социально ориентированным некоммерческим организациям"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ДЕПАРТАМЕНТ ЭКОНОМИЧЕСКОГО РАЗВИТИЯ</w:t>
      </w:r>
    </w:p>
    <w:p>
      <w:pPr>
        <w:pStyle w:val="2"/>
        <w:jc w:val="center"/>
      </w:pPr>
      <w:r>
        <w:rPr>
          <w:sz w:val="24"/>
        </w:rPr>
        <w:t xml:space="preserve">ХАНТЫ-МАНСИЙСКОГО АВТОНОМНОГО ОКРУГА - ЮГРЫ</w:t>
      </w:r>
    </w:p>
    <w:p>
      <w:pPr>
        <w:pStyle w:val="2"/>
        <w:jc w:val="center"/>
      </w:pPr>
      <w:r>
        <w:rPr>
          <w:sz w:val="24"/>
        </w:rPr>
        <w:t xml:space="preserve">(ДЕПЭКОНОМИКИ ЮГРЫ)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июня 2023 г. N 6-нп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СУБСИДИИ ИЗ БЮДЖЕТА</w:t>
      </w:r>
    </w:p>
    <w:p>
      <w:pPr>
        <w:pStyle w:val="2"/>
        <w:jc w:val="center"/>
      </w:pPr>
      <w:r>
        <w:rPr>
          <w:sz w:val="24"/>
        </w:rPr>
        <w:t xml:space="preserve">ХАНТЫ-МАНСИЙСКОГО АВТОНОМНОГО ОКРУГА - ЮГРЫ НЕКОММЕРЧЕСКОЙ</w:t>
      </w:r>
    </w:p>
    <w:p>
      <w:pPr>
        <w:pStyle w:val="2"/>
        <w:jc w:val="center"/>
      </w:pPr>
      <w:r>
        <w:rPr>
          <w:sz w:val="24"/>
        </w:rPr>
        <w:t xml:space="preserve">ОРГАНИЗАЦИИ ФОНД ПОДДЕРЖКИ ИНВЕСТИЦИОННЫХ ПРОЕКТОВ</w:t>
      </w:r>
    </w:p>
    <w:p>
      <w:pPr>
        <w:pStyle w:val="2"/>
        <w:jc w:val="center"/>
      </w:pPr>
      <w:r>
        <w:rPr>
          <w:sz w:val="24"/>
        </w:rPr>
        <w:t xml:space="preserve">КРЕАТИВНЫХ ИНДУСТРИЙ И МИКРОФИНАНСИРОВАНИЯ (МИКРОКРЕДИТНАЯ</w:t>
      </w:r>
    </w:p>
    <w:p>
      <w:pPr>
        <w:pStyle w:val="2"/>
        <w:jc w:val="center"/>
      </w:pPr>
      <w:r>
        <w:rPr>
          <w:sz w:val="24"/>
        </w:rPr>
        <w:t xml:space="preserve">КОМПАНИЯ) ДЛЯ ПРЕДОСТАВЛЕНИЯ МИКРОЗАЙМОВ СОЦИАЛЬНО</w:t>
      </w:r>
    </w:p>
    <w:p>
      <w:pPr>
        <w:pStyle w:val="2"/>
        <w:jc w:val="center"/>
      </w:pPr>
      <w:r>
        <w:rPr>
          <w:sz w:val="24"/>
        </w:rPr>
        <w:t xml:space="preserve">ОРИЕНТИРОВАННЫМ НЕКОММЕРЧЕСКИМ ОРГАНИЗАЦИЯМ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экономического развития ХМАО - Югры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26.03.2024 </w:t>
            </w:r>
            <w:hyperlink w:history="0" r:id="rId8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      <w:r>
                <w:rPr>
                  <w:sz w:val="24"/>
                  <w:color w:val="0000ff"/>
                </w:rPr>
                <w:t xml:space="preserve">N 6-нп</w:t>
              </w:r>
            </w:hyperlink>
            <w:r>
              <w:rPr>
                <w:sz w:val="24"/>
                <w:color w:val="392c69"/>
              </w:rPr>
              <w:t xml:space="preserve">, от 25.02.2025 </w:t>
            </w:r>
            <w:hyperlink w:history="0" r:id="rId9" w:tooltip="Приказ Департамента экономического развития ХМАО - Югры от 25.02.2025 N 3-нп &quot;О внесении изменений в приложение к приказу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      <w:r>
                <w:rPr>
                  <w:sz w:val="24"/>
                  <w:color w:val="0000ff"/>
                </w:rPr>
                <w:t xml:space="preserve">N 3-нп</w:t>
              </w:r>
            </w:hyperlink>
            <w:r>
              <w:rPr>
                <w:sz w:val="24"/>
                <w:color w:val="392c69"/>
              </w:rPr>
              <w:t xml:space="preserve">, от 25.06.2025 </w:t>
            </w:r>
            <w:hyperlink w:history="0" r:id="rId10" w:tooltip="Приказ Департамента экономического развития ХМАО - Югры от 25.06.2025 N 8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      <w:r>
                <w:rPr>
                  <w:sz w:val="24"/>
                  <w:color w:val="0000ff"/>
                </w:rPr>
                <w:t xml:space="preserve">N 8-нп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1" w:tooltip="&quot;Бюджетный кодекс Российской Федерации&quot; от 31.07.1998 N 145-ФЗ (ред. от 26.02.2024) ------------ Недействующая редакция {КонсультантПлюс}">
        <w:r>
          <w:rPr>
            <w:sz w:val="24"/>
            <w:color w:val="0000ff"/>
          </w:rPr>
          <w:t xml:space="preserve">статьей 78.1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12" w:tooltip="Постановление Правительства РФ от 25.10.2023 N 1782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 октября 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постановлениями Правительства Ханты-Мансийского автономного округа - Югры от 20 января 2023 года </w:t>
      </w:r>
      <w:hyperlink w:history="0" r:id="rId13" w:tooltip="Постановление Правительства ХМАО - Югры от 20.01.2023 N 17-п (ред. от 22.03.2024) &quot;О предоставлении субсидий из бюджета Ханты-Мансийского автономного округа - Югры, в том числе грантов в форме субсидий, юридическим лицам, индивидуальным предпринимателям, физическим лицам - производителям товаров, работ, услуг, некоммерческим организациям&quot; (вместе с &quot;Порядком предоставления грантов в форме субсидий из бюджета Ханты-Мансийского автономного округа - Югры юридическим лицам, индивидуальным предпринимателям, физи ------------ Недействующая редакция {КонсультантПлюс}">
        <w:r>
          <w:rPr>
            <w:sz w:val="24"/>
            <w:color w:val="0000ff"/>
          </w:rPr>
          <w:t xml:space="preserve">N 17-п</w:t>
        </w:r>
      </w:hyperlink>
      <w:r>
        <w:rPr>
          <w:sz w:val="24"/>
        </w:rPr>
        <w:t xml:space="preserve"> "О предоставлении субсидий из бюджета Ханты-Мансийского автономного округа - Югры, в том числе грантов в форме субсидий, юридическим лицам, индивидуальным предпринимателям, физическим лицам - производителям товаров, работ, услуг, некоммерческим организациям", от 10 ноября 2023 года </w:t>
      </w:r>
      <w:hyperlink w:history="0" r:id="rId14" w:tooltip="Постановление Правительства ХМАО - Югры от 10.11.2023 N 546-п (ред. от 01.03.2024) &quot;О государственной программе Ханты-Мансийского автономного округа - Югры &quot;Развитие гражданского общества&quot; ------------ Недействующая редакция {КонсультантПлюс}">
        <w:r>
          <w:rPr>
            <w:sz w:val="24"/>
            <w:color w:val="0000ff"/>
          </w:rPr>
          <w:t xml:space="preserve">N 546-п</w:t>
        </w:r>
      </w:hyperlink>
      <w:r>
        <w:rPr>
          <w:sz w:val="24"/>
        </w:rPr>
        <w:t xml:space="preserve"> "О государственной программе Ханты-Мансийского автономного округа - Югры "Развитие гражданского общества", приказываю: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5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субсидии из бюджета Ханты-Мансийского автономного округа - Югры некоммерческой организации Фонд поддержки инвестиционных проектов креативных индустрий и микрофинансирования (микрокредитная компания) для предоставления микрозаймов социально ориентированным некоммерческим организациям.</w:t>
      </w:r>
    </w:p>
    <w:p>
      <w:pPr>
        <w:pStyle w:val="0"/>
        <w:jc w:val="both"/>
      </w:pPr>
      <w:r>
        <w:rPr>
          <w:sz w:val="24"/>
        </w:rPr>
        <w:t xml:space="preserve">(в ред. приказов Департамента экономического развития ХМАО - Югры от 26.03.2024 </w:t>
      </w:r>
      <w:hyperlink w:history="0" r:id="rId16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N 6-нп</w:t>
        </w:r>
      </w:hyperlink>
      <w:r>
        <w:rPr>
          <w:sz w:val="24"/>
        </w:rPr>
        <w:t xml:space="preserve">, от 25.06.2025 </w:t>
      </w:r>
      <w:hyperlink w:history="0" r:id="rId17" w:tooltip="Приказ Департамента экономического развития ХМАО - Югры от 25.06.2025 N 8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N 8-нп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со дня признания утратившим силу </w:t>
      </w:r>
      <w:hyperlink w:history="0" r:id="rId18" w:tooltip="Постановление Правительства ХМАО - Югры от 27.12.2021 N 598-п (ред. от 04.08.2023) &quot;О мерах по реализации государственной программы Ханты-Мансийского автономного округа - Югры &quot;Развитие гражданского общества&quot; (вместе с &quot;Порядком предоставления субсидии из бюджета Ханты-Мансийского автономного округа - Югры Фонду &quot;Югорская региональная микрокредитная компания&quot; в целях обеспечения финансовых затрат социально ориентированных некоммерческих организаций&quot;, &quot;Порядком оказания информационной поддержки региональным  ------------ Недействующая редакция {КонсультантПлюс}">
        <w:r>
          <w:rPr>
            <w:sz w:val="24"/>
            <w:color w:val="0000ff"/>
          </w:rPr>
          <w:t xml:space="preserve">приложения 2</w:t>
        </w:r>
      </w:hyperlink>
      <w:r>
        <w:rPr>
          <w:sz w:val="24"/>
        </w:rPr>
        <w:t xml:space="preserve"> к постановлению Правительства Ханты-Мансийского автономного округа - Югры от 27 декабря 2021 года N 598-п "О мерах по реализации государственной программы Ханты-Мансийского автономного округа - Югры "Развитие гражданского общества".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</w:t>
      </w:r>
    </w:p>
    <w:p>
      <w:pPr>
        <w:pStyle w:val="0"/>
        <w:jc w:val="right"/>
      </w:pPr>
      <w:r>
        <w:rPr>
          <w:sz w:val="24"/>
        </w:rPr>
        <w:t xml:space="preserve">экономического развития -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Ханты-Мансийского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4"/>
        </w:rPr>
        <w:t xml:space="preserve">С.А.АФАНАСЬЕВ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Департамента экономического</w:t>
      </w:r>
    </w:p>
    <w:p>
      <w:pPr>
        <w:pStyle w:val="0"/>
        <w:jc w:val="right"/>
      </w:pPr>
      <w:r>
        <w:rPr>
          <w:sz w:val="24"/>
        </w:rPr>
        <w:t xml:space="preserve">развития Ханты-Мансийского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4"/>
        </w:rPr>
        <w:t xml:space="preserve">от 30.06.2023 N 6-нп</w:t>
      </w:r>
    </w:p>
    <w:p>
      <w:pPr>
        <w:pStyle w:val="0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СУБСИДИИ ИЗ БЮДЖЕТА ХАНТЫ-МАНСИЙСКОГО</w:t>
      </w:r>
    </w:p>
    <w:p>
      <w:pPr>
        <w:pStyle w:val="2"/>
        <w:jc w:val="center"/>
      </w:pPr>
      <w:r>
        <w:rPr>
          <w:sz w:val="24"/>
        </w:rPr>
        <w:t xml:space="preserve">АВТОНОМНОГО ОКРУГА - ЮГРЫ НЕКОММЕРЧЕСКОЙ ОРГАНИЗАЦИИ ФОНД</w:t>
      </w:r>
    </w:p>
    <w:p>
      <w:pPr>
        <w:pStyle w:val="2"/>
        <w:jc w:val="center"/>
      </w:pPr>
      <w:r>
        <w:rPr>
          <w:sz w:val="24"/>
        </w:rPr>
        <w:t xml:space="preserve">ПОДДЕРЖКИ ИНВЕСТИЦИОННЫХ ПРОЕКТОВ КРЕАТИВНЫХ ИНДУСТРИЙ</w:t>
      </w:r>
    </w:p>
    <w:p>
      <w:pPr>
        <w:pStyle w:val="2"/>
        <w:jc w:val="center"/>
      </w:pPr>
      <w:r>
        <w:rPr>
          <w:sz w:val="24"/>
        </w:rPr>
        <w:t xml:space="preserve">И МИКРОФИНАНСИРОВАНИЯ (МИКРОКРЕДИТНАЯ КОМПАНИЯ)</w:t>
      </w:r>
    </w:p>
    <w:p>
      <w:pPr>
        <w:pStyle w:val="2"/>
        <w:jc w:val="center"/>
      </w:pPr>
      <w:r>
        <w:rPr>
          <w:sz w:val="24"/>
        </w:rPr>
        <w:t xml:space="preserve">ДЛЯ ПРЕДОСТАВЛЕНИЯ МИКРОЗАЙМОВ СОЦИАЛЬНО ОРИЕНТИРОВАННЫМ</w:t>
      </w:r>
    </w:p>
    <w:p>
      <w:pPr>
        <w:pStyle w:val="2"/>
        <w:jc w:val="center"/>
      </w:pPr>
      <w:r>
        <w:rPr>
          <w:sz w:val="24"/>
        </w:rPr>
        <w:t xml:space="preserve">НЕКОММЕРЧЕСКИМ ОРГАНИЗАЦИЯМ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экономического развития ХМАО - Югры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26.03.2024 </w:t>
            </w:r>
            <w:hyperlink w:history="0" r:id="rId19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      <w:r>
                <w:rPr>
                  <w:sz w:val="24"/>
                  <w:color w:val="0000ff"/>
                </w:rPr>
                <w:t xml:space="preserve">N 6-нп</w:t>
              </w:r>
            </w:hyperlink>
            <w:r>
              <w:rPr>
                <w:sz w:val="24"/>
                <w:color w:val="392c69"/>
              </w:rPr>
              <w:t xml:space="preserve">, от 25.02.2025 </w:t>
            </w:r>
            <w:hyperlink w:history="0" r:id="rId20" w:tooltip="Приказ Департамента экономического развития ХМАО - Югры от 25.02.2025 N 3-нп &quot;О внесении изменений в приложение к приказу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      <w:r>
                <w:rPr>
                  <w:sz w:val="24"/>
                  <w:color w:val="0000ff"/>
                </w:rPr>
                <w:t xml:space="preserve">N 3-нп</w:t>
              </w:r>
            </w:hyperlink>
            <w:r>
              <w:rPr>
                <w:sz w:val="24"/>
                <w:color w:val="392c69"/>
              </w:rPr>
              <w:t xml:space="preserve">, от 25.06.2025 </w:t>
            </w:r>
            <w:hyperlink w:history="0" r:id="rId21" w:tooltip="Приказ Департамента экономического развития ХМАО - Югры от 25.06.2025 N 8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      <w:r>
                <w:rPr>
                  <w:sz w:val="24"/>
                  <w:color w:val="0000ff"/>
                </w:rPr>
                <w:t xml:space="preserve">N 8-нп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 о предоставлении субсидий</w:t>
      </w:r>
    </w:p>
    <w:p>
      <w:pPr>
        <w:pStyle w:val="0"/>
        <w:jc w:val="center"/>
      </w:pPr>
      <w:r>
        <w:rPr>
          <w:sz w:val="24"/>
        </w:rPr>
      </w:r>
    </w:p>
    <w:bookmarkStart w:id="54" w:name="P54"/>
    <w:bookmarkEnd w:id="54"/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механизм предоставления субсидии некоммерческой организации Фонд поддержки инвестиционных проектов креативных индустрий и микрофинансирования (микрокредитная компания) (далее - Фонд, получатель субсидии) для предоставления микрозаймов социально ориентированным некоммерческим организациям Ханты-Мансийского автономного округа - Югры (далее - субсидия) в рамках реализации регионального проекта "Развитие экосистемы поддержки гражданских инициатив", являющегося структурным элементом государственной </w:t>
      </w:r>
      <w:hyperlink w:history="0" r:id="rId22" w:tooltip="Постановление Правительства ХМАО - Югры от 10.11.2023 N 546-п (ред. от 01.03.2024) &quot;О государственной программе Ханты-Мансийского автономного округа - Югры &quot;Развитие гражданского общества&quot; ------------ Недействующая редакция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Ханты-Мансийского автономного округа - Югры "Развитие гражданского общества", утвержденной постановлением Правительства Ханты-Мансийского автономного округа - Югры от 10 ноября 2023 года N 546-п (далее - государственная программа).</w:t>
      </w:r>
    </w:p>
    <w:p>
      <w:pPr>
        <w:pStyle w:val="0"/>
        <w:jc w:val="both"/>
      </w:pPr>
      <w:r>
        <w:rPr>
          <w:sz w:val="24"/>
        </w:rPr>
        <w:t xml:space="preserve">(в ред. приказов Департамента экономического развития ХМАО - Югры от 26.03.2024 </w:t>
      </w:r>
      <w:hyperlink w:history="0" r:id="rId23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N 6-нп</w:t>
        </w:r>
      </w:hyperlink>
      <w:r>
        <w:rPr>
          <w:sz w:val="24"/>
        </w:rPr>
        <w:t xml:space="preserve">, от 25.02.2025 </w:t>
      </w:r>
      <w:hyperlink w:history="0" r:id="rId24" w:tooltip="Приказ Департамента экономического развития ХМАО - Югры от 25.02.2025 N 3-нп &quot;О внесении изменений в приложение к приказу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N 3-нп</w:t>
        </w:r>
      </w:hyperlink>
      <w:r>
        <w:rPr>
          <w:sz w:val="24"/>
        </w:rPr>
        <w:t xml:space="preserve">, от 25.06.2025 </w:t>
      </w:r>
      <w:hyperlink w:history="0" r:id="rId25" w:tooltip="Приказ Департамента экономического развития ХМАО - Югры от 25.06.2025 N 8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N 8-нп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Субсидия предоставляется за счет средств бюджета Ханты-Мансийского автономного округа - Югры (далее также - автономный округ) в объеме, предусмотренном законом о бюджете автономного округа на очередной финансовый год и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Субсидия предоставляется на финансовое обеспечение затрат на цели, определенные </w:t>
      </w:r>
      <w:hyperlink w:history="0" w:anchor="P54" w:tooltip="1. Настоящий Порядок определяет механизм предоставления субсидии некоммерческой организации Фонд поддержки инвестиционных проектов креативных индустрий и микрофинансирования (микрокредитная компания) (далее - Фонд, получатель субсидии) для предоставления микрозаймов социально ориентированным некоммерческим организациям Ханты-Мансийского автономного округа - Югры (далее - субсидия) в рамках реализации регионального проекта &quot;Развитие экосистемы поддержки гражданских инициатив&quot;, являющегося структурным элем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2.1 введен </w:t>
      </w:r>
      <w:hyperlink w:history="0" r:id="rId26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Предоставление субсидии осуществляет Департамент экономического развития автономного округа (далее - Депэкономики Югры),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и порядок предоставления субсидий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5" w:name="P65"/>
    <w:bookmarkEnd w:id="65"/>
    <w:p>
      <w:pPr>
        <w:pStyle w:val="0"/>
        <w:ind w:firstLine="540"/>
        <w:jc w:val="both"/>
      </w:pPr>
      <w:r>
        <w:rPr>
          <w:sz w:val="24"/>
        </w:rPr>
        <w:t xml:space="preserve">4. Требования, которым должен соответствовать Фонд на дату проверки документов (в течение периода, равного 10 рабочим дням с даты регистрации в Депэкономики Югры заявки на предоставление субсидии, указанной в </w:t>
      </w:r>
      <w:hyperlink w:history="0" w:anchor="P83" w:tooltip="6.1. Заявка по утвержденной Депэкономики Югры форме, содержащая запрашиваемый объем субсидии.">
        <w:r>
          <w:rPr>
            <w:sz w:val="24"/>
            <w:color w:val="0000ff"/>
          </w:rPr>
          <w:t xml:space="preserve">подпункте 6.1 пункта 6</w:t>
        </w:r>
      </w:hyperlink>
      <w:r>
        <w:rPr>
          <w:sz w:val="24"/>
        </w:rPr>
        <w:t xml:space="preserve"> настоящего Порядка):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иметь локальные правовые акты, определяющие порядок предоставления финансовой поддержки социально ориентированным некоммерческим организациям, размещаемые на официальном сайте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находиться в перечне организаций,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находиться в составляемых в рамках реализации полномочий, предусмотренных </w:t>
      </w:r>
      <w:hyperlink w:history="0" r:id="rId28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hyperlink w:history="0" w:anchor="P54" w:tooltip="1. Настоящий Порядок определяет механизм предоставления субсидии некоммерческой организации Фонд поддержки инвестиционных проектов креативных индустрий и микрофинансирования (микрокредитная компания) (далее - Фонд, получатель субсидии) для предоставления микрозаймов социально ориентированным некоммерческим организациям Ханты-Мансийского автономного округа - Югры (далее - субсидия) в рамках реализации регионального проекта &quot;Развитие экосистемы поддержки гражданских инициатив&quot;, являющегося структурным элем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являться иностранным агентом в соответствии с Федеральным </w:t>
      </w:r>
      <w:hyperlink w:history="0" r:id="rId29" w:tooltip="Федеральный закон от 14.07.2022 N 255-ФЗ (ред. от 11.03.2024) &quot;О контроле за деятельностью лиц, находящихся под иностранным влиянием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едином налоговом счете отсутствует или не превышает размер, определенный </w:t>
      </w:r>
      <w:hyperlink w:history="0" r:id="rId30" w:tooltip="&quot;Налоговый кодекс Российской Федерации (часть первая)&quot; от 31.07.1998 N 146-ФЗ (ред. от 26.02.2024) (с изм. и доп., вступ. в силу с 01.04.2024) ------------ Недействующая редакция {КонсультантПлюс}">
        <w:r>
          <w:rPr>
            <w:sz w:val="24"/>
            <w:color w:val="0000ff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иметь просроченной задолженности по возврату в бюджет автономного округа иных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 (за исключением случаев, установленных Правительством автономного округа);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получать средства из иных бюджетов бюджетной системы Российской Федерации на основании иных нормативных правовых актов на цели, предусмотренные </w:t>
      </w:r>
      <w:hyperlink w:history="0" w:anchor="P54" w:tooltip="1. Настоящий Порядок определяет механизм предоставления субсидии некоммерческой организации Фонд поддержки инвестиционных проектов креативных индустрий и микрофинансирования (микрокредитная компания) (далее - Фонд, получатель субсидии) для предоставления микрозаймов социально ориентированным некоммерческим организациям Ханты-Мансийского автономного округа - Югры (далее - субсидия) в рамках реализации регионального проекта &quot;Развитие экосистемы поддержки гражданских инициатив&quot;, являющегося структурным элем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риказ Департамента экономического развития ХМАО - Югры от 25.06.2025 N 8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25.06.2025 N 8-нп)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2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Предоставление субсидии осуществляется на основании соглашения о предоставлении субсидии (далее - Соглашение), которое заключает Депэкономики Югры с Фондом.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Соглашение, дополнительное соглашение о внесении в него изменений и дополнительное соглашение о расторжении Соглашения заключаются в соответствии с типовой формой, установленной приказом Депфина Югры, в государственной информационной системе автономного округа "Региональный электронный бюджет Югры" (далее - информационная система) и подписываются усиленной квалифицированной электронной подписью лица, имеющего право действовать от имени каждой из сторон Соглашения, в информационной системе. При отсутствии технической возможности Соглашение заключаются на бумажном носителе.</w:t>
      </w:r>
    </w:p>
    <w:bookmarkStart w:id="81" w:name="P81"/>
    <w:bookmarkEnd w:id="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Перечень документов, представляемых Фондом не позднее 15 числа месяца, в котором планируется заключение Соглашения, нарочно или почтовым отправлением в Депэкономики Югры по адресу: 628006, Ханты-Мансийский автономный округ - Югра, г. Ханты-Мансийск, ул. Мира, д. 5, для предоставления субсидии и заключения Соглашения:</w:t>
      </w:r>
    </w:p>
    <w:p>
      <w:pPr>
        <w:pStyle w:val="0"/>
        <w:jc w:val="both"/>
      </w:pPr>
      <w:r>
        <w:rPr>
          <w:sz w:val="24"/>
        </w:rPr>
        <w:t xml:space="preserve">(в ред. приказов Департамента экономического развития ХМАО - Югры от 26.03.2024 </w:t>
      </w:r>
      <w:hyperlink w:history="0" r:id="rId33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N 6-нп</w:t>
        </w:r>
      </w:hyperlink>
      <w:r>
        <w:rPr>
          <w:sz w:val="24"/>
        </w:rPr>
        <w:t xml:space="preserve">, от 25.02.2025 </w:t>
      </w:r>
      <w:hyperlink w:history="0" r:id="rId34" w:tooltip="Приказ Департамента экономического развития ХМАО - Югры от 25.02.2025 N 3-нп &quot;О внесении изменений в приложение к приказу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N 3-нп</w:t>
        </w:r>
      </w:hyperlink>
      <w:r>
        <w:rPr>
          <w:sz w:val="24"/>
        </w:rPr>
        <w:t xml:space="preserve">, от 25.06.2025 </w:t>
      </w:r>
      <w:hyperlink w:history="0" r:id="rId35" w:tooltip="Приказ Департамента экономического развития ХМАО - Югры от 25.06.2025 N 8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N 8-нп</w:t>
        </w:r>
      </w:hyperlink>
      <w:r>
        <w:rPr>
          <w:sz w:val="24"/>
        </w:rPr>
        <w:t xml:space="preserve">)</w:t>
      </w:r>
    </w:p>
    <w:bookmarkStart w:id="83" w:name="P83"/>
    <w:bookmarkEnd w:id="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Заявка по утвержденной Депэкономики Югры форме, содержащая запрашиваемый объем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Копия финансового плана Фонда, утвержденного Наблюдательным советом Фонда, на финансовый год, в котором планируется предоставление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Справка о просроченной задолженности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(по форме, утвержденной приказом Депфина Югры).</w:t>
      </w:r>
    </w:p>
    <w:p>
      <w:pPr>
        <w:pStyle w:val="0"/>
        <w:jc w:val="both"/>
      </w:pPr>
      <w:r>
        <w:rPr>
          <w:sz w:val="24"/>
        </w:rPr>
        <w:t xml:space="preserve">(пп. 6.3 в ред. </w:t>
      </w:r>
      <w:hyperlink w:history="0" r:id="rId37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Справка, подписанная руководителем Фонда, о неполучении средств из бюджета автономного округа, иных бюджетов бюджетной системы Российской Федерации на основании иных нормативных правовых актов на цели, предусмотренные </w:t>
      </w:r>
      <w:hyperlink w:history="0" w:anchor="P54" w:tooltip="1. Настоящий Порядок определяет механизм предоставления субсидии некоммерческой организации Фонд поддержки инвестиционных проектов креативных индустрий и микрофинансирования (микрокредитная компания) (далее - Фонд, получатель субсидии) для предоставления микрозаймов социально ориентированным некоммерческим организациям Ханты-Мансийского автономного округа - Югры (далее - субсидия) в рамках реализации регионального проекта &quot;Развитие экосистемы поддержки гражданских инициатив&quot;, являющегося структурным элем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(пп. 6.4 в ред. </w:t>
      </w:r>
      <w:hyperlink w:history="0" r:id="rId38" w:tooltip="Приказ Департамента экономического развития ХМАО - Югры от 25.06.2025 N 8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25.06.2025 N 8-нп)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Депэкономики Югры регистрирует документы в день их поступления. В течение 3 рабочих дней со дня регистрации документов, указанных в </w:t>
      </w:r>
      <w:hyperlink w:history="0" w:anchor="P81" w:tooltip="6. Перечень документов, представляемых Фондом не позднее 15 числа месяца, в котором планируется заключение Соглашения, нарочно или почтовым отправлением в Депэкономики Югры по адресу: 628006, Ханты-Мансийский автономный округ - Югра, г. Ханты-Мансийск, ул. Мира, д. 5, для предоставления субсидии и заключения Соглашения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Порядка, Депэкономики Югры осуществляет их проверку на правильность оформления, комплектность, достоверность, полноту содержащихся в них сведений (далее - проверка соответствия).</w:t>
      </w:r>
    </w:p>
    <w:bookmarkStart w:id="91" w:name="P91"/>
    <w:bookmarkEnd w:id="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 целью определения соответствия Фонда требованиям </w:t>
      </w:r>
      <w:hyperlink w:history="0" w:anchor="P65" w:tooltip="4. Требования, которым должен соответствовать Фонд на дату проверки документов (в течение периода, равного 10 рабочим дням с даты регистрации в Депэкономики Югры заявки на предоставление субсидии, указанной в подпункте 6.1 пункта 6 настоящего Порядка):">
        <w:r>
          <w:rPr>
            <w:sz w:val="24"/>
            <w:color w:val="0000ff"/>
          </w:rPr>
          <w:t xml:space="preserve">пункта 4</w:t>
        </w:r>
      </w:hyperlink>
      <w:r>
        <w:rPr>
          <w:sz w:val="24"/>
        </w:rPr>
        <w:t xml:space="preserve"> настоящего Порядка Депэкономики Югры в течение 3 рабочих дней со дня регистрации документов, определенных </w:t>
      </w:r>
      <w:hyperlink w:history="0" w:anchor="P81" w:tooltip="6. Перечень документов, представляемых Фондом не позднее 15 числа месяца, в котором планируется заключение Соглашения, нарочно или почтовым отправлением в Депэкономики Югры по адресу: 628006, Ханты-Мансийский автономный округ - Югра, г. Ханты-Мансийск, ул. Мира, д. 5, для предоставления субсидии и заключения Соглашения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Порядка, запрашивает в Федеральной налоговой службе в порядке межведомственного взаимодействия: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выписку из Единого государственного реестра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том, что на едином налоговом счете отсутствует или не превышает размер, определенный </w:t>
      </w:r>
      <w:hyperlink w:history="0" r:id="rId39" w:tooltip="&quot;Налоговый кодекс Российской Федерации (часть первая)&quot; от 31.07.1998 N 146-ФЗ (ред. от 26.02.2024) (с изм. и доп., вступ. в силу с 01.04.2024) ------------ Недействующая редакция {КонсультантПлюс}">
        <w:r>
          <w:rPr>
            <w:sz w:val="24"/>
            <w:color w:val="0000ff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Депэкономики Югры осуществляет проверку на предмет наличия либо отсутствия информации: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реестре дисквалифицированных лиц, размещенном на официальном сайте Федеральной налоговой службы в сети "Интернет" (в части информации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Фонда);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риказ Департамента экономического развития ХМАО - Югры от 25.02.2025 N 3-нп &quot;О внесении изменений в приложение к приказу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25.02.2025 N 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финансовому мониторингу в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</w:t>
      </w:r>
      <w:hyperlink w:history="0" r:id="rId4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размещенных на официальном сайте Федеральной службы по финансовому мониторингу в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реестре иностранных агентов, размещенном на официальном сайте Министерства юстиции Российской Федерации в информационно-телекоммуникационной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локальных правовых актах, определяющих порядок предоставления финансовой поддержки социально ориентированным некоммерческим организациям, на официальном сайте Фонда.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42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Фонд вправе представить документы, указанные в </w:t>
      </w:r>
      <w:hyperlink w:history="0" w:anchor="P91" w:tooltip="8. С целью определения соответствия Фонда требованиям пункта 4 настоящего Порядка Депэкономики Югры в течение 3 рабочих дней со дня регистрации документов, определенных пунктом 6 настоящего Порядка, запрашивает в Федеральной налоговой службе в порядке межведомственного взаимодействия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Порядка и информацию, подтверждающую соответствие Фонда требованиям </w:t>
      </w:r>
      <w:hyperlink w:history="0" w:anchor="P65" w:tooltip="4. Требования, которым должен соответствовать Фонд на дату проверки документов (в течение периода, равного 10 рабочим дням с даты регистрации в Депэкономики Югры заявки на предоставление субсидии, указанной в подпункте 6.1 пункта 6 настоящего Порядка):">
        <w:r>
          <w:rPr>
            <w:sz w:val="24"/>
            <w:color w:val="0000ff"/>
          </w:rPr>
          <w:t xml:space="preserve">пункта 4</w:t>
        </w:r>
      </w:hyperlink>
      <w:r>
        <w:rPr>
          <w:sz w:val="24"/>
        </w:rPr>
        <w:t xml:space="preserve"> настоящего Порядка, по собственной инициативе одновременно с документами, направляемыми для предоставления субсидии и заключения Соглашения, определенными </w:t>
      </w:r>
      <w:hyperlink w:history="0" w:anchor="P81" w:tooltip="6. Перечень документов, представляемых Фондом не позднее 15 числа месяца, в котором планируется заключение Соглашения, нарочно или почтовым отправлением в Депэкономики Югры по адресу: 628006, Ханты-Мансийский автономный округ - Югра, г. Ханты-Мансийск, ул. Мира, д. 5, для предоставления субсидии и заключения Соглашения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43" w:tooltip="Приказ Департамента экономического развития ХМАО - Югры от 25.06.2025 N 8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25.06.2025 N 8-нп)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течение 2 рабочих дней со дня получения документов, перечисленных в </w:t>
      </w:r>
      <w:hyperlink w:history="0" w:anchor="P91" w:tooltip="8. С целью определения соответствия Фонда требованиям пункта 4 настоящего Порядка Депэкономики Югры в течение 3 рабочих дней со дня регистрации документов, определенных пунктом 6 настоящего Порядка, запрашивает в Федеральной налоговой службе в порядке межведомственного взаимодействия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Порядка, Депэкономики Югры осуществляет проверку Фонда на соответствие требованиям, установленным </w:t>
      </w:r>
      <w:hyperlink w:history="0" w:anchor="P65" w:tooltip="4. Требования, которым должен соответствовать Фонд на дату проверки документов (в течение периода, равного 10 рабочим дням с даты регистрации в Депэкономики Югры заявки на предоставление субсидии, указанной в подпункте 6.1 пункта 6 настоящего Порядка)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 (далее - проверка на соответствие требованиям).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течение 2 рабочих дней со дня завершения проверки соответствия и проверки на соответствие требованиям Депэкономики Югры оформляет их результат в виде заключения.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течение 3 рабочих дней со дня подписания заключения, указанного в </w:t>
      </w:r>
      <w:hyperlink w:history="0" w:anchor="P105" w:tooltip="11. В течение 2 рабочих дней со дня завершения проверки соответствия и проверки на соответствие требованиям Депэкономики Югры оформляет их результат в виде заключения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Порядка, Депэкономики Югры на его основании принимает решение о предоставлении субсидии и заключении Соглашения или решение об отказе в предоставлении субсидии и заключении Соглашения в форме приказа.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течение 3 рабочих дней со дня издания приказа, указанного в </w:t>
      </w:r>
      <w:hyperlink w:history="0" w:anchor="P106" w:tooltip="12. В течение 3 рабочих дней со дня подписания заключения, указанного в пункте 11 настоящего Порядка, Депэкономики Югры на его основании принимает решение о предоставлении субсидии и заключении Соглашения или решение об отказе в предоставлении субсидии и заключении Соглашения в форме приказа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Порядка, Депэкономики Югры письменно уведомляет Фонд о предоставлении или отказе в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принятия решения о предоставлении субсидии Депэкономики Югры одновременно с уведомлением направляет в Фонд проект Соглашения для подписания через информационную систему. При отсутствии технической возможности Депэкономики Югры направляет проект Соглашения на бумажном носителе. Фонд не позднее 2 рабочих дней со дня получения проекта Соглашения подписывает его и направляет в Депэкономики Югры, который в течение 2 рабочих дней со дня получения подписанного получателем субсидии проекта Соглашения подписывает и регистрирует его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Соглашение заключается в срок не позднее 15 рабочих дней с даты доведения Депфином Югры Депэкономики Югры показателей сводной бюджетной росписи бюджета автономного округа.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Основания для принятия Депэкономики Югры решения об отказе в предоставлении субсидии и заключении Соглашения: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15.1. Несоответствие представленных Фондом документов требованиям, указанным в </w:t>
      </w:r>
      <w:hyperlink w:history="0" w:anchor="P81" w:tooltip="6. Перечень документов, представляемых Фондом не позднее 15 числа месяца, в котором планируется заключение Соглашения, нарочно или почтовым отправлением в Депэкономики Югры по адресу: 628006, Ханты-Мансийский автономный округ - Югра, г. Ханты-Мансийск, ул. Мира, д. 5, для предоставления субсидии и заключения Соглашения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Порядка, или непредставление (представление не в полном объеме) указанных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15.2. Установление факта недостоверности представленной Фондом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15.3. Несоответствие Фонда требованиям, установленным </w:t>
      </w:r>
      <w:hyperlink w:history="0" w:anchor="P65" w:tooltip="4. Требования, которым должен соответствовать Фонд на дату проверки документов (в течение периода, равного 10 рабочим дням с даты регистрации в Депэкономики Югры заявки на предоставление субсидии, указанной в подпункте 6.1 пункта 6 настоящего Порядка)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Перечисление субсидии осуществляется в соответствии с бюджетным законодательством Российской Федерации на лицевые счета, открытые в Депфине Югры для учета операций со средствами юридических лиц, не являющихся участниками бюджетного процесса, не позднее 3 рабочего дня, следующего за днем представления Фондом в Депэкономики Югры документов для оплаты денежного обязательства Фонда, на финансовое обеспечение которого предоставляется субсидия.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Соглашение должно содержать, в том числе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условие о согласовании новых условий Соглашения или о его расторжении при недостижении согласия по новым условиям в случае уменьшения Депэкономики Югры ранее доведенных лимитов бюджетных обязательств, приводящих к невозможности предоставления субсидии в размере, определенном в Соглашении;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значение результата предоставления субсидии, план мероприятий по достижению результатов предоставления субсидии.</w:t>
      </w:r>
    </w:p>
    <w:p>
      <w:pPr>
        <w:pStyle w:val="0"/>
        <w:jc w:val="both"/>
      </w:pPr>
      <w:r>
        <w:rPr>
          <w:sz w:val="24"/>
        </w:rPr>
        <w:t xml:space="preserve">(п. 17 в ред. </w:t>
      </w:r>
      <w:hyperlink w:history="0" r:id="rId44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17.1. Субсидия предоставляется при условии согласия Фонда,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и,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w:history="0" r:id="rId45" w:tooltip="&quot;Бюджетный кодекс Российской Федерации&quot; от 31.07.1998 N 145-ФЗ (ред. от 26.02.2024) ------------ Недействующая редакция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46" w:tooltip="&quot;Бюджетный кодекс Российской Федерации&quot; от 31.07.1998 N 145-ФЗ (ред. от 26.02.2024) ------------ Недействующая редакция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 и на включение таких положений в Соглашение.</w:t>
      </w:r>
    </w:p>
    <w:p>
      <w:pPr>
        <w:pStyle w:val="0"/>
        <w:jc w:val="both"/>
      </w:pPr>
      <w:r>
        <w:rPr>
          <w:sz w:val="24"/>
        </w:rPr>
        <w:t xml:space="preserve">(п. 17.1 введен </w:t>
      </w:r>
      <w:hyperlink w:history="0" r:id="rId47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экономического развития ХМАО - Югры от 26.03.2024 N 6-нп; в ред. </w:t>
      </w:r>
      <w:hyperlink w:history="0" r:id="rId48" w:tooltip="Приказ Департамента экономического развития ХМАО - Югры от 25.02.2025 N 3-нп &quot;О внесении изменений в приложение к приказу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25.02.2025 N 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17.2. 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jc w:val="both"/>
      </w:pPr>
      <w:r>
        <w:rPr>
          <w:sz w:val="24"/>
        </w:rPr>
        <w:t xml:space="preserve">(п. 17.2 введен </w:t>
      </w:r>
      <w:hyperlink w:history="0" r:id="rId49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17.3. В случае реорганизации получателя субсидии в форме разделения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автономного округа.</w:t>
      </w:r>
    </w:p>
    <w:p>
      <w:pPr>
        <w:pStyle w:val="0"/>
        <w:jc w:val="both"/>
      </w:pPr>
      <w:r>
        <w:rPr>
          <w:sz w:val="24"/>
        </w:rPr>
        <w:t xml:space="preserve">(п. 17.3 введен </w:t>
      </w:r>
      <w:hyperlink w:history="0" r:id="rId50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17.4. Получателю субсидии, а также иным юридическим лицам, получающим средства на основании договоров (соглашений), заключенных с получателем субсидии, за счет полученных из бюджета автономного округа средств запрещено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</w:p>
    <w:p>
      <w:pPr>
        <w:pStyle w:val="0"/>
        <w:jc w:val="both"/>
      </w:pPr>
      <w:r>
        <w:rPr>
          <w:sz w:val="24"/>
        </w:rPr>
        <w:t xml:space="preserve">(п. 17.4 введен </w:t>
      </w:r>
      <w:hyperlink w:history="0" r:id="rId51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экономического развития ХМАО - Югры от 26.03.2024 N 6-нп; в ред. </w:t>
      </w:r>
      <w:hyperlink w:history="0" r:id="rId52" w:tooltip="Приказ Департамента экономического развития ХМАО - Югры от 25.02.2025 N 3-нп &quot;О внесении изменений в приложение к приказу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25.02.2025 N 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Остатки субсидии, не использованные по состоянию на 1 января очередного финансового года, подлежат возврату в бюджет автономного округа не позднее 10 рабочих дней с даты подписания отчетных документов в соответствии с </w:t>
      </w:r>
      <w:hyperlink w:history="0" w:anchor="P132" w:tooltip="III. Требования к отчетности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неиспользованный остаток субсидии не перечислен в бюджет автономного округа в установленный срок, он подлежит взысканию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Результатом предоставления субсидии является количество предоставленных микрозаймов социально ориентированным некоммерческим организациям.</w:t>
      </w:r>
    </w:p>
    <w:p>
      <w:pPr>
        <w:pStyle w:val="0"/>
        <w:jc w:val="both"/>
      </w:pPr>
      <w:r>
        <w:rPr>
          <w:sz w:val="24"/>
        </w:rPr>
        <w:t xml:space="preserve">(п. 19 в ред. </w:t>
      </w:r>
      <w:hyperlink w:history="0" r:id="rId53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jc w:val="center"/>
      </w:pPr>
      <w:r>
        <w:rPr>
          <w:sz w:val="24"/>
        </w:rPr>
      </w:r>
    </w:p>
    <w:bookmarkStart w:id="132" w:name="P132"/>
    <w:bookmarkEnd w:id="132"/>
    <w:p>
      <w:pPr>
        <w:pStyle w:val="2"/>
        <w:outlineLvl w:val="1"/>
        <w:jc w:val="center"/>
      </w:pPr>
      <w:r>
        <w:rPr>
          <w:sz w:val="24"/>
        </w:rPr>
        <w:t xml:space="preserve">III. Требования к отчетности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Фонд представляет в Депэкономики Югры ежеквартально не позднее пятого рабочего дня с даты, следующей за отчетным кварталом, отчеты, по формам, определенным в Соглашении: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достижении значения показателя результата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осуществлении расходов, источником финансового обеспечения которых является субсидия.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 ежеквартально не позднее 5 рабочего дня, следующего за отчетным кварталом, а также не позднее 10 рабочего дня после достижения конечного значения результата предоставления субсидии, представляет в Депэкономики Югры отчет о реализации плана мероприятий по достижению результатов предоставления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риказ Департамента экономического развития ХМАО - Югры от 25.06.2025 N 8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25.06.2025 N 8-нп)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Депэкономики Югры осуществляет проверку и принятие отчетов, указанных в настоящем пункте, в срок, не превышающий 20 рабочих дней со дня предоставления такого отчета.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55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Значения показателей результативности предоставления субсидии устанавливает Депэкономики Югры в Соглашении, оценку их достижения осуществляет Депэкономики Югры на основании представленной Фондом отчетности.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субсидий</w:t>
      </w:r>
    </w:p>
    <w:p>
      <w:pPr>
        <w:pStyle w:val="2"/>
        <w:jc w:val="center"/>
      </w:pPr>
      <w:r>
        <w:rPr>
          <w:sz w:val="24"/>
        </w:rPr>
        <w:t xml:space="preserve">и ответственности за их нарушение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Депэкономики Югры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</w:t>
      </w:r>
      <w:hyperlink w:history="0" r:id="rId56" w:tooltip="&quot;Бюджетный кодекс Российской Федерации&quot; от 31.07.1998 N 145-ФЗ (ред. от 26.12.2024) (с изм. и доп., вступ. в силу с 01.01.2025) ------------ Недействующая редакция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, </w:t>
      </w:r>
      <w:hyperlink w:history="0" r:id="rId57" w:tooltip="&quot;Бюджетный кодекс Российской Федерации&quot; от 31.07.1998 N 145-ФЗ (ред. от 26.12.2024) (с изм. и доп., вступ. в силу с 01.01.2025) ------------ Недействующая редакция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22 в ред. </w:t>
      </w:r>
      <w:hyperlink w:history="0" r:id="rId58" w:tooltip="Приказ Департамента экономического развития ХМАО - Югры от 25.02.2025 N 3-нп &quot;О внесении изменений в приложение к приказу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25.02.2025 N 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При установлении Депэкономики Югры или получении от органа государственного финансового контроля информации о нарушении Фондом порядка и условий предоставления субсидии, выявленных в том числе по фактам проверок, а также недостижения значений результатов предоставления субсидии, установленных Соглашением, Депэкономики Югры в течение 7 рабочих дней принимает решение о возврате субсидии и направляет получателю субсидии требование об обеспечении ее возврата в бюджет автономного округа в размере и в сроки, определенные в нем.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экономического развития ХМАО - Югры от 26.03.2024 N 6-нп)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нарушения Фондом порядка и условий предоставления субсидии, выявленных в том числе по фактам проверок, проведенных Депэкономики Югры и (или) органом государственного финансового контроля, осуществляется возврат субсидии в бюджет автономного округа в полном объеме в течение 7 рабочих дней со дня направления требования о возврате субсидии.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0" w:tooltip="Приказ Департамента экономического развития ХМАО - Югры от 25.02.2025 N 3-нп &quot;О внесении изменений в приложение к приказу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экономического развития ХМАО - Югры от 25.02.2025 N 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недостижения значений результата предоставления субсидии осуществляется возврат в бюджет автономного округа части субсидии, размер которой определяется пропорционально установленному результату предоставления Субсидии в течение 7 рабочих дней со дня направления требования о возврате субсидии.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1" w:tooltip="Приказ Департамента экономического развития ХМАО - Югры от 25.02.2025 N 3-нп &quot;О внесении изменений в приложение к приказу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для предоставления микрозаймов социально ориентированным некоммерческим организациям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экономического развития ХМАО - Югры от 25.02.2025 N 3-нп)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26 марта 2024 года. - </w:t>
      </w:r>
      <w:hyperlink w:history="0" r:id="rId62" w:tooltip="Приказ Департамента экономического развития ХМАО - Югры от 26.03.2024 N 6-нп &quot;О внесении изменений в приказ Департамента экономического развития Ханты-Мансийского автономного округа - Югры от 30 июня 2023 года N 6-нп &quot;Об утверждении порядка предоставления субсидии из бюджета Ханты-Мансийского автономного округа - Югры некоммерческой организации Фонд &quot;Югорская региональная микрокредитная компания&quot; в целях обеспечения финансовых затрат социально ориентированных некоммерческих организаций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экономического развития ХМАО - Югры от 26.03.2024 N 6-нп.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невыполнения получателем субсидии требований о возврате субсидии в бюджет автономного округа взыскание осуществляется в судебном порядке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Депэкономики Югры осуществляет мониторинг достижения результатов предоставления субсидии исходя из достижения значений результатов ее предоставления,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экономического развития ХМАО - Югры от 30.06.2023 N 6-нп</w:t>
            <w:br/>
            <w:t>(ред. от 25.06.2025)</w:t>
            <w:br/>
            <w:t>"Об утверждении порядк...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926&amp;n=299601&amp;date=09.12.2025&amp;dst=100005&amp;field=134" TargetMode = "External"/><Relationship Id="rId9" Type="http://schemas.openxmlformats.org/officeDocument/2006/relationships/hyperlink" Target="https://login.consultant.ru/link/?req=doc&amp;base=RLAW926&amp;n=319465&amp;date=09.12.2025&amp;dst=100005&amp;field=134" TargetMode = "External"/><Relationship Id="rId10" Type="http://schemas.openxmlformats.org/officeDocument/2006/relationships/hyperlink" Target="https://login.consultant.ru/link/?req=doc&amp;base=RLAW926&amp;n=327423&amp;date=09.12.2025&amp;dst=100005&amp;field=134" TargetMode = "External"/><Relationship Id="rId11" Type="http://schemas.openxmlformats.org/officeDocument/2006/relationships/hyperlink" Target="https://login.consultant.ru/link/?req=doc&amp;base=LAW&amp;n=470713&amp;date=09.12.2025&amp;dst=7460&amp;field=134" TargetMode = "External"/><Relationship Id="rId12" Type="http://schemas.openxmlformats.org/officeDocument/2006/relationships/hyperlink" Target="https://login.consultant.ru/link/?req=doc&amp;base=LAW&amp;n=461663&amp;date=09.12.2025" TargetMode = "External"/><Relationship Id="rId13" Type="http://schemas.openxmlformats.org/officeDocument/2006/relationships/hyperlink" Target="https://login.consultant.ru/link/?req=doc&amp;base=RLAW926&amp;n=299078&amp;date=09.12.2025&amp;dst=100006&amp;field=134" TargetMode = "External"/><Relationship Id="rId14" Type="http://schemas.openxmlformats.org/officeDocument/2006/relationships/hyperlink" Target="https://login.consultant.ru/link/?req=doc&amp;base=RLAW926&amp;n=297895&amp;date=09.12.2025" TargetMode = "External"/><Relationship Id="rId15" Type="http://schemas.openxmlformats.org/officeDocument/2006/relationships/hyperlink" Target="https://login.consultant.ru/link/?req=doc&amp;base=RLAW926&amp;n=299601&amp;date=09.12.2025&amp;dst=100007&amp;field=134" TargetMode = "External"/><Relationship Id="rId16" Type="http://schemas.openxmlformats.org/officeDocument/2006/relationships/hyperlink" Target="https://login.consultant.ru/link/?req=doc&amp;base=RLAW926&amp;n=299601&amp;date=09.12.2025&amp;dst=100006&amp;field=134" TargetMode = "External"/><Relationship Id="rId17" Type="http://schemas.openxmlformats.org/officeDocument/2006/relationships/hyperlink" Target="https://login.consultant.ru/link/?req=doc&amp;base=RLAW926&amp;n=327423&amp;date=09.12.2025&amp;dst=100006&amp;field=134" TargetMode = "External"/><Relationship Id="rId18" Type="http://schemas.openxmlformats.org/officeDocument/2006/relationships/hyperlink" Target="https://login.consultant.ru/link/?req=doc&amp;base=RLAW926&amp;n=284960&amp;date=09.12.2025&amp;dst=100111&amp;field=134" TargetMode = "External"/><Relationship Id="rId19" Type="http://schemas.openxmlformats.org/officeDocument/2006/relationships/hyperlink" Target="https://login.consultant.ru/link/?req=doc&amp;base=RLAW926&amp;n=299601&amp;date=09.12.2025&amp;dst=100009&amp;field=134" TargetMode = "External"/><Relationship Id="rId20" Type="http://schemas.openxmlformats.org/officeDocument/2006/relationships/hyperlink" Target="https://login.consultant.ru/link/?req=doc&amp;base=RLAW926&amp;n=319465&amp;date=09.12.2025&amp;dst=100005&amp;field=134" TargetMode = "External"/><Relationship Id="rId21" Type="http://schemas.openxmlformats.org/officeDocument/2006/relationships/hyperlink" Target="https://login.consultant.ru/link/?req=doc&amp;base=RLAW926&amp;n=327423&amp;date=09.12.2025&amp;dst=100007&amp;field=134" TargetMode = "External"/><Relationship Id="rId22" Type="http://schemas.openxmlformats.org/officeDocument/2006/relationships/hyperlink" Target="https://login.consultant.ru/link/?req=doc&amp;base=RLAW926&amp;n=297895&amp;date=09.12.2025&amp;dst=100021&amp;field=134" TargetMode = "External"/><Relationship Id="rId23" Type="http://schemas.openxmlformats.org/officeDocument/2006/relationships/hyperlink" Target="https://login.consultant.ru/link/?req=doc&amp;base=RLAW926&amp;n=299601&amp;date=09.12.2025&amp;dst=100011&amp;field=134" TargetMode = "External"/><Relationship Id="rId24" Type="http://schemas.openxmlformats.org/officeDocument/2006/relationships/hyperlink" Target="https://login.consultant.ru/link/?req=doc&amp;base=RLAW926&amp;n=319465&amp;date=09.12.2025&amp;dst=100006&amp;field=134" TargetMode = "External"/><Relationship Id="rId25" Type="http://schemas.openxmlformats.org/officeDocument/2006/relationships/hyperlink" Target="https://login.consultant.ru/link/?req=doc&amp;base=RLAW926&amp;n=327423&amp;date=09.12.2025&amp;dst=100008&amp;field=134" TargetMode = "External"/><Relationship Id="rId26" Type="http://schemas.openxmlformats.org/officeDocument/2006/relationships/hyperlink" Target="https://login.consultant.ru/link/?req=doc&amp;base=RLAW926&amp;n=299601&amp;date=09.12.2025&amp;dst=100013&amp;field=134" TargetMode = "External"/><Relationship Id="rId27" Type="http://schemas.openxmlformats.org/officeDocument/2006/relationships/hyperlink" Target="https://login.consultant.ru/link/?req=doc&amp;base=RLAW926&amp;n=299601&amp;date=09.12.2025&amp;dst=100015&amp;field=134" TargetMode = "External"/><Relationship Id="rId28" Type="http://schemas.openxmlformats.org/officeDocument/2006/relationships/hyperlink" Target="https://login.consultant.ru/link/?req=doc&amp;base=LAW&amp;n=121087&amp;date=09.12.2025&amp;dst=100142&amp;field=134" TargetMode = "External"/><Relationship Id="rId29" Type="http://schemas.openxmlformats.org/officeDocument/2006/relationships/hyperlink" Target="https://login.consultant.ru/link/?req=doc&amp;base=LAW&amp;n=471842&amp;date=09.12.2025" TargetMode = "External"/><Relationship Id="rId30" Type="http://schemas.openxmlformats.org/officeDocument/2006/relationships/hyperlink" Target="https://login.consultant.ru/link/?req=doc&amp;base=LAW&amp;n=453958&amp;date=09.12.2025&amp;dst=5769&amp;field=134" TargetMode = "External"/><Relationship Id="rId31" Type="http://schemas.openxmlformats.org/officeDocument/2006/relationships/hyperlink" Target="https://login.consultant.ru/link/?req=doc&amp;base=RLAW926&amp;n=327423&amp;date=09.12.2025&amp;dst=100009&amp;field=134" TargetMode = "External"/><Relationship Id="rId32" Type="http://schemas.openxmlformats.org/officeDocument/2006/relationships/hyperlink" Target="https://login.consultant.ru/link/?req=doc&amp;base=RLAW926&amp;n=299601&amp;date=09.12.2025&amp;dst=100017&amp;field=134" TargetMode = "External"/><Relationship Id="rId33" Type="http://schemas.openxmlformats.org/officeDocument/2006/relationships/hyperlink" Target="https://login.consultant.ru/link/?req=doc&amp;base=RLAW926&amp;n=299601&amp;date=09.12.2025&amp;dst=100030&amp;field=134" TargetMode = "External"/><Relationship Id="rId34" Type="http://schemas.openxmlformats.org/officeDocument/2006/relationships/hyperlink" Target="https://login.consultant.ru/link/?req=doc&amp;base=RLAW926&amp;n=319465&amp;date=09.12.2025&amp;dst=100010&amp;field=134" TargetMode = "External"/><Relationship Id="rId35" Type="http://schemas.openxmlformats.org/officeDocument/2006/relationships/hyperlink" Target="https://login.consultant.ru/link/?req=doc&amp;base=RLAW926&amp;n=327423&amp;date=09.12.2025&amp;dst=100012&amp;field=134" TargetMode = "External"/><Relationship Id="rId36" Type="http://schemas.openxmlformats.org/officeDocument/2006/relationships/hyperlink" Target="https://login.consultant.ru/link/?req=doc&amp;base=RLAW926&amp;n=299601&amp;date=09.12.2025&amp;dst=100031&amp;field=134" TargetMode = "External"/><Relationship Id="rId37" Type="http://schemas.openxmlformats.org/officeDocument/2006/relationships/hyperlink" Target="https://login.consultant.ru/link/?req=doc&amp;base=RLAW926&amp;n=299601&amp;date=09.12.2025&amp;dst=100032&amp;field=134" TargetMode = "External"/><Relationship Id="rId38" Type="http://schemas.openxmlformats.org/officeDocument/2006/relationships/hyperlink" Target="https://login.consultant.ru/link/?req=doc&amp;base=RLAW926&amp;n=327423&amp;date=09.12.2025&amp;dst=100013&amp;field=134" TargetMode = "External"/><Relationship Id="rId39" Type="http://schemas.openxmlformats.org/officeDocument/2006/relationships/hyperlink" Target="https://login.consultant.ru/link/?req=doc&amp;base=LAW&amp;n=453958&amp;date=09.12.2025&amp;dst=5769&amp;field=134" TargetMode = "External"/><Relationship Id="rId40" Type="http://schemas.openxmlformats.org/officeDocument/2006/relationships/hyperlink" Target="https://login.consultant.ru/link/?req=doc&amp;base=RLAW926&amp;n=319465&amp;date=09.12.2025&amp;dst=100013&amp;field=134" TargetMode = "External"/><Relationship Id="rId41" Type="http://schemas.openxmlformats.org/officeDocument/2006/relationships/hyperlink" Target="https://login.consultant.ru/link/?req=doc&amp;base=LAW&amp;n=121087&amp;date=09.12.2025&amp;dst=100142&amp;field=134" TargetMode = "External"/><Relationship Id="rId42" Type="http://schemas.openxmlformats.org/officeDocument/2006/relationships/hyperlink" Target="https://login.consultant.ru/link/?req=doc&amp;base=RLAW926&amp;n=299601&amp;date=09.12.2025&amp;dst=100036&amp;field=134" TargetMode = "External"/><Relationship Id="rId43" Type="http://schemas.openxmlformats.org/officeDocument/2006/relationships/hyperlink" Target="https://login.consultant.ru/link/?req=doc&amp;base=RLAW926&amp;n=327423&amp;date=09.12.2025&amp;dst=100015&amp;field=134" TargetMode = "External"/><Relationship Id="rId44" Type="http://schemas.openxmlformats.org/officeDocument/2006/relationships/hyperlink" Target="https://login.consultant.ru/link/?req=doc&amp;base=RLAW926&amp;n=299601&amp;date=09.12.2025&amp;dst=100046&amp;field=134" TargetMode = "External"/><Relationship Id="rId45" Type="http://schemas.openxmlformats.org/officeDocument/2006/relationships/hyperlink" Target="https://login.consultant.ru/link/?req=doc&amp;base=LAW&amp;n=470713&amp;date=09.12.2025&amp;dst=3704&amp;field=134" TargetMode = "External"/><Relationship Id="rId46" Type="http://schemas.openxmlformats.org/officeDocument/2006/relationships/hyperlink" Target="https://login.consultant.ru/link/?req=doc&amp;base=LAW&amp;n=470713&amp;date=09.12.2025&amp;dst=3722&amp;field=134" TargetMode = "External"/><Relationship Id="rId47" Type="http://schemas.openxmlformats.org/officeDocument/2006/relationships/hyperlink" Target="https://login.consultant.ru/link/?req=doc&amp;base=RLAW926&amp;n=299601&amp;date=09.12.2025&amp;dst=100050&amp;field=134" TargetMode = "External"/><Relationship Id="rId48" Type="http://schemas.openxmlformats.org/officeDocument/2006/relationships/hyperlink" Target="https://login.consultant.ru/link/?req=doc&amp;base=RLAW926&amp;n=319465&amp;date=09.12.2025&amp;dst=100014&amp;field=134" TargetMode = "External"/><Relationship Id="rId49" Type="http://schemas.openxmlformats.org/officeDocument/2006/relationships/hyperlink" Target="https://login.consultant.ru/link/?req=doc&amp;base=RLAW926&amp;n=299601&amp;date=09.12.2025&amp;dst=100052&amp;field=134" TargetMode = "External"/><Relationship Id="rId50" Type="http://schemas.openxmlformats.org/officeDocument/2006/relationships/hyperlink" Target="https://login.consultant.ru/link/?req=doc&amp;base=RLAW926&amp;n=299601&amp;date=09.12.2025&amp;dst=100053&amp;field=134" TargetMode = "External"/><Relationship Id="rId51" Type="http://schemas.openxmlformats.org/officeDocument/2006/relationships/hyperlink" Target="https://login.consultant.ru/link/?req=doc&amp;base=RLAW926&amp;n=299601&amp;date=09.12.2025&amp;dst=100054&amp;field=134" TargetMode = "External"/><Relationship Id="rId52" Type="http://schemas.openxmlformats.org/officeDocument/2006/relationships/hyperlink" Target="https://login.consultant.ru/link/?req=doc&amp;base=RLAW926&amp;n=319465&amp;date=09.12.2025&amp;dst=100018&amp;field=134" TargetMode = "External"/><Relationship Id="rId53" Type="http://schemas.openxmlformats.org/officeDocument/2006/relationships/hyperlink" Target="https://login.consultant.ru/link/?req=doc&amp;base=RLAW926&amp;n=299601&amp;date=09.12.2025&amp;dst=100055&amp;field=134" TargetMode = "External"/><Relationship Id="rId54" Type="http://schemas.openxmlformats.org/officeDocument/2006/relationships/hyperlink" Target="https://login.consultant.ru/link/?req=doc&amp;base=RLAW926&amp;n=327423&amp;date=09.12.2025&amp;dst=100017&amp;field=134" TargetMode = "External"/><Relationship Id="rId55" Type="http://schemas.openxmlformats.org/officeDocument/2006/relationships/hyperlink" Target="https://login.consultant.ru/link/?req=doc&amp;base=RLAW926&amp;n=299601&amp;date=09.12.2025&amp;dst=100057&amp;field=134" TargetMode = "External"/><Relationship Id="rId56" Type="http://schemas.openxmlformats.org/officeDocument/2006/relationships/hyperlink" Target="https://login.consultant.ru/link/?req=doc&amp;base=LAW&amp;n=466790&amp;date=09.12.2025&amp;dst=3704&amp;field=134" TargetMode = "External"/><Relationship Id="rId57" Type="http://schemas.openxmlformats.org/officeDocument/2006/relationships/hyperlink" Target="https://login.consultant.ru/link/?req=doc&amp;base=LAW&amp;n=466790&amp;date=09.12.2025&amp;dst=3722&amp;field=134" TargetMode = "External"/><Relationship Id="rId58" Type="http://schemas.openxmlformats.org/officeDocument/2006/relationships/hyperlink" Target="https://login.consultant.ru/link/?req=doc&amp;base=RLAW926&amp;n=319465&amp;date=09.12.2025&amp;dst=100019&amp;field=134" TargetMode = "External"/><Relationship Id="rId59" Type="http://schemas.openxmlformats.org/officeDocument/2006/relationships/hyperlink" Target="https://login.consultant.ru/link/?req=doc&amp;base=RLAW926&amp;n=299601&amp;date=09.12.2025&amp;dst=100064&amp;field=134" TargetMode = "External"/><Relationship Id="rId60" Type="http://schemas.openxmlformats.org/officeDocument/2006/relationships/hyperlink" Target="https://login.consultant.ru/link/?req=doc&amp;base=RLAW926&amp;n=319465&amp;date=09.12.2025&amp;dst=100021&amp;field=134" TargetMode = "External"/><Relationship Id="rId61" Type="http://schemas.openxmlformats.org/officeDocument/2006/relationships/hyperlink" Target="https://login.consultant.ru/link/?req=doc&amp;base=RLAW926&amp;n=319465&amp;date=09.12.2025&amp;dst=100023&amp;field=134" TargetMode = "External"/><Relationship Id="rId62" Type="http://schemas.openxmlformats.org/officeDocument/2006/relationships/hyperlink" Target="https://login.consultant.ru/link/?req=doc&amp;base=RLAW926&amp;n=299601&amp;date=09.12.2025&amp;dst=10006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экономического развития ХМАО - Югры от 30.06.2023 N 6-нп
(ред. от 25.06.2025)
"Об утверждении порядка предоставления субсидии из бюджета Ханты-Мансийского автономного округа - Югры некоммерческой организации Фонд поддержки инвестиционных проектов креативных индустрий и микрофинансирования (микрокредитная компания) для предоставления микрозаймов социально ориентированным некоммерческим организациям"</dc:title>
  <dcterms:created xsi:type="dcterms:W3CDTF">2025-12-09T12:55:39Z</dcterms:created>
</cp:coreProperties>
</file>