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Санкт-Петербурга от 21.03.2007 N 299</w:t>
              <w:br/>
              <w:t xml:space="preserve">(ред. от 22.04.2024)</w:t>
              <w:br/>
              <w:t xml:space="preserve">"О премиях Правительства Санкт-Петербурга за выполнение дипломных проектов по заданию исполнительных органов государственной власти Санкт-Петербурга"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06.05.2024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САНКТ-ПЕТЕРБУРГА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21 марта 2007 г. N 299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ПРЕМИЯХ ПРАВИТЕЛЬСТВА САНКТ-ПЕТЕРБУРГА ЗА ВЫПОЛНЕНИЕ</w:t>
      </w:r>
    </w:p>
    <w:p>
      <w:pPr>
        <w:pStyle w:val="2"/>
        <w:jc w:val="center"/>
      </w:pPr>
      <w:r>
        <w:rPr>
          <w:sz w:val="20"/>
        </w:rPr>
        <w:t xml:space="preserve">ДИПЛОМНЫХ ПРОЕКТОВ ПО ЗАДАНИЮ ИСПОЛНИТЕЛЬНЫХ ОРГАНОВ</w:t>
      </w:r>
    </w:p>
    <w:p>
      <w:pPr>
        <w:pStyle w:val="2"/>
        <w:jc w:val="center"/>
      </w:pPr>
      <w:r>
        <w:rPr>
          <w:sz w:val="20"/>
        </w:rPr>
        <w:t xml:space="preserve">ГОСУДАРСТВЕННОЙ ВЛАСТИ САНКТ-ПЕТЕРБУРГА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Санкт-Петербурга от 22.03.2013 </w:t>
            </w:r>
            <w:hyperlink w:history="0" r:id="rId7" w:tooltip="Постановление Правительства Санкт-Петербурга от 22.03.2013 N 180 &quot;О внесении изменений в постановление Правительства Санкт-Петербурга от 21.03.2007 N 299&quot; {КонсультантПлюс}">
              <w:r>
                <w:rPr>
                  <w:sz w:val="20"/>
                  <w:color w:val="0000ff"/>
                </w:rPr>
                <w:t xml:space="preserve">N 180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05.03.2015 </w:t>
            </w:r>
            <w:hyperlink w:history="0" r:id="rId8" w:tooltip="Постановление Правительства Санкт-Петербурга от 05.03.2015 N 251 &quot;О внесении изменений в постановление Правительства Санкт-Петербурга от 21.03.2007 N 299&quot; {КонсультантПлюс}">
              <w:r>
                <w:rPr>
                  <w:sz w:val="20"/>
                  <w:color w:val="0000ff"/>
                </w:rPr>
                <w:t xml:space="preserve">N 251</w:t>
              </w:r>
            </w:hyperlink>
            <w:r>
              <w:rPr>
                <w:sz w:val="20"/>
                <w:color w:val="392c69"/>
              </w:rPr>
              <w:t xml:space="preserve">, от 26.07.2016 </w:t>
            </w:r>
            <w:hyperlink w:history="0" r:id="rId9" w:tooltip="Постановление Правительства Санкт-Петербурга от 26.07.2016 N 620 &quot;О внесении изменений в постановление Правительства Санкт-Петербурга от 21.03.2007 N 299&quot; {КонсультантПлюс}">
              <w:r>
                <w:rPr>
                  <w:sz w:val="20"/>
                  <w:color w:val="0000ff"/>
                </w:rPr>
                <w:t xml:space="preserve">N 620</w:t>
              </w:r>
            </w:hyperlink>
            <w:r>
              <w:rPr>
                <w:sz w:val="20"/>
                <w:color w:val="392c69"/>
              </w:rPr>
              <w:t xml:space="preserve">, от 27.09.2018 </w:t>
            </w:r>
            <w:hyperlink w:history="0" r:id="rId10" w:tooltip="Постановление Правительства Санкт-Петербурга от 27.09.2018 N 773 &quot;О внесении изменения в постановление Правительства Санкт-Петербурга от 21.03.2007 N 299&quot; {КонсультантПлюс}">
              <w:r>
                <w:rPr>
                  <w:sz w:val="20"/>
                  <w:color w:val="0000ff"/>
                </w:rPr>
                <w:t xml:space="preserve">N 773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09.09.2020 </w:t>
            </w:r>
            <w:hyperlink w:history="0" r:id="rId11" w:tooltip="Постановление Правительства Санкт-Петербурга от 09.09.2020 N 692 (ред. от 09.09.2020) &quot;О внесении изменений в постановление Правительства Санкт-Петербурга от 21.03.2007 N 299&quot; (с изм. и доп., вступающими в силу с 01.01.2021) {КонсультантПлюс}">
              <w:r>
                <w:rPr>
                  <w:sz w:val="20"/>
                  <w:color w:val="0000ff"/>
                </w:rPr>
                <w:t xml:space="preserve">N 692</w:t>
              </w:r>
            </w:hyperlink>
            <w:r>
              <w:rPr>
                <w:sz w:val="20"/>
                <w:color w:val="392c69"/>
              </w:rPr>
              <w:t xml:space="preserve"> (ред. 09.09.2020),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11.06.2021 </w:t>
            </w:r>
            <w:hyperlink w:history="0" r:id="rId12" w:tooltip="Постановление Правительства Санкт-Петербурга от 11.06.2021 N 378 (ред. от 11.06.2021) &quot;О внесении изменений в постановление Правительства Санкт-Петербурга от 21.03.2007 N 299&quot; (с изм. и доп., вступающими в силу с 01.01.2022) {КонсультантПлюс}">
              <w:r>
                <w:rPr>
                  <w:sz w:val="20"/>
                  <w:color w:val="0000ff"/>
                </w:rPr>
                <w:t xml:space="preserve">N 378</w:t>
              </w:r>
            </w:hyperlink>
            <w:r>
              <w:rPr>
                <w:sz w:val="20"/>
                <w:color w:val="392c69"/>
              </w:rPr>
              <w:t xml:space="preserve"> (ред. 11.06.2021), от 22.04.2024 </w:t>
            </w:r>
            <w:hyperlink w:history="0" r:id="rId13" w:tooltip="Постановление Правительства Санкт-Петербурга от 22.04.2024 N 237 &quot;О внесении изменений в постановление Правительства Санкт-Петербурга от 21.03.2007 N 299&quot; {КонсультантПлюс}">
              <w:r>
                <w:rPr>
                  <w:sz w:val="20"/>
                  <w:color w:val="0000ff"/>
                </w:rPr>
                <w:t xml:space="preserve">N 237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14" w:tooltip="Закон Санкт-Петербурга от 11.07.2019 N 424-102 &quot;О наградах и иных формах поощрения в Санкт-Петербурге&quot; (принят ЗС СПб 26.06.2019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Санкт-Петербурга от 26.06.2019 N 424-102 "О наградах и иных формах поощрения в Санкт-Петербурге" Правительство Санкт-Петербурга постановляет:</w:t>
      </w:r>
    </w:p>
    <w:p>
      <w:pPr>
        <w:pStyle w:val="0"/>
        <w:jc w:val="both"/>
      </w:pPr>
      <w:r>
        <w:rPr>
          <w:sz w:val="20"/>
        </w:rPr>
        <w:t xml:space="preserve">(преамбула в ред. </w:t>
      </w:r>
      <w:hyperlink w:history="0" r:id="rId15" w:tooltip="Постановление Правительства Санкт-Петербурга от 09.09.2020 N 692 (ред. от 09.09.2020) &quot;О внесении изменений в постановление Правительства Санкт-Петербурга от 21.03.2007 N 299&quot; (с изм. и доп., вступающими в силу с 01.01.2021)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Санкт-Петербурга от 09.09.2020 N 692)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Учредить 80 премий Правительства Санкт-Петербурга за выполнение дипломных проектов по заданию исполнительных органов государственной власти Санкт-Петербурга (далее - премии) в размере 30 тыс. руб. каждая.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Санкт-Петербурга от 27.09.2018 </w:t>
      </w:r>
      <w:hyperlink w:history="0" r:id="rId16" w:tooltip="Постановление Правительства Санкт-Петербурга от 27.09.2018 N 773 &quot;О внесении изменения в постановление Правительства Санкт-Петербурга от 21.03.2007 N 299&quot; {КонсультантПлюс}">
        <w:r>
          <w:rPr>
            <w:sz w:val="20"/>
            <w:color w:val="0000ff"/>
          </w:rPr>
          <w:t xml:space="preserve">N 773</w:t>
        </w:r>
      </w:hyperlink>
      <w:r>
        <w:rPr>
          <w:sz w:val="20"/>
        </w:rPr>
        <w:t xml:space="preserve">, от 22.04.2024 </w:t>
      </w:r>
      <w:hyperlink w:history="0" r:id="rId17" w:tooltip="Постановление Правительства Санкт-Петербурга от 22.04.2024 N 237 &quot;О внесении изменений в постановление Правительства Санкт-Петербурга от 21.03.2007 N 299&quot; {КонсультантПлюс}">
        <w:r>
          <w:rPr>
            <w:sz w:val="20"/>
            <w:color w:val="0000ff"/>
          </w:rPr>
          <w:t xml:space="preserve">N 237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Утвердить </w:t>
      </w:r>
      <w:hyperlink w:history="0" w:anchor="P38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премиях Правительства Санкт-Петербурга за выполнение дипломных проектов по заданию исполнительных органов государственной власти Санкт-Петербурга (далее - Положение).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Исключен. - </w:t>
      </w:r>
      <w:hyperlink w:history="0" r:id="rId18" w:tooltip="Постановление Правительства Санкт-Петербурга от 26.07.2016 N 620 &quot;О внесении изменений в постановление Правительства Санкт-Петербурга от 21.03.2007 N 299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Санкт-Петербурга от 26.07.2016 N 620.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Признать утратившим силу </w:t>
      </w:r>
      <w:hyperlink w:history="0" r:id="rId19" w:tooltip="Распоряжение Администрации Санкт-Петербурга от 15.07.2002 N 1167-ра &quot;О выполнении студенческих дипломных проектов по заданию Администрации Санкт-Петербурга&quot; ------------ Утратил силу или отменен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Администрации Санкт-Петербурга от 15.07.2002 N 1167-ра "О выполнении студенческих дипломных проектов по заданию Администрации Санкт-Петербурга".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Контроль за выполнением постановления возложить на вице-губернатора Санкт-Петербурга Княгинина В.Н.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Санкт-Петербурга от 26.07.2016 </w:t>
      </w:r>
      <w:hyperlink w:history="0" r:id="rId20" w:tooltip="Постановление Правительства Санкт-Петербурга от 26.07.2016 N 620 &quot;О внесении изменений в постановление Правительства Санкт-Петербурга от 21.03.2007 N 299&quot; {КонсультантПлюс}">
        <w:r>
          <w:rPr>
            <w:sz w:val="20"/>
            <w:color w:val="0000ff"/>
          </w:rPr>
          <w:t xml:space="preserve">N 620</w:t>
        </w:r>
      </w:hyperlink>
      <w:r>
        <w:rPr>
          <w:sz w:val="20"/>
        </w:rPr>
        <w:t xml:space="preserve">, от 09.09.2020 </w:t>
      </w:r>
      <w:hyperlink w:history="0" r:id="rId21" w:tooltip="Постановление Правительства Санкт-Петербурга от 09.09.2020 N 692 (ред. от 09.09.2020) &quot;О внесении изменений в постановление Правительства Санкт-Петербурга от 21.03.2007 N 299&quot; (с изм. и доп., вступающими в силу с 01.01.2021) {КонсультантПлюс}">
        <w:r>
          <w:rPr>
            <w:sz w:val="20"/>
            <w:color w:val="0000ff"/>
          </w:rPr>
          <w:t xml:space="preserve">N 692</w:t>
        </w:r>
      </w:hyperlink>
      <w:r>
        <w:rPr>
          <w:sz w:val="20"/>
        </w:rPr>
        <w:t xml:space="preserve">)</w:t>
      </w:r>
    </w:p>
    <w:p>
      <w:pPr>
        <w:pStyle w:val="0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Санкт-Петербурга</w:t>
      </w:r>
    </w:p>
    <w:p>
      <w:pPr>
        <w:pStyle w:val="0"/>
        <w:jc w:val="right"/>
      </w:pPr>
      <w:r>
        <w:rPr>
          <w:sz w:val="20"/>
        </w:rPr>
        <w:t xml:space="preserve">В.И.Матвиенко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Санкт-Петербурга</w:t>
      </w:r>
    </w:p>
    <w:p>
      <w:pPr>
        <w:pStyle w:val="0"/>
        <w:jc w:val="right"/>
      </w:pPr>
      <w:r>
        <w:rPr>
          <w:sz w:val="20"/>
        </w:rPr>
        <w:t xml:space="preserve">от 21.03.2007 N 299</w:t>
      </w:r>
    </w:p>
    <w:p>
      <w:pPr>
        <w:pStyle w:val="0"/>
      </w:pPr>
      <w:r>
        <w:rPr>
          <w:sz w:val="20"/>
        </w:rPr>
      </w:r>
    </w:p>
    <w:bookmarkStart w:id="38" w:name="P38"/>
    <w:bookmarkEnd w:id="38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ПРЕМИЯХ ПРАВИТЕЛЬСТВА САНКТ-ПЕТЕРБУРГА ЗА ВЫПОЛНЕНИЕ</w:t>
      </w:r>
    </w:p>
    <w:p>
      <w:pPr>
        <w:pStyle w:val="2"/>
        <w:jc w:val="center"/>
      </w:pPr>
      <w:r>
        <w:rPr>
          <w:sz w:val="20"/>
        </w:rPr>
        <w:t xml:space="preserve">ДИПЛОМНЫХ ПРОЕКТОВ ПО ЗАДАНИЮ ИСПОЛНИТЕЛЬНЫХ ОРГАНОВ</w:t>
      </w:r>
    </w:p>
    <w:p>
      <w:pPr>
        <w:pStyle w:val="2"/>
        <w:jc w:val="center"/>
      </w:pPr>
      <w:r>
        <w:rPr>
          <w:sz w:val="20"/>
        </w:rPr>
        <w:t xml:space="preserve">ГОСУДАРСТВЕННОЙ ВЛАСТИ САНКТ-ПЕТЕРБУРГА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Санкт-Петербурга от 22.03.2013 </w:t>
            </w:r>
            <w:hyperlink w:history="0" r:id="rId22" w:tooltip="Постановление Правительства Санкт-Петербурга от 22.03.2013 N 180 &quot;О внесении изменений в постановление Правительства Санкт-Петербурга от 21.03.2007 N 299&quot; {КонсультантПлюс}">
              <w:r>
                <w:rPr>
                  <w:sz w:val="20"/>
                  <w:color w:val="0000ff"/>
                </w:rPr>
                <w:t xml:space="preserve">N 180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05.03.2015 </w:t>
            </w:r>
            <w:hyperlink w:history="0" r:id="rId23" w:tooltip="Постановление Правительства Санкт-Петербурга от 05.03.2015 N 251 &quot;О внесении изменений в постановление Правительства Санкт-Петербурга от 21.03.2007 N 299&quot; {КонсультантПлюс}">
              <w:r>
                <w:rPr>
                  <w:sz w:val="20"/>
                  <w:color w:val="0000ff"/>
                </w:rPr>
                <w:t xml:space="preserve">N 251</w:t>
              </w:r>
            </w:hyperlink>
            <w:r>
              <w:rPr>
                <w:sz w:val="20"/>
                <w:color w:val="392c69"/>
              </w:rPr>
              <w:t xml:space="preserve">, от 26.07.2016 </w:t>
            </w:r>
            <w:hyperlink w:history="0" r:id="rId24" w:tooltip="Постановление Правительства Санкт-Петербурга от 26.07.2016 N 620 &quot;О внесении изменений в постановление Правительства Санкт-Петербурга от 21.03.2007 N 299&quot; {КонсультантПлюс}">
              <w:r>
                <w:rPr>
                  <w:sz w:val="20"/>
                  <w:color w:val="0000ff"/>
                </w:rPr>
                <w:t xml:space="preserve">N 620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09.09.2020 </w:t>
            </w:r>
            <w:hyperlink w:history="0" r:id="rId25" w:tooltip="Постановление Правительства Санкт-Петербурга от 09.09.2020 N 692 (ред. от 09.09.2020) &quot;О внесении изменений в постановление Правительства Санкт-Петербурга от 21.03.2007 N 299&quot; (с изм. и доп., вступающими в силу с 01.01.2021) {КонсультантПлюс}">
              <w:r>
                <w:rPr>
                  <w:sz w:val="20"/>
                  <w:color w:val="0000ff"/>
                </w:rPr>
                <w:t xml:space="preserve">N 692</w:t>
              </w:r>
            </w:hyperlink>
            <w:r>
              <w:rPr>
                <w:sz w:val="20"/>
                <w:color w:val="392c69"/>
              </w:rPr>
              <w:t xml:space="preserve"> (ред. 09.09.2020),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11.06.2021 </w:t>
            </w:r>
            <w:hyperlink w:history="0" r:id="rId26" w:tooltip="Постановление Правительства Санкт-Петербурга от 11.06.2021 N 378 (ред. от 11.06.2021) &quot;О внесении изменений в постановление Правительства Санкт-Петербурга от 21.03.2007 N 299&quot; (с изм. и доп., вступающими в силу с 01.01.2022) {КонсультантПлюс}">
              <w:r>
                <w:rPr>
                  <w:sz w:val="20"/>
                  <w:color w:val="0000ff"/>
                </w:rPr>
                <w:t xml:space="preserve">N 378</w:t>
              </w:r>
            </w:hyperlink>
            <w:r>
              <w:rPr>
                <w:sz w:val="20"/>
                <w:color w:val="392c69"/>
              </w:rPr>
              <w:t xml:space="preserve"> (ред. 11.06.2021), от 22.04.2024 </w:t>
            </w:r>
            <w:hyperlink w:history="0" r:id="rId27" w:tooltip="Постановление Правительства Санкт-Петербурга от 22.04.2024 N 237 &quot;О внесении изменений в постановление Правительства Санкт-Петербурга от 21.03.2007 N 299&quot; {КонсультантПлюс}">
              <w:r>
                <w:rPr>
                  <w:sz w:val="20"/>
                  <w:color w:val="0000ff"/>
                </w:rPr>
                <w:t xml:space="preserve">N 237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Премии Правительства Санкт-Петербурга за выполнение дипломных проектов по заданию исполнительных органов государственной власти Санкт-Петербурга (далее - премии) присуждаются за выдающиеся достижения в развитии образовательной деятельности, направленной на оказание содействия в решении актуальных задач социально-экономического развития Санкт-Петербурга, в целях повышения качества подготовки специалистов, повышения конкурентоспособности на рынке труда выпускников образовательных организаций высшего образования, расположенных на территории Санкт-Петербурга, и расположенных на территории Санкт-Петербурга филиалов образовательных организаций высшего образования, осуществляющих образовательную деятельность по имеющим государственную аккредитацию образовательным программам высшего образования на территории Санкт-Петербурга (далее - образовательные организации).</w:t>
      </w:r>
    </w:p>
    <w:p>
      <w:pPr>
        <w:pStyle w:val="0"/>
        <w:jc w:val="both"/>
      </w:pPr>
      <w:r>
        <w:rPr>
          <w:sz w:val="20"/>
        </w:rPr>
        <w:t xml:space="preserve">(п. 1.1 в ред. </w:t>
      </w:r>
      <w:hyperlink w:history="0" r:id="rId28" w:tooltip="Постановление Правительства Санкт-Петербурга от 11.06.2021 N 378 (ред. от 11.06.2021) &quot;О внесении изменений в постановление Правительства Санкт-Петербурга от 21.03.2007 N 299&quot; (с изм. и доп., вступающими в силу с 01.01.2022)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Санкт-Петербурга от 11.06.2021 N 378)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Премии присуждаются ежегодно студентам образовательных организаций, осуществившим выполнение и защиту дипломных проектов по заданию исполнительных органов государственной власти Санкт-Петербурга (далее - дипломные проекты).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Санкт-Петербурга от 26.07.2016 </w:t>
      </w:r>
      <w:hyperlink w:history="0" r:id="rId29" w:tooltip="Постановление Правительства Санкт-Петербурга от 26.07.2016 N 620 &quot;О внесении изменений в постановление Правительства Санкт-Петербурга от 21.03.2007 N 299&quot; {КонсультантПлюс}">
        <w:r>
          <w:rPr>
            <w:sz w:val="20"/>
            <w:color w:val="0000ff"/>
          </w:rPr>
          <w:t xml:space="preserve">N 620</w:t>
        </w:r>
      </w:hyperlink>
      <w:r>
        <w:rPr>
          <w:sz w:val="20"/>
        </w:rPr>
        <w:t xml:space="preserve">, от 11.06.2021 </w:t>
      </w:r>
      <w:hyperlink w:history="0" r:id="rId30" w:tooltip="Постановление Правительства Санкт-Петербурга от 11.06.2021 N 378 (ред. от 11.06.2021) &quot;О внесении изменений в постановление Правительства Санкт-Петербурга от 21.03.2007 N 299&quot; (с изм. и доп., вступающими в силу с 01.01.2022) {КонсультантПлюс}">
        <w:r>
          <w:rPr>
            <w:sz w:val="20"/>
            <w:color w:val="0000ff"/>
          </w:rPr>
          <w:t xml:space="preserve">N 378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Под дипломным проектом в настоящем Положении понимается выпускная квалификационная работа кандидата на соискание премий, соответствующая требованиям федеральных государственных образовательных стандартов.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31" w:tooltip="Постановление Правительства Санкт-Петербурга от 26.07.2016 N 620 &quot;О внесении изменений в постановление Правительства Санкт-Петербурга от 21.03.2007 N 299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Санкт-Петербурга от 26.07.2016 N 620)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Кандидатами на соискание премий являются студенты образовательных организаций, обучающиеся по очной форме обучения по программам высшего образования - программам бакалавриата, программам специалитета и программам магистратуры.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2" w:tooltip="Постановление Правительства Санкт-Петербурга от 11.06.2021 N 378 (ред. от 11.06.2021) &quot;О внесении изменений в постановление Правительства Санкт-Петербурга от 21.03.2007 N 299&quot; (с изм. и доп., вступающими в силу с 01.01.2022)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Санкт-Петербурга от 11.06.2021 N 378)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 В целях принятия решений об утверждении сводного перечня тем для выполнения дипломных проектов (далее - сводный перечень тем), об отборе студентов, осуществляющих выполнение дипломных проектов, и о присуждении премий Комитетом по науке и высшей школе (далее - Комитет) создается Конкурсная комиссия по дипломному проектированию (далее - Комиссия).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Комитет утверждает состав Комиссии и положение о Комиссии в части, не урегулированной настоящим Положением.</w:t>
      </w:r>
    </w:p>
    <w:p>
      <w:pPr>
        <w:pStyle w:val="0"/>
        <w:jc w:val="both"/>
      </w:pPr>
      <w:r>
        <w:rPr>
          <w:sz w:val="20"/>
        </w:rPr>
        <w:t xml:space="preserve">(п. 1.3 в ред. </w:t>
      </w:r>
      <w:hyperlink w:history="0" r:id="rId33" w:tooltip="Постановление Правительства Санкт-Петербурга от 26.07.2016 N 620 &quot;О внесении изменений в постановление Правительства Санкт-Петербурга от 21.03.2007 N 299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Санкт-Петербурга от 26.07.2016 N 620)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1.4. Комиссия принимает решения об утверждении сводного перечня тем, об отборе студентов, осуществляющих выполнение дипломных проектов, а также о присуждении премий по итогам конкурса на соискание премий (далее - конкурс).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4" w:tooltip="Постановление Правительства Санкт-Петербурга от 26.07.2016 N 620 &quot;О внесении изменений в постановление Правительства Санкт-Петербурга от 21.03.2007 N 299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Санкт-Петербурга от 26.07.2016 N 620)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1.5. Решения Комиссии принимаются простым большинством голосов при условии присутствия на заседании не менее двух третей от численного состава Комиссии. В случае равенства голосов решающим является голос председателя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1.6. Организационно-техническое обеспечение утверждения сводного перечня тем, проведения отбора студентов, осуществляющих выполнение дипломных проектов, и конкурса, а также деятельности Комиссии осуществляет Комитет.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5" w:tooltip="Постановление Правительства Санкт-Петербурга от 26.07.2016 N 620 &quot;О внесении изменений в постановление Правительства Санкт-Петербурга от 21.03.2007 N 299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Санкт-Петербурга от 26.07.2016 N 620)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1.7. По итогам проведения конкурса по материалам дипломных проектов издается сборник статей "Применение результатов дипломного проектирования студентов вузов Санкт-Петербурга в интересах социально-экономического развития города" (далее - сборник).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Издание сборника обеспечивается Комитетом.</w:t>
      </w:r>
    </w:p>
    <w:p>
      <w:pPr>
        <w:pStyle w:val="0"/>
        <w:jc w:val="both"/>
      </w:pPr>
      <w:r>
        <w:rPr>
          <w:sz w:val="20"/>
        </w:rPr>
        <w:t xml:space="preserve">(п. 1.7 введен </w:t>
      </w:r>
      <w:hyperlink w:history="0" r:id="rId36" w:tooltip="Постановление Правительства Санкт-Петербурга от 11.06.2021 N 378 (ред. от 11.06.2021) &quot;О внесении изменений в постановление Правительства Санкт-Петербурга от 21.03.2007 N 299&quot; (с изм. и доп., вступающими в силу с 01.01.2022)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Санкт-Петербурга от 11.06.2021 N 378)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Порядок проведения конкурса</w:t>
      </w:r>
    </w:p>
    <w:p>
      <w:pPr>
        <w:pStyle w:val="0"/>
      </w:pPr>
      <w:r>
        <w:rPr>
          <w:sz w:val="20"/>
        </w:rPr>
      </w:r>
    </w:p>
    <w:bookmarkStart w:id="72" w:name="P72"/>
    <w:bookmarkEnd w:id="72"/>
    <w:p>
      <w:pPr>
        <w:pStyle w:val="0"/>
        <w:ind w:firstLine="540"/>
        <w:jc w:val="both"/>
      </w:pPr>
      <w:r>
        <w:rPr>
          <w:sz w:val="20"/>
        </w:rPr>
        <w:t xml:space="preserve">2.1. Исполнительные органы государственной власти Санкт-Петербурга до 30 апреля года, предшествующего сдаче выполненного дипломного проекта, направляют в Комитет перечень тем для выполнения дипломных проектов.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Предлагаемые исполнительными органами государственной власти Санкт-Петербурга темы для выполнения дипломных проектов должны соответствовать следующим критериям: актуальность, новизна и практическая значимость предполагаемого дипломного проекта.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Темы для выполнения дипломных проектов, касающиеся задач, полномочий и функций нескольких исполнительных органов государственной власти Санкт-Петербурга, должны быть предварительно ими согласованы.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Исполнительный орган государственной власти Санкт-Петербурга, планирующий для включения в сводный перечень тем направить тему для выполнения дипломного проекта, касающуюся задач, полномочий и функций иных исполнительных органов государственной власти Санкт-Петербурга, направляет в указанные исполнительные органы государственной власти Санкт-Петербурга запрос о согласовании указанной темы для выполнения дипломного проекта.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Исполнительный орган государственной власти Санкт-Петербурга, которому направлен запрос о согласовании темы для выполнения дипломного проекта, в срок, не превышающий семи рабочих дней со дня получения указанного запроса, представляет информацию о согласовании или несогласовании темы для выполнения дипломного проекта.</w:t>
      </w:r>
    </w:p>
    <w:p>
      <w:pPr>
        <w:pStyle w:val="0"/>
        <w:jc w:val="both"/>
      </w:pPr>
      <w:r>
        <w:rPr>
          <w:sz w:val="20"/>
        </w:rPr>
        <w:t xml:space="preserve">(п. 2.1 в ред. </w:t>
      </w:r>
      <w:hyperlink w:history="0" r:id="rId37" w:tooltip="Постановление Правительства Санкт-Петербурга от 26.07.2016 N 620 &quot;О внесении изменений в постановление Правительства Санкт-Петербурга от 21.03.2007 N 299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Санкт-Петербурга от 26.07.2016 N 620)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Комитет до 30 мая года, предшествующего сдаче выполненного дипломного проекта, формирует сводный перечень тем.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Сводный перечень тем не позднее 30 июня года, предшествующего сдаче выполненного дипломного проекта, передается Комитетом на рассмотрение Комиссии.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8" w:tooltip="Постановление Правительства Санкт-Петербурга от 22.04.2024 N 237 &quot;О внесении изменений в постановление Правительства Санкт-Петербурга от 21.03.2007 N 299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Санкт-Петербурга от 22.04.2024 N 237)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Комиссия в течение 15 рабочих дней после получения от Комитета сводного перечня тем обеспечивает его рассмотрение на основании критериев, указанных в </w:t>
      </w:r>
      <w:hyperlink w:history="0" w:anchor="P72" w:tooltip="2.1. Исполнительные органы государственной власти Санкт-Петербурга до 30 апреля года, предшествующего сдаче выполненного дипломного проекта, направляют в Комитет перечень тем для выполнения дипломных проектов.">
        <w:r>
          <w:rPr>
            <w:sz w:val="20"/>
            <w:color w:val="0000ff"/>
          </w:rPr>
          <w:t xml:space="preserve">пункте 2.1</w:t>
        </w:r>
      </w:hyperlink>
      <w:r>
        <w:rPr>
          <w:sz w:val="20"/>
        </w:rPr>
        <w:t xml:space="preserve"> настоящего Положения, и принимает решение об утверждении сводного перечня тем.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Решение об утверждении сводного перечня тем Комиссия в течение одного рабочего дня со дня его принятия направляет в Комитет.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Комитет в течение пяти рабочих дней после принятия Комиссией решения об утверждении сводного перечня тем публикует его на официальном сайте Комитета в информационно-телекоммуникационной сети "Интернет" (</w:t>
      </w:r>
      <w:r>
        <w:rPr>
          <w:sz w:val="20"/>
        </w:rPr>
        <w:t xml:space="preserve">http://www.knvsh.gov.spb.ru</w:t>
      </w:r>
      <w:r>
        <w:rPr>
          <w:sz w:val="20"/>
        </w:rPr>
        <w:t xml:space="preserve">) одновременно с информацией о проведении конкурса.</w:t>
      </w:r>
    </w:p>
    <w:p>
      <w:pPr>
        <w:pStyle w:val="0"/>
        <w:jc w:val="both"/>
      </w:pPr>
      <w:r>
        <w:rPr>
          <w:sz w:val="20"/>
        </w:rPr>
        <w:t xml:space="preserve">(п. 2.2 в ред. </w:t>
      </w:r>
      <w:hyperlink w:history="0" r:id="rId39" w:tooltip="Постановление Правительства Санкт-Петербурга от 26.07.2016 N 620 &quot;О внесении изменений в постановление Правительства Санкт-Петербурга от 21.03.2007 N 299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Санкт-Петербурга от 26.07.2016 N 620)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 Выдвижение кандидатов на соискание премий осуществляется руководителями образовательных организаций путем направления в Комитет представлений в произвольной форме о выдвижении кандидатов на соискание премий (далее - представления) с приложением необходимых документов.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0" w:tooltip="Постановление Правительства Санкт-Петербурга от 11.06.2021 N 378 (ред. от 11.06.2021) &quot;О внесении изменений в постановление Правительства Санкт-Петербурга от 21.03.2007 N 299&quot; (с изм. и доп., вступающими в силу с 01.01.2022)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Санкт-Петербурга от 11.06.2021 N 378)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Каждая образовательная организация по каждой теме из сводного перечня тем может направить в Комитет только одно представление.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41" w:tooltip="Постановление Правительства Санкт-Петербурга от 11.06.2021 N 378 (ред. от 11.06.2021) &quot;О внесении изменений в постановление Правительства Санкт-Петербурга от 21.03.2007 N 299&quot; (с изм. и доп., вступающими в силу с 01.01.2022)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Санкт-Петербурга от 11.06.2021 N 378)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Представление должно быть подписано руководителем образовательной организации и содержать сведения о выбранной студентом теме для выполнения дипломного проекта из сводного перечня тем. Перечень документов, прилагаемых к представлению, утверждается Комитетом.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2" w:tooltip="Постановление Правительства Санкт-Петербурга от 11.06.2021 N 378 (ред. от 11.06.2021) &quot;О внесении изменений в постановление Правительства Санкт-Петербурга от 21.03.2007 N 299&quot; (с изм. и доп., вступающими в силу с 01.01.2022)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Санкт-Петербурга от 11.06.2021 N 378)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Представления и прилагаемые к ним документы принимаются Комитетом с 1 по 30 сентября года, предшествующего сдаче выполненного дипломного проекта.</w:t>
      </w:r>
    </w:p>
    <w:p>
      <w:pPr>
        <w:pStyle w:val="0"/>
        <w:jc w:val="both"/>
      </w:pPr>
      <w:r>
        <w:rPr>
          <w:sz w:val="20"/>
        </w:rPr>
        <w:t xml:space="preserve">(п. 2.3 в ред. </w:t>
      </w:r>
      <w:hyperlink w:history="0" r:id="rId43" w:tooltip="Постановление Правительства Санкт-Петербурга от 26.07.2016 N 620 &quot;О внесении изменений в постановление Правительства Санкт-Петербурга от 21.03.2007 N 299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Санкт-Петербурга от 26.07.2016 N 620)</w:t>
      </w:r>
    </w:p>
    <w:bookmarkStart w:id="93" w:name="P93"/>
    <w:bookmarkEnd w:id="9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2.4. Представления и прилагаемые к ним документы не позднее 20 октября года, предшествующего сдаче выполненного дипломного проекта, передаются Комитетом на рассмотрение Комиссии.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4" w:tooltip="Постановление Правительства Санкт-Петербурга от 26.07.2016 N 620 &quot;О внесении изменений в постановление Правительства Санкт-Петербурга от 21.03.2007 N 299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Санкт-Петербурга от 26.07.2016 N 620)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2.5. Комиссия в течение 15 рабочих дней после получения в соответствии с </w:t>
      </w:r>
      <w:hyperlink w:history="0" w:anchor="P93" w:tooltip="2.4. Представления и прилагаемые к ним документы не позднее 20 октября года, предшествующего сдаче выполненного дипломного проекта, передаются Комитетом на рассмотрение Комиссии.">
        <w:r>
          <w:rPr>
            <w:sz w:val="20"/>
            <w:color w:val="0000ff"/>
          </w:rPr>
          <w:t xml:space="preserve">пунктом 2.4</w:t>
        </w:r>
      </w:hyperlink>
      <w:r>
        <w:rPr>
          <w:sz w:val="20"/>
        </w:rPr>
        <w:t xml:space="preserve"> настоящего Положения от Комитета представлений и прилагаемых к ним документов обеспечивает рассмотрение представлений и прилагаемых к ним документов и принимает решение об отборе студентов, осуществляющих выполнение дипломных проектов.</w:t>
      </w:r>
    </w:p>
    <w:p>
      <w:pPr>
        <w:pStyle w:val="0"/>
        <w:jc w:val="both"/>
      </w:pPr>
      <w:r>
        <w:rPr>
          <w:sz w:val="20"/>
        </w:rPr>
        <w:t xml:space="preserve">(п. 2.5 в ред. </w:t>
      </w:r>
      <w:hyperlink w:history="0" r:id="rId45" w:tooltip="Постановление Правительства Санкт-Петербурга от 26.07.2016 N 620 &quot;О внесении изменений в постановление Правительства Санкт-Петербурга от 21.03.2007 N 299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Санкт-Петербурга от 26.07.2016 N 620)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2.6. Отбор Комиссией студентов, осуществляющих выполнение дипломных проектов, производится по следующим критериям: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6" w:tooltip="Постановление Правительства Санкт-Петербурга от 26.07.2016 N 620 &quot;О внесении изменений в постановление Правительства Санкт-Петербурга от 21.03.2007 N 299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Санкт-Петербурга от 26.07.2016 N 620)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соответствие предлагаемой в представлении темы для выполнения дипломного проекта образовательным программам, по которым образовательная организация осуществляет образовательную деятельность;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Санкт-Петербурга от 26.07.2016 </w:t>
      </w:r>
      <w:hyperlink w:history="0" r:id="rId47" w:tooltip="Постановление Правительства Санкт-Петербурга от 26.07.2016 N 620 &quot;О внесении изменений в постановление Правительства Санкт-Петербурга от 21.03.2007 N 299&quot; {КонсультантПлюс}">
        <w:r>
          <w:rPr>
            <w:sz w:val="20"/>
            <w:color w:val="0000ff"/>
          </w:rPr>
          <w:t xml:space="preserve">N 620</w:t>
        </w:r>
      </w:hyperlink>
      <w:r>
        <w:rPr>
          <w:sz w:val="20"/>
        </w:rPr>
        <w:t xml:space="preserve">, от 11.06.2021 </w:t>
      </w:r>
      <w:hyperlink w:history="0" r:id="rId48" w:tooltip="Постановление Правительства Санкт-Петербурга от 11.06.2021 N 378 (ред. от 11.06.2021) &quot;О внесении изменений в постановление Правительства Санкт-Петербурга от 21.03.2007 N 299&quot; (с изм. и доп., вступающими в силу с 01.01.2022) {КонсультантПлюс}">
        <w:r>
          <w:rPr>
            <w:sz w:val="20"/>
            <w:color w:val="0000ff"/>
          </w:rPr>
          <w:t xml:space="preserve">N 378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успеваемость студентов по профильным для темы дипломного проекта дисциплинам (оценки не ниже "хорошо").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2.7. В целях всесторонней проработки дипломных проектов студенты, осуществляющие выполнение дипломных проектов, направляются на прохождение преддипломной практики в исполнительные органы государственной власти Санкт-Петербурга.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9" w:tooltip="Постановление Правительства Санкт-Петербурга от 26.07.2016 N 620 &quot;О внесении изменений в постановление Правительства Санкт-Петербурга от 21.03.2007 N 299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Санкт-Петербурга от 26.07.2016 N 620)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Преддипломная практика может осуществляться в очном или дистанционном формате.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50" w:tooltip="Постановление Правительства Санкт-Петербурга от 11.06.2021 N 378 (ред. от 11.06.2021) &quot;О внесении изменений в постановление Правительства Санкт-Петербурга от 21.03.2007 N 299&quot; (с изм. и доп., вступающими в силу с 01.01.2022)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Санкт-Петербурга от 11.06.2021 N 378)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2.8. Исполнительный орган государственной власти Санкт-Петербурга закрепляет за студентом, осуществляющим выполнение дипломного проекта, руководителя-консультанта.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прохождении студентом, осуществляющим выполнение дипломного проекта, преддипломной практики руководитель-консультант направляет запрос о предоставлении необходимой для выполнения дипломного проекта информации в иной исполнительный орган государственной власти Санкт-Петербурга, задач, полномочий и функций которого касаются вопросы, исследуемые в дипломном проекте.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Указанный исполнительный орган государственной власти Санкт-Петербурга в срок, не превышающий семи рабочих дней со дня получения указанного запроса, представляет запрашиваемую руководителем-консультантом необходимую для выполнения дипломного проекта информацию.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итогам прохождения преддипломной практики в исполнительном органе государственной власти Санкт-Петербурга студентом, осуществляющим выполнение дипломного проекта, руководитель исполнительного органа государственной власти Санкт-Петербурга направляет в Комитет соответствующий отзыв не позднее 15 июля текущего года.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1" w:tooltip="Постановление Правительства Санкт-Петербурга от 22.04.2024 N 237 &quot;О внесении изменений в постановление Правительства Санкт-Петербурга от 21.03.2007 N 299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Санкт-Петербурга от 22.04.2024 N 237)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утратил силу с 1 января 2022 года. - </w:t>
      </w:r>
      <w:hyperlink w:history="0" r:id="rId52" w:tooltip="Постановление Правительства Санкт-Петербурга от 11.06.2021 N 378 (ред. от 11.06.2021) &quot;О внесении изменений в постановление Правительства Санкт-Петербурга от 21.03.2007 N 299&quot; (с изм. и доп., вступающими в силу с 01.01.2022)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Санкт-Петербурга от 11.06.2021 N 378 (ред. 11.06.2021).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утратил силу с 1 января 2021 года. - </w:t>
      </w:r>
      <w:hyperlink w:history="0" r:id="rId53" w:tooltip="Постановление Правительства Санкт-Петербурга от 09.09.2020 N 692 (ред. от 09.09.2020) &quot;О внесении изменений в постановление Правительства Санкт-Петербурга от 21.03.2007 N 299&quot; (с изм. и доп., вступающими в силу с 01.01.2021)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Санкт-Петербурга от 09.09.2020 N 692 (ред. 09.09.2020).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Руководитель-консультант по согласованию с руководителем исполнительного органа государственной власти Санкт-Петербурга приглашается руководителем образовательной организации на процедуру защиты студентом дипломного проекта.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4" w:tooltip="Постановление Правительства Санкт-Петербурга от 11.06.2021 N 378 (ред. от 11.06.2021) &quot;О внесении изменений в постановление Правительства Санкт-Петербурга от 21.03.2007 N 299&quot; (с изм. и доп., вступающими в силу с 01.01.2022)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Санкт-Петербурга от 11.06.2021 N 378)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целях подготовки сборника студенты не позднее 15 мая текущего года направляют в исполнительные органы государственной власти Санкт-Петербурга, являющиеся заказчиками тем выполняемых дипломных проектов, статьи, подготовленные по материалам дипломного проекта, соответствующие требованиям, установленным Комитетом.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55" w:tooltip="Постановление Правительства Санкт-Петербурга от 11.06.2021 N 378 (ред. от 11.06.2021) &quot;О внесении изменений в постановление Правительства Санкт-Петербурга от 21.03.2007 N 299&quot; (с изм. и доп., вступающими в силу с 01.01.2022)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Санкт-Петербурга от 11.06.2021 N 378)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Указанные исполнительные органы государственной власти Санкт-Петербурга направляют в Комитет подготовленные студентами статьи с отзывами о них до 15 июля текущего года. Отзыв о статье должен содержать заключение о возможности опубликования статьи.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56" w:tooltip="Постановление Правительства Санкт-Петербурга от 11.06.2021 N 378 (ред. от 11.06.2021) &quot;О внесении изменений в постановление Правительства Санкт-Петербурга от 21.03.2007 N 299&quot; (с изм. и доп., вступающими в силу с 01.01.2022)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Санкт-Петербурга от 11.06.2021 N 378; в ред. </w:t>
      </w:r>
      <w:hyperlink w:history="0" r:id="rId57" w:tooltip="Постановление Правительства Санкт-Петербурга от 22.04.2024 N 237 &quot;О внесении изменений в постановление Правительства Санкт-Петербурга от 21.03.2007 N 299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Санкт-Петербурга от 22.04.2024 N 237)</w:t>
      </w:r>
    </w:p>
    <w:p>
      <w:pPr>
        <w:pStyle w:val="0"/>
        <w:jc w:val="both"/>
      </w:pPr>
      <w:r>
        <w:rPr>
          <w:sz w:val="20"/>
        </w:rPr>
        <w:t xml:space="preserve">(п. 2.8 в ред. </w:t>
      </w:r>
      <w:hyperlink w:history="0" r:id="rId58" w:tooltip="Постановление Правительства Санкт-Петербурга от 26.07.2016 N 620 &quot;О внесении изменений в постановление Правительства Санкт-Петербурга от 21.03.2007 N 299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Санкт-Петербурга от 26.07.2016 N 620)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2.9. Копии дипломных проектов, прошедших защиту с результатом не ниже оценки "хорошо", направляются руководителем образовательной организации в Комитет и исполнительные органы государственной власти Санкт-Петербурга до 1 июля текущего года. К дипломному проекту должны прилагаться следующие документы: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Санкт-Петербурга от 26.07.2016 </w:t>
      </w:r>
      <w:hyperlink w:history="0" r:id="rId59" w:tooltip="Постановление Правительства Санкт-Петербурга от 26.07.2016 N 620 &quot;О внесении изменений в постановление Правительства Санкт-Петербурга от 21.03.2007 N 299&quot; {КонсультантПлюс}">
        <w:r>
          <w:rPr>
            <w:sz w:val="20"/>
            <w:color w:val="0000ff"/>
          </w:rPr>
          <w:t xml:space="preserve">N 620</w:t>
        </w:r>
      </w:hyperlink>
      <w:r>
        <w:rPr>
          <w:sz w:val="20"/>
        </w:rPr>
        <w:t xml:space="preserve">, от 11.06.2021 </w:t>
      </w:r>
      <w:hyperlink w:history="0" r:id="rId60" w:tooltip="Постановление Правительства Санкт-Петербурга от 11.06.2021 N 378 (ред. от 11.06.2021) &quot;О внесении изменений в постановление Правительства Санкт-Петербурга от 21.03.2007 N 299&quot; (с изм. и доп., вступающими в силу с 01.01.2022) {КонсультантПлюс}">
        <w:r>
          <w:rPr>
            <w:sz w:val="20"/>
            <w:color w:val="0000ff"/>
          </w:rPr>
          <w:t xml:space="preserve">N 378</w:t>
        </w:r>
      </w:hyperlink>
      <w:r>
        <w:rPr>
          <w:sz w:val="20"/>
        </w:rPr>
        <w:t xml:space="preserve">, от 22.04.2024 </w:t>
      </w:r>
      <w:hyperlink w:history="0" r:id="rId61" w:tooltip="Постановление Правительства Санкт-Петербурга от 22.04.2024 N 237 &quot;О внесении изменений в постановление Правительства Санкт-Петербурга от 21.03.2007 N 299&quot; {КонсультантПлюс}">
        <w:r>
          <w:rPr>
            <w:sz w:val="20"/>
            <w:color w:val="0000ff"/>
          </w:rPr>
          <w:t xml:space="preserve">N 237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рецензия на дипломный проект (только для студентов, обучающихся по программам специалитета и программам магистратуры), аннотация к дипломному проекту, отзыв научного руководителя о дипломном проекте;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2" w:tooltip="Постановление Правительства Санкт-Петербурга от 11.06.2021 N 378 (ред. от 11.06.2021) &quot;О внесении изменений в постановление Правительства Санкт-Петербурга от 21.03.2007 N 299&quot; (с изм. и доп., вступающими в силу с 01.01.2022)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Санкт-Петербурга от 11.06.2021 N 378)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презентация дипломного проекта.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Дипломный проект и прилагаемые к нему документы представляются в бумажном виде с приложением электронной копии.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утратил силу с 1 января 2021 года. - </w:t>
      </w:r>
      <w:hyperlink w:history="0" r:id="rId63" w:tooltip="Постановление Правительства Санкт-Петербурга от 09.09.2020 N 692 (ред. от 09.09.2020) &quot;О внесении изменений в постановление Правительства Санкт-Петербурга от 21.03.2007 N 299&quot; (с изм. и доп., вступающими в силу с 01.01.2021)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Санкт-Петербурга от 09.09.2020 N 692 (ред. 09.09.2020).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утратил силу с 1 января 2022 года. - </w:t>
      </w:r>
      <w:hyperlink w:history="0" r:id="rId64" w:tooltip="Постановление Правительства Санкт-Петербурга от 11.06.2021 N 378 (ред. от 11.06.2021) &quot;О внесении изменений в постановление Правительства Санкт-Петербурга от 21.03.2007 N 299&quot; (с изм. и доп., вступающими в силу с 01.01.2022)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Санкт-Петербурга от 11.06.2021 N 378 (ред. 11.06.2021).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2.9-1. Исполнительные органы государственной власти Санкт-Петербурга ежегодно до 15 июля текущего года направляют в Комитет в произвольной форме заключение о возможности (невозможности) практического применения результатов дипломных проектов, выполненных по заказам соответствующих исполнительных органов государственной власти Санкт-Петербурга. В случае невозможности (нецелесообразности) практического применения результатов дипломного проекта необходимо указать ее причину.</w:t>
      </w:r>
    </w:p>
    <w:p>
      <w:pPr>
        <w:pStyle w:val="0"/>
        <w:jc w:val="both"/>
      </w:pPr>
      <w:r>
        <w:rPr>
          <w:sz w:val="20"/>
        </w:rPr>
        <w:t xml:space="preserve">(п. 2.9-1 введен </w:t>
      </w:r>
      <w:hyperlink w:history="0" r:id="rId65" w:tooltip="Постановление Правительства Санкт-Петербурга от 22.04.2024 N 237 &quot;О внесении изменений в постановление Правительства Санкт-Петербурга от 21.03.2007 N 299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Санкт-Петербурга от 22.04.2024 N 237)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2.10. В течение пяти рабочих дней Комитет передает представленные дипломные проекты в Комиссию на экспертизу.</w:t>
      </w:r>
    </w:p>
    <w:bookmarkStart w:id="131" w:name="P131"/>
    <w:bookmarkEnd w:id="13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2.11. Комиссия в течение семи рабочих дней со дня передачи Комитетом представленных дипломных проектов в Комиссию обеспечивает их экспертизу и принимает решение о присуждении премий в соответствии с критериями отбора, установленными Комитетом.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6" w:tooltip="Постановление Правительства Санкт-Петербурга от 11.06.2021 N 378 (ред. от 11.06.2021) &quot;О внесении изменений в постановление Правительства Санкт-Петербурга от 21.03.2007 N 299&quot; (с изм. и доп., вступающими в силу с 01.01.2022)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Санкт-Петербурга от 11.06.2021 N 378)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результате проведения экспертизы дипломных проектов Комиссией может быть принято решение о присуждении премий в меньшем количестве, чем установлено Правительством Санкт-Петербурга.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2.12. Решение Комиссии о присуждении премий на следующий рабочий день со дня его принятия в соответствии с </w:t>
      </w:r>
      <w:hyperlink w:history="0" w:anchor="P131" w:tooltip="2.11. Комиссия в течение семи рабочих дней со дня передачи Комитетом представленных дипломных проектов в Комиссию обеспечивает их экспертизу и принимает решение о присуждении премий в соответствии с критериями отбора, установленными Комитетом.">
        <w:r>
          <w:rPr>
            <w:sz w:val="20"/>
            <w:color w:val="0000ff"/>
          </w:rPr>
          <w:t xml:space="preserve">пунктом 2.11</w:t>
        </w:r>
      </w:hyperlink>
      <w:r>
        <w:rPr>
          <w:sz w:val="20"/>
        </w:rPr>
        <w:t xml:space="preserve"> настоящего Положения направляется в Комитет.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7" w:tooltip="Постановление Правительства Санкт-Петербурга от 05.03.2015 N 251 &quot;О внесении изменений в постановление Правительства Санкт-Петербурга от 21.03.2007 N 299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Санкт-Петербурга от 05.03.2015 N 251)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2.13. Комитет на основании решения Комиссии о присуждении премий в двухмесячный срок со дня получения указанного решения осуществляет подготовку проекта постановления Правительства Санкт-Петербурга о присуждении премий.</w:t>
      </w:r>
    </w:p>
    <w:p>
      <w:pPr>
        <w:pStyle w:val="0"/>
        <w:jc w:val="both"/>
      </w:pPr>
      <w:r>
        <w:rPr>
          <w:sz w:val="20"/>
        </w:rPr>
        <w:t xml:space="preserve">(п. 2.13 в ред. </w:t>
      </w:r>
      <w:hyperlink w:history="0" r:id="rId68" w:tooltip="Постановление Правительства Санкт-Петербурга от 11.06.2021 N 378 (ред. от 11.06.2021) &quot;О внесении изменений в постановление Правительства Санкт-Петербурга от 21.03.2007 N 299&quot; (с изм. и доп., вступающими в силу с 01.01.2022)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Санкт-Петербурга от 11.06.2021 N 378)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2.14. Информация о присуждении премий размещается Комитетом на официальном сайте Комитета в информационно-телекоммуникационной сети "Интернет" в течение десяти рабочих дней после вступления в силу постановления Правительства Санкт-Петербурга о присуждении премий.</w:t>
      </w:r>
    </w:p>
    <w:p>
      <w:pPr>
        <w:pStyle w:val="0"/>
        <w:jc w:val="both"/>
      </w:pPr>
      <w:r>
        <w:rPr>
          <w:sz w:val="20"/>
        </w:rPr>
        <w:t xml:space="preserve">(п. 2.14 в ред. </w:t>
      </w:r>
      <w:hyperlink w:history="0" r:id="rId69" w:tooltip="Постановление Правительства Санкт-Петербурга от 09.09.2020 N 692 (ред. от 09.09.2020) &quot;О внесении изменений в постановление Правительства Санкт-Петербурга от 21.03.2007 N 299&quot; (с изм. и доп., вступающими в силу с 01.01.2021)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Санкт-Петербурга от 09.09.2020 N 692)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2.15. Комитет осуществляет проведение церемонии присуждения премий.</w:t>
      </w:r>
    </w:p>
    <w:p>
      <w:pPr>
        <w:pStyle w:val="0"/>
        <w:jc w:val="both"/>
      </w:pPr>
      <w:r>
        <w:rPr>
          <w:sz w:val="20"/>
        </w:rPr>
        <w:t xml:space="preserve">(п. 2.15 в ред. </w:t>
      </w:r>
      <w:hyperlink w:history="0" r:id="rId70" w:tooltip="Постановление Правительства Санкт-Петербурга от 11.06.2021 N 378 (ред. от 11.06.2021) &quot;О внесении изменений в постановление Правительства Санкт-Петербурга от 21.03.2007 N 299&quot; (с изм. и доп., вступающими в силу с 01.01.2022)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Санкт-Петербурга от 11.06.2021 N 378)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Выплата премий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Выплата премий производится в течение 30 дней после вступления в силу постановления Правительства Санкт-Петербурга о присуждении премий.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1" w:tooltip="Постановление Правительства Санкт-Петербурга от 09.09.2020 N 692 (ред. от 09.09.2020) &quot;О внесении изменений в постановление Правительства Санкт-Петербурга от 21.03.2007 N 299&quot; (с изм. и доп., вступающими в силу с 01.01.2021)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Санкт-Петербурга от 09.09.2020 N 692)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Порядок выплаты премий утверждается Комитетом.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Порядок использования результатов дипломных проектов</w:t>
      </w:r>
    </w:p>
    <w:p>
      <w:pPr>
        <w:pStyle w:val="0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Исключен. - </w:t>
      </w:r>
      <w:hyperlink w:history="0" r:id="rId72" w:tooltip="Постановление Правительства Санкт-Петербурга от 22.04.2024 N 237 &quot;О внесении изменений в постановление Правительства Санкт-Петербурга от 21.03.2007 N 299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Санкт-Петербурга</w:t>
      </w:r>
    </w:p>
    <w:p>
      <w:pPr>
        <w:pStyle w:val="0"/>
        <w:jc w:val="center"/>
      </w:pPr>
      <w:r>
        <w:rPr>
          <w:sz w:val="20"/>
        </w:rPr>
        <w:t xml:space="preserve">от 22.04.2024 N 237.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Санкт-Петербурга от 21.03.2007 N 299</w:t>
            <w:br/>
            <w:t>(ред. от 22.04.2024)</w:t>
            <w:br/>
            <w:t>"О премиях Правительства Санкт-Пет...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06.05.2024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SPB&amp;n=133460&amp;dst=100005" TargetMode = "External"/>
	<Relationship Id="rId8" Type="http://schemas.openxmlformats.org/officeDocument/2006/relationships/hyperlink" Target="https://login.consultant.ru/link/?req=doc&amp;base=SPB&amp;n=158069&amp;dst=100005" TargetMode = "External"/>
	<Relationship Id="rId9" Type="http://schemas.openxmlformats.org/officeDocument/2006/relationships/hyperlink" Target="https://login.consultant.ru/link/?req=doc&amp;base=SPB&amp;n=175827&amp;dst=100005" TargetMode = "External"/>
	<Relationship Id="rId10" Type="http://schemas.openxmlformats.org/officeDocument/2006/relationships/hyperlink" Target="https://login.consultant.ru/link/?req=doc&amp;base=SPB&amp;n=203968&amp;dst=100005" TargetMode = "External"/>
	<Relationship Id="rId11" Type="http://schemas.openxmlformats.org/officeDocument/2006/relationships/hyperlink" Target="https://login.consultant.ru/link/?req=doc&amp;base=SPB&amp;n=237091&amp;dst=100005" TargetMode = "External"/>
	<Relationship Id="rId12" Type="http://schemas.openxmlformats.org/officeDocument/2006/relationships/hyperlink" Target="https://login.consultant.ru/link/?req=doc&amp;base=SPB&amp;n=251631&amp;dst=100005" TargetMode = "External"/>
	<Relationship Id="rId13" Type="http://schemas.openxmlformats.org/officeDocument/2006/relationships/hyperlink" Target="https://login.consultant.ru/link/?req=doc&amp;base=SPB&amp;n=290885&amp;dst=100005" TargetMode = "External"/>
	<Relationship Id="rId14" Type="http://schemas.openxmlformats.org/officeDocument/2006/relationships/hyperlink" Target="https://login.consultant.ru/link/?req=doc&amp;base=SPB&amp;n=214692&amp;dst=100053" TargetMode = "External"/>
	<Relationship Id="rId15" Type="http://schemas.openxmlformats.org/officeDocument/2006/relationships/hyperlink" Target="https://login.consultant.ru/link/?req=doc&amp;base=SPB&amp;n=237091&amp;dst=100006" TargetMode = "External"/>
	<Relationship Id="rId16" Type="http://schemas.openxmlformats.org/officeDocument/2006/relationships/hyperlink" Target="https://login.consultant.ru/link/?req=doc&amp;base=SPB&amp;n=203968&amp;dst=100005" TargetMode = "External"/>
	<Relationship Id="rId17" Type="http://schemas.openxmlformats.org/officeDocument/2006/relationships/hyperlink" Target="https://login.consultant.ru/link/?req=doc&amp;base=SPB&amp;n=290885&amp;dst=100006" TargetMode = "External"/>
	<Relationship Id="rId18" Type="http://schemas.openxmlformats.org/officeDocument/2006/relationships/hyperlink" Target="https://login.consultant.ru/link/?req=doc&amp;base=SPB&amp;n=175827&amp;dst=100008" TargetMode = "External"/>
	<Relationship Id="rId19" Type="http://schemas.openxmlformats.org/officeDocument/2006/relationships/hyperlink" Target="https://login.consultant.ru/link/?req=doc&amp;base=SPB&amp;n=32114" TargetMode = "External"/>
	<Relationship Id="rId20" Type="http://schemas.openxmlformats.org/officeDocument/2006/relationships/hyperlink" Target="https://login.consultant.ru/link/?req=doc&amp;base=SPB&amp;n=175827&amp;dst=100009" TargetMode = "External"/>
	<Relationship Id="rId21" Type="http://schemas.openxmlformats.org/officeDocument/2006/relationships/hyperlink" Target="https://login.consultant.ru/link/?req=doc&amp;base=SPB&amp;n=237091&amp;dst=100008" TargetMode = "External"/>
	<Relationship Id="rId22" Type="http://schemas.openxmlformats.org/officeDocument/2006/relationships/hyperlink" Target="https://login.consultant.ru/link/?req=doc&amp;base=SPB&amp;n=133460&amp;dst=100011" TargetMode = "External"/>
	<Relationship Id="rId23" Type="http://schemas.openxmlformats.org/officeDocument/2006/relationships/hyperlink" Target="https://login.consultant.ru/link/?req=doc&amp;base=SPB&amp;n=158069&amp;dst=100005" TargetMode = "External"/>
	<Relationship Id="rId24" Type="http://schemas.openxmlformats.org/officeDocument/2006/relationships/hyperlink" Target="https://login.consultant.ru/link/?req=doc&amp;base=SPB&amp;n=175827&amp;dst=100011" TargetMode = "External"/>
	<Relationship Id="rId25" Type="http://schemas.openxmlformats.org/officeDocument/2006/relationships/hyperlink" Target="https://login.consultant.ru/link/?req=doc&amp;base=SPB&amp;n=237091&amp;dst=100009" TargetMode = "External"/>
	<Relationship Id="rId26" Type="http://schemas.openxmlformats.org/officeDocument/2006/relationships/hyperlink" Target="https://login.consultant.ru/link/?req=doc&amp;base=SPB&amp;n=251631&amp;dst=100005" TargetMode = "External"/>
	<Relationship Id="rId27" Type="http://schemas.openxmlformats.org/officeDocument/2006/relationships/hyperlink" Target="https://login.consultant.ru/link/?req=doc&amp;base=SPB&amp;n=290885&amp;dst=100007" TargetMode = "External"/>
	<Relationship Id="rId28" Type="http://schemas.openxmlformats.org/officeDocument/2006/relationships/hyperlink" Target="https://login.consultant.ru/link/?req=doc&amp;base=SPB&amp;n=251631&amp;dst=100006" TargetMode = "External"/>
	<Relationship Id="rId29" Type="http://schemas.openxmlformats.org/officeDocument/2006/relationships/hyperlink" Target="https://login.consultant.ru/link/?req=doc&amp;base=SPB&amp;n=175827&amp;dst=100014" TargetMode = "External"/>
	<Relationship Id="rId30" Type="http://schemas.openxmlformats.org/officeDocument/2006/relationships/hyperlink" Target="https://login.consultant.ru/link/?req=doc&amp;base=SPB&amp;n=251631&amp;dst=100008" TargetMode = "External"/>
	<Relationship Id="rId31" Type="http://schemas.openxmlformats.org/officeDocument/2006/relationships/hyperlink" Target="https://login.consultant.ru/link/?req=doc&amp;base=SPB&amp;n=175827&amp;dst=100015" TargetMode = "External"/>
	<Relationship Id="rId32" Type="http://schemas.openxmlformats.org/officeDocument/2006/relationships/hyperlink" Target="https://login.consultant.ru/link/?req=doc&amp;base=SPB&amp;n=251631&amp;dst=100009" TargetMode = "External"/>
	<Relationship Id="rId33" Type="http://schemas.openxmlformats.org/officeDocument/2006/relationships/hyperlink" Target="https://login.consultant.ru/link/?req=doc&amp;base=SPB&amp;n=175827&amp;dst=100018" TargetMode = "External"/>
	<Relationship Id="rId34" Type="http://schemas.openxmlformats.org/officeDocument/2006/relationships/hyperlink" Target="https://login.consultant.ru/link/?req=doc&amp;base=SPB&amp;n=175827&amp;dst=100021" TargetMode = "External"/>
	<Relationship Id="rId35" Type="http://schemas.openxmlformats.org/officeDocument/2006/relationships/hyperlink" Target="https://login.consultant.ru/link/?req=doc&amp;base=SPB&amp;n=175827&amp;dst=100022" TargetMode = "External"/>
	<Relationship Id="rId36" Type="http://schemas.openxmlformats.org/officeDocument/2006/relationships/hyperlink" Target="https://login.consultant.ru/link/?req=doc&amp;base=SPB&amp;n=251631&amp;dst=100011" TargetMode = "External"/>
	<Relationship Id="rId37" Type="http://schemas.openxmlformats.org/officeDocument/2006/relationships/hyperlink" Target="https://login.consultant.ru/link/?req=doc&amp;base=SPB&amp;n=175827&amp;dst=100023" TargetMode = "External"/>
	<Relationship Id="rId38" Type="http://schemas.openxmlformats.org/officeDocument/2006/relationships/hyperlink" Target="https://login.consultant.ru/link/?req=doc&amp;base=SPB&amp;n=290885&amp;dst=100007" TargetMode = "External"/>
	<Relationship Id="rId39" Type="http://schemas.openxmlformats.org/officeDocument/2006/relationships/hyperlink" Target="https://login.consultant.ru/link/?req=doc&amp;base=SPB&amp;n=175827&amp;dst=100029" TargetMode = "External"/>
	<Relationship Id="rId40" Type="http://schemas.openxmlformats.org/officeDocument/2006/relationships/hyperlink" Target="https://login.consultant.ru/link/?req=doc&amp;base=SPB&amp;n=251631&amp;dst=100008" TargetMode = "External"/>
	<Relationship Id="rId41" Type="http://schemas.openxmlformats.org/officeDocument/2006/relationships/hyperlink" Target="https://login.consultant.ru/link/?req=doc&amp;base=SPB&amp;n=251631&amp;dst=100014" TargetMode = "External"/>
	<Relationship Id="rId42" Type="http://schemas.openxmlformats.org/officeDocument/2006/relationships/hyperlink" Target="https://login.consultant.ru/link/?req=doc&amp;base=SPB&amp;n=251631&amp;dst=100016" TargetMode = "External"/>
	<Relationship Id="rId43" Type="http://schemas.openxmlformats.org/officeDocument/2006/relationships/hyperlink" Target="https://login.consultant.ru/link/?req=doc&amp;base=SPB&amp;n=175827&amp;dst=100034" TargetMode = "External"/>
	<Relationship Id="rId44" Type="http://schemas.openxmlformats.org/officeDocument/2006/relationships/hyperlink" Target="https://login.consultant.ru/link/?req=doc&amp;base=SPB&amp;n=175827&amp;dst=100037" TargetMode = "External"/>
	<Relationship Id="rId45" Type="http://schemas.openxmlformats.org/officeDocument/2006/relationships/hyperlink" Target="https://login.consultant.ru/link/?req=doc&amp;base=SPB&amp;n=175827&amp;dst=100038" TargetMode = "External"/>
	<Relationship Id="rId46" Type="http://schemas.openxmlformats.org/officeDocument/2006/relationships/hyperlink" Target="https://login.consultant.ru/link/?req=doc&amp;base=SPB&amp;n=175827&amp;dst=100040" TargetMode = "External"/>
	<Relationship Id="rId47" Type="http://schemas.openxmlformats.org/officeDocument/2006/relationships/hyperlink" Target="https://login.consultant.ru/link/?req=doc&amp;base=SPB&amp;n=175827&amp;dst=100042" TargetMode = "External"/>
	<Relationship Id="rId48" Type="http://schemas.openxmlformats.org/officeDocument/2006/relationships/hyperlink" Target="https://login.consultant.ru/link/?req=doc&amp;base=SPB&amp;n=251631&amp;dst=100017" TargetMode = "External"/>
	<Relationship Id="rId49" Type="http://schemas.openxmlformats.org/officeDocument/2006/relationships/hyperlink" Target="https://login.consultant.ru/link/?req=doc&amp;base=SPB&amp;n=175827&amp;dst=100043" TargetMode = "External"/>
	<Relationship Id="rId50" Type="http://schemas.openxmlformats.org/officeDocument/2006/relationships/hyperlink" Target="https://login.consultant.ru/link/?req=doc&amp;base=SPB&amp;n=251631&amp;dst=100018" TargetMode = "External"/>
	<Relationship Id="rId51" Type="http://schemas.openxmlformats.org/officeDocument/2006/relationships/hyperlink" Target="https://login.consultant.ru/link/?req=doc&amp;base=SPB&amp;n=290885&amp;dst=100009" TargetMode = "External"/>
	<Relationship Id="rId52" Type="http://schemas.openxmlformats.org/officeDocument/2006/relationships/hyperlink" Target="https://login.consultant.ru/link/?req=doc&amp;base=SPB&amp;n=251631&amp;dst=100045" TargetMode = "External"/>
	<Relationship Id="rId53" Type="http://schemas.openxmlformats.org/officeDocument/2006/relationships/hyperlink" Target="https://login.consultant.ru/link/?req=doc&amp;base=SPB&amp;n=237091&amp;dst=100011" TargetMode = "External"/>
	<Relationship Id="rId54" Type="http://schemas.openxmlformats.org/officeDocument/2006/relationships/hyperlink" Target="https://login.consultant.ru/link/?req=doc&amp;base=SPB&amp;n=251631&amp;dst=100016" TargetMode = "External"/>
	<Relationship Id="rId55" Type="http://schemas.openxmlformats.org/officeDocument/2006/relationships/hyperlink" Target="https://login.consultant.ru/link/?req=doc&amp;base=SPB&amp;n=251631&amp;dst=100022" TargetMode = "External"/>
	<Relationship Id="rId56" Type="http://schemas.openxmlformats.org/officeDocument/2006/relationships/hyperlink" Target="https://login.consultant.ru/link/?req=doc&amp;base=SPB&amp;n=251631&amp;dst=100024" TargetMode = "External"/>
	<Relationship Id="rId57" Type="http://schemas.openxmlformats.org/officeDocument/2006/relationships/hyperlink" Target="https://login.consultant.ru/link/?req=doc&amp;base=SPB&amp;n=290885&amp;dst=100010" TargetMode = "External"/>
	<Relationship Id="rId58" Type="http://schemas.openxmlformats.org/officeDocument/2006/relationships/hyperlink" Target="https://login.consultant.ru/link/?req=doc&amp;base=SPB&amp;n=175827&amp;dst=100044" TargetMode = "External"/>
	<Relationship Id="rId59" Type="http://schemas.openxmlformats.org/officeDocument/2006/relationships/hyperlink" Target="https://login.consultant.ru/link/?req=doc&amp;base=SPB&amp;n=175827&amp;dst=100014" TargetMode = "External"/>
	<Relationship Id="rId60" Type="http://schemas.openxmlformats.org/officeDocument/2006/relationships/hyperlink" Target="https://login.consultant.ru/link/?req=doc&amp;base=SPB&amp;n=251631&amp;dst=100016" TargetMode = "External"/>
	<Relationship Id="rId61" Type="http://schemas.openxmlformats.org/officeDocument/2006/relationships/hyperlink" Target="https://login.consultant.ru/link/?req=doc&amp;base=SPB&amp;n=290885&amp;dst=100011" TargetMode = "External"/>
	<Relationship Id="rId62" Type="http://schemas.openxmlformats.org/officeDocument/2006/relationships/hyperlink" Target="https://login.consultant.ru/link/?req=doc&amp;base=SPB&amp;n=251631&amp;dst=100025" TargetMode = "External"/>
	<Relationship Id="rId63" Type="http://schemas.openxmlformats.org/officeDocument/2006/relationships/hyperlink" Target="https://login.consultant.ru/link/?req=doc&amp;base=SPB&amp;n=237091&amp;dst=100013" TargetMode = "External"/>
	<Relationship Id="rId64" Type="http://schemas.openxmlformats.org/officeDocument/2006/relationships/hyperlink" Target="https://login.consultant.ru/link/?req=doc&amp;base=SPB&amp;n=251631&amp;dst=100046" TargetMode = "External"/>
	<Relationship Id="rId65" Type="http://schemas.openxmlformats.org/officeDocument/2006/relationships/hyperlink" Target="https://login.consultant.ru/link/?req=doc&amp;base=SPB&amp;n=290885&amp;dst=100012" TargetMode = "External"/>
	<Relationship Id="rId66" Type="http://schemas.openxmlformats.org/officeDocument/2006/relationships/hyperlink" Target="https://login.consultant.ru/link/?req=doc&amp;base=SPB&amp;n=251631&amp;dst=100029" TargetMode = "External"/>
	<Relationship Id="rId67" Type="http://schemas.openxmlformats.org/officeDocument/2006/relationships/hyperlink" Target="https://login.consultant.ru/link/?req=doc&amp;base=SPB&amp;n=158069&amp;dst=100007" TargetMode = "External"/>
	<Relationship Id="rId68" Type="http://schemas.openxmlformats.org/officeDocument/2006/relationships/hyperlink" Target="https://login.consultant.ru/link/?req=doc&amp;base=SPB&amp;n=251631&amp;dst=100031" TargetMode = "External"/>
	<Relationship Id="rId69" Type="http://schemas.openxmlformats.org/officeDocument/2006/relationships/hyperlink" Target="https://login.consultant.ru/link/?req=doc&amp;base=SPB&amp;n=237091&amp;dst=100017" TargetMode = "External"/>
	<Relationship Id="rId70" Type="http://schemas.openxmlformats.org/officeDocument/2006/relationships/hyperlink" Target="https://login.consultant.ru/link/?req=doc&amp;base=SPB&amp;n=251631&amp;dst=100033" TargetMode = "External"/>
	<Relationship Id="rId71" Type="http://schemas.openxmlformats.org/officeDocument/2006/relationships/hyperlink" Target="https://login.consultant.ru/link/?req=doc&amp;base=SPB&amp;n=237091&amp;dst=100018" TargetMode = "External"/>
	<Relationship Id="rId72" Type="http://schemas.openxmlformats.org/officeDocument/2006/relationships/hyperlink" Target="https://login.consultant.ru/link/?req=doc&amp;base=SPB&amp;n=290885&amp;dst=100014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4023.00.53</Application>
  <Company>КонсультантПлюс Версия 4023.00.53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Санкт-Петербурга от 21.03.2007 N 299
(ред. от 22.04.2024)
"О премиях Правительства Санкт-Петербурга за выполнение дипломных проектов по заданию исполнительных органов государственной власти Санкт-Петербурга"</dc:title>
  <dcterms:created xsi:type="dcterms:W3CDTF">2024-05-06T08:58:35Z</dcterms:created>
</cp:coreProperties>
</file>